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61" w:rsidRPr="004D428B" w:rsidRDefault="00226DE2" w:rsidP="005962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4D428B">
        <w:rPr>
          <w:rFonts w:ascii="Times New Roman" w:hAnsi="Times New Roman"/>
          <w:color w:val="000000"/>
          <w:sz w:val="28"/>
          <w:szCs w:val="24"/>
        </w:rPr>
        <w:t>МИНИСТЕРСТВО ОБЩЕГО И ПРОФЕССИОНАЛЬНОГО ОБРАЗОВАНИЯ</w:t>
      </w:r>
    </w:p>
    <w:p w:rsidR="00A05661" w:rsidRPr="004D428B" w:rsidRDefault="00226DE2" w:rsidP="005962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4D428B">
        <w:rPr>
          <w:rFonts w:ascii="Times New Roman" w:hAnsi="Times New Roman"/>
          <w:color w:val="000000"/>
          <w:sz w:val="28"/>
          <w:szCs w:val="24"/>
        </w:rPr>
        <w:t>РОСТОВСКОЙ ОБЛАСТИ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4D428B">
        <w:rPr>
          <w:rFonts w:ascii="Times New Roman" w:hAnsi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4D428B">
        <w:rPr>
          <w:rFonts w:ascii="Times New Roman" w:hAnsi="Times New Roman"/>
          <w:sz w:val="28"/>
          <w:szCs w:val="24"/>
        </w:rPr>
        <w:t>РОСТОВСКОЙ ОБЛАСТИ</w:t>
      </w:r>
    </w:p>
    <w:p w:rsidR="00A05661" w:rsidRPr="004D428B" w:rsidRDefault="00226DE2" w:rsidP="005962C5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4D428B">
        <w:rPr>
          <w:rFonts w:ascii="Times New Roman" w:hAnsi="Times New Roman"/>
          <w:b/>
          <w:sz w:val="28"/>
          <w:szCs w:val="24"/>
        </w:rPr>
        <w:t>«РОСТОВСКИЙ-НА-ДОНУ КОЛЛЕДЖ СВЯЗИ И ИНФОРМАТИКИ»</w:t>
      </w: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jc w:val="right"/>
        <w:rPr>
          <w:rFonts w:ascii="Times" w:eastAsia="Times" w:hAnsi="Times" w:cs="Times"/>
          <w:b/>
          <w:i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Pr="002C60CF" w:rsidRDefault="00226DE2" w:rsidP="002C60CF">
      <w:pPr>
        <w:pStyle w:val="7"/>
      </w:pPr>
      <w:r w:rsidRPr="002C60CF">
        <w:t xml:space="preserve">РАБОЧАЯ ПРОГРАММА </w:t>
      </w:r>
    </w:p>
    <w:p w:rsidR="00A05661" w:rsidRPr="005962C5" w:rsidRDefault="00226DE2" w:rsidP="005962C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962C5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A05661" w:rsidRDefault="00226DE2" w:rsidP="005962C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</w:t>
      </w:r>
      <w:r w:rsidR="009D72D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«БУХГАЛТЕРСКИЙ УЧЕТ»</w:t>
      </w:r>
    </w:p>
    <w:p w:rsidR="0028573D" w:rsidRDefault="0028573D" w:rsidP="002857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28573D" w:rsidRDefault="0028573D" w:rsidP="002857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 w:rsidR="0028573D" w:rsidRDefault="0028573D" w:rsidP="002857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«38.02.07 «Банковское дело»</w:t>
      </w:r>
    </w:p>
    <w:p w:rsidR="0028573D" w:rsidRDefault="0028573D" w:rsidP="0028573D">
      <w:pPr>
        <w:spacing w:before="240"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:rsidR="00A05661" w:rsidRDefault="00A05661" w:rsidP="005962C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A0566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661" w:rsidRDefault="00226DE2" w:rsidP="00E575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A05661" w:rsidRDefault="00226D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9D72D3">
        <w:rPr>
          <w:rFonts w:ascii="Times New Roman" w:hAnsi="Times New Roman"/>
          <w:sz w:val="28"/>
          <w:szCs w:val="28"/>
        </w:rPr>
        <w:t>4</w:t>
      </w:r>
      <w:r>
        <w:br w:type="page"/>
      </w:r>
    </w:p>
    <w:tbl>
      <w:tblPr>
        <w:tblStyle w:val="af3"/>
        <w:tblW w:w="2169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5734"/>
        <w:gridCol w:w="5734"/>
        <w:gridCol w:w="4493"/>
      </w:tblGrid>
      <w:tr w:rsidR="00A05661">
        <w:trPr>
          <w:trHeight w:val="2398"/>
        </w:trPr>
        <w:tc>
          <w:tcPr>
            <w:tcW w:w="5734" w:type="dxa"/>
          </w:tcPr>
          <w:p w:rsidR="00A05661" w:rsidRDefault="00226DE2" w:rsidP="00C35120">
            <w:pPr>
              <w:tabs>
                <w:tab w:val="left" w:pos="3168"/>
              </w:tabs>
              <w:spacing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ОДОБРЕНО</w:t>
            </w:r>
          </w:p>
          <w:p w:rsidR="00A05661" w:rsidRDefault="00226DE2" w:rsidP="00C35120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цикловой комиссии </w:t>
            </w:r>
          </w:p>
          <w:p w:rsidR="00A05661" w:rsidRPr="00EA02BA" w:rsidRDefault="00EA02BA" w:rsidP="00C35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EA02BA">
              <w:rPr>
                <w:rFonts w:ascii="Times New Roman" w:hAnsi="Times New Roman"/>
                <w:u w:val="single"/>
              </w:rPr>
              <w:t>Экономики и управления</w:t>
            </w:r>
          </w:p>
          <w:p w:rsidR="00A05661" w:rsidRPr="00EA02BA" w:rsidRDefault="004D428B" w:rsidP="00C351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Протокол № 1</w:t>
            </w:r>
            <w:r w:rsidR="00E57540">
              <w:rPr>
                <w:rFonts w:ascii="Times New Roman" w:hAnsi="Times New Roman"/>
                <w:u w:val="single"/>
              </w:rPr>
              <w:t>1</w:t>
            </w:r>
            <w:r>
              <w:rPr>
                <w:rFonts w:ascii="Times New Roman" w:hAnsi="Times New Roman"/>
                <w:u w:val="single"/>
              </w:rPr>
              <w:t xml:space="preserve"> от </w:t>
            </w:r>
            <w:r w:rsidR="009D72D3">
              <w:rPr>
                <w:rFonts w:ascii="Times New Roman" w:hAnsi="Times New Roman"/>
                <w:u w:val="single"/>
              </w:rPr>
              <w:t>28</w:t>
            </w:r>
            <w:r>
              <w:rPr>
                <w:rFonts w:ascii="Times New Roman" w:hAnsi="Times New Roman"/>
                <w:u w:val="single"/>
              </w:rPr>
              <w:t>. 0</w:t>
            </w:r>
            <w:r w:rsidR="00E57540">
              <w:rPr>
                <w:rFonts w:ascii="Times New Roman" w:hAnsi="Times New Roman"/>
                <w:u w:val="single"/>
              </w:rPr>
              <w:t>6</w:t>
            </w:r>
            <w:r>
              <w:rPr>
                <w:rFonts w:ascii="Times New Roman" w:hAnsi="Times New Roman"/>
                <w:u w:val="single"/>
              </w:rPr>
              <w:t xml:space="preserve">. </w:t>
            </w:r>
            <w:r w:rsidR="00226DE2" w:rsidRPr="00EA02BA">
              <w:rPr>
                <w:rFonts w:ascii="Times New Roman" w:hAnsi="Times New Roman"/>
                <w:u w:val="single"/>
              </w:rPr>
              <w:t>202</w:t>
            </w:r>
            <w:r w:rsidR="009D72D3">
              <w:rPr>
                <w:rFonts w:ascii="Times New Roman" w:hAnsi="Times New Roman"/>
                <w:u w:val="single"/>
              </w:rPr>
              <w:t>4</w:t>
            </w:r>
            <w:r w:rsidR="00226DE2" w:rsidRPr="00EA02BA">
              <w:rPr>
                <w:rFonts w:ascii="Times New Roman" w:hAnsi="Times New Roman"/>
                <w:u w:val="single"/>
              </w:rPr>
              <w:t>года</w:t>
            </w:r>
          </w:p>
          <w:p w:rsidR="00A05661" w:rsidRDefault="00226DE2" w:rsidP="00C35120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 ЦК </w:t>
            </w:r>
          </w:p>
          <w:p w:rsidR="00A05661" w:rsidRDefault="00EA02BA" w:rsidP="00C35120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</w:t>
            </w:r>
            <w:r w:rsidR="00226DE2">
              <w:rPr>
                <w:rFonts w:ascii="Times New Roman" w:hAnsi="Times New Roman"/>
              </w:rPr>
              <w:t>О.О.Шумина</w:t>
            </w:r>
          </w:p>
        </w:tc>
        <w:tc>
          <w:tcPr>
            <w:tcW w:w="5734" w:type="dxa"/>
          </w:tcPr>
          <w:p w:rsidR="00A05661" w:rsidRDefault="00226DE2" w:rsidP="00C35120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УТВЕРЖДАЮ:</w:t>
            </w:r>
          </w:p>
          <w:p w:rsidR="00A05661" w:rsidRDefault="00226DE2" w:rsidP="00C35120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Зам. директора по НМР</w:t>
            </w:r>
          </w:p>
          <w:p w:rsidR="00A05661" w:rsidRDefault="00EA02BA" w:rsidP="00C35120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</w:t>
            </w:r>
            <w:r w:rsidR="00226DE2">
              <w:rPr>
                <w:rFonts w:ascii="Times New Roman" w:hAnsi="Times New Roman"/>
                <w:color w:val="000000"/>
              </w:rPr>
              <w:t>И.В.Подцатовав</w:t>
            </w:r>
          </w:p>
          <w:p w:rsidR="00A05661" w:rsidRDefault="00A05661" w:rsidP="00C35120">
            <w:pPr>
              <w:spacing w:after="0" w:line="360" w:lineRule="auto"/>
              <w:jc w:val="right"/>
              <w:rPr>
                <w:rFonts w:ascii="Times New Roman" w:hAnsi="Times New Roman"/>
                <w:color w:val="000000"/>
              </w:rPr>
            </w:pPr>
          </w:p>
          <w:p w:rsidR="00A05661" w:rsidRDefault="00EA02BA" w:rsidP="00D72E5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EA02BA">
              <w:rPr>
                <w:rFonts w:ascii="Times New Roman" w:hAnsi="Times New Roman"/>
                <w:color w:val="000000"/>
                <w:u w:val="single"/>
              </w:rPr>
              <w:t>«</w:t>
            </w:r>
            <w:r w:rsidR="00D72E52">
              <w:rPr>
                <w:rFonts w:ascii="Times New Roman" w:hAnsi="Times New Roman"/>
                <w:color w:val="000000"/>
                <w:u w:val="single"/>
              </w:rPr>
              <w:t xml:space="preserve">30» </w:t>
            </w:r>
            <w:bookmarkStart w:id="0" w:name="_GoBack"/>
            <w:bookmarkEnd w:id="0"/>
            <w:r w:rsidR="00D72E52">
              <w:rPr>
                <w:rFonts w:ascii="Times New Roman" w:hAnsi="Times New Roman"/>
                <w:color w:val="000000"/>
                <w:u w:val="single"/>
              </w:rPr>
              <w:t xml:space="preserve">августа </w:t>
            </w:r>
            <w:r w:rsidR="00226DE2" w:rsidRPr="00EA02BA">
              <w:rPr>
                <w:rFonts w:ascii="Times New Roman" w:hAnsi="Times New Roman"/>
                <w:color w:val="000000"/>
                <w:u w:val="single"/>
              </w:rPr>
              <w:t>202</w:t>
            </w:r>
            <w:r w:rsidR="009D72D3">
              <w:rPr>
                <w:rFonts w:ascii="Times New Roman" w:hAnsi="Times New Roman"/>
                <w:color w:val="000000"/>
                <w:u w:val="single"/>
              </w:rPr>
              <w:t>4</w:t>
            </w:r>
            <w:r w:rsidR="00226DE2" w:rsidRPr="00EA02BA">
              <w:rPr>
                <w:rFonts w:ascii="Times New Roman" w:hAnsi="Times New Roman"/>
                <w:color w:val="000000"/>
                <w:u w:val="single"/>
              </w:rPr>
              <w:t xml:space="preserve"> г</w:t>
            </w:r>
            <w:r w:rsidR="00226DE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5734" w:type="dxa"/>
          </w:tcPr>
          <w:p w:rsidR="00A05661" w:rsidRDefault="00A05661" w:rsidP="00C35120">
            <w:pPr>
              <w:spacing w:after="0" w:line="36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3" w:type="dxa"/>
          </w:tcPr>
          <w:p w:rsidR="00A05661" w:rsidRDefault="00A05661" w:rsidP="00C35120">
            <w:pPr>
              <w:spacing w:after="0" w:line="360" w:lineRule="auto"/>
              <w:ind w:firstLine="31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35120" w:rsidRDefault="00C35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120" w:rsidRDefault="00C35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120" w:rsidRDefault="00C35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E59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E59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E59" w:rsidRPr="00C35120" w:rsidRDefault="00F04E59" w:rsidP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A9337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>
        <w:rPr>
          <w:rFonts w:ascii="Times New Roman" w:hAnsi="Times New Roman"/>
          <w:sz w:val="24"/>
          <w:szCs w:val="24"/>
        </w:rPr>
        <w:t>ОП.0</w:t>
      </w:r>
      <w:r w:rsidR="009D72D3">
        <w:rPr>
          <w:rFonts w:ascii="Times New Roman" w:hAnsi="Times New Roman"/>
          <w:sz w:val="24"/>
          <w:szCs w:val="24"/>
        </w:rPr>
        <w:t>6</w:t>
      </w:r>
      <w:r w:rsidRPr="00C35120">
        <w:rPr>
          <w:rFonts w:ascii="Times New Roman" w:hAnsi="Times New Roman"/>
          <w:sz w:val="24"/>
          <w:szCs w:val="24"/>
        </w:rPr>
        <w:t xml:space="preserve"> «Бухгалтерский учет» </w:t>
      </w:r>
      <w:r w:rsidRPr="00A93377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</w:t>
      </w:r>
      <w:r w:rsidRPr="00A93377">
        <w:rPr>
          <w:rFonts w:ascii="Times New Roman" w:hAnsi="Times New Roman"/>
          <w:spacing w:val="1"/>
          <w:sz w:val="24"/>
          <w:szCs w:val="24"/>
        </w:rPr>
        <w:t>л</w:t>
      </w:r>
      <w:r w:rsidRPr="00A93377">
        <w:rPr>
          <w:rFonts w:ascii="Times New Roman" w:hAnsi="Times New Roman"/>
          <w:sz w:val="24"/>
          <w:szCs w:val="24"/>
        </w:rPr>
        <w:t xml:space="preserve">ьного стандарта среднего профессионального образования по специальности </w:t>
      </w:r>
      <w:r w:rsidRPr="00C35120">
        <w:rPr>
          <w:rFonts w:ascii="Times New Roman" w:hAnsi="Times New Roman"/>
          <w:sz w:val="24"/>
          <w:szCs w:val="24"/>
        </w:rPr>
        <w:t>38.02.07 «Банковское дело», Приказ Минобрнауки</w:t>
      </w:r>
      <w:r w:rsidR="00464B5C">
        <w:rPr>
          <w:rFonts w:ascii="Times New Roman" w:hAnsi="Times New Roman"/>
          <w:sz w:val="24"/>
          <w:szCs w:val="24"/>
        </w:rPr>
        <w:t xml:space="preserve"> </w:t>
      </w:r>
      <w:r w:rsidR="00464B5C" w:rsidRPr="00C35120">
        <w:rPr>
          <w:rFonts w:ascii="Times New Roman" w:hAnsi="Times New Roman"/>
          <w:sz w:val="24"/>
          <w:szCs w:val="24"/>
        </w:rPr>
        <w:t xml:space="preserve">России </w:t>
      </w:r>
      <w:r w:rsidR="00464B5C" w:rsidRPr="009D72D3">
        <w:rPr>
          <w:rFonts w:ascii="Times New Roman" w:hAnsi="Times New Roman"/>
          <w:sz w:val="24"/>
          <w:szCs w:val="24"/>
        </w:rPr>
        <w:t>от</w:t>
      </w:r>
      <w:r w:rsidR="009D72D3" w:rsidRPr="009D72D3">
        <w:rPr>
          <w:rFonts w:ascii="Times New Roman" w:hAnsi="Times New Roman"/>
          <w:sz w:val="24"/>
          <w:szCs w:val="24"/>
        </w:rPr>
        <w:t xml:space="preserve"> 14.11.2023 </w:t>
      </w:r>
      <w:r w:rsidR="009D72D3">
        <w:rPr>
          <w:rFonts w:ascii="Times New Roman" w:hAnsi="Times New Roman"/>
          <w:sz w:val="24"/>
          <w:szCs w:val="24"/>
        </w:rPr>
        <w:t>№</w:t>
      </w:r>
      <w:r w:rsidR="009D72D3" w:rsidRPr="009D72D3">
        <w:rPr>
          <w:rFonts w:ascii="Times New Roman" w:hAnsi="Times New Roman"/>
          <w:sz w:val="24"/>
          <w:szCs w:val="24"/>
        </w:rPr>
        <w:t xml:space="preserve"> 856</w:t>
      </w:r>
      <w:r w:rsidR="00464B5C">
        <w:rPr>
          <w:rFonts w:ascii="Times New Roman" w:hAnsi="Times New Roman"/>
          <w:sz w:val="24"/>
          <w:szCs w:val="24"/>
        </w:rPr>
        <w:t xml:space="preserve"> (ред. от 03.07.2024 №464)</w:t>
      </w:r>
      <w:r w:rsidR="009D72D3">
        <w:rPr>
          <w:rFonts w:ascii="Times New Roman" w:hAnsi="Times New Roman"/>
          <w:sz w:val="24"/>
          <w:szCs w:val="24"/>
        </w:rPr>
        <w:t xml:space="preserve"> «</w:t>
      </w:r>
      <w:r w:rsidRPr="00C35120">
        <w:rPr>
          <w:rFonts w:ascii="Times New Roman" w:hAnsi="Times New Roman"/>
          <w:sz w:val="24"/>
          <w:szCs w:val="24"/>
        </w:rPr>
        <w:t>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</w:t>
      </w:r>
      <w:r w:rsidR="009D72D3" w:rsidRPr="009D72D3">
        <w:rPr>
          <w:rFonts w:ascii="Times New Roman" w:hAnsi="Times New Roman"/>
          <w:sz w:val="24"/>
          <w:szCs w:val="24"/>
        </w:rPr>
        <w:t xml:space="preserve">Зарегистрировано в Минюсте России 15.12.2023 </w:t>
      </w:r>
      <w:r w:rsidR="009D72D3">
        <w:rPr>
          <w:rFonts w:ascii="Times New Roman" w:hAnsi="Times New Roman"/>
          <w:sz w:val="24"/>
          <w:szCs w:val="24"/>
        </w:rPr>
        <w:t>№</w:t>
      </w:r>
      <w:r w:rsidR="009D72D3" w:rsidRPr="009D72D3">
        <w:rPr>
          <w:rFonts w:ascii="Times New Roman" w:hAnsi="Times New Roman"/>
          <w:sz w:val="24"/>
          <w:szCs w:val="24"/>
        </w:rPr>
        <w:t xml:space="preserve"> 76429</w:t>
      </w:r>
      <w:r w:rsidRPr="00C35120">
        <w:rPr>
          <w:rFonts w:ascii="Times New Roman" w:hAnsi="Times New Roman"/>
          <w:sz w:val="24"/>
          <w:szCs w:val="24"/>
        </w:rPr>
        <w:t>)</w:t>
      </w:r>
    </w:p>
    <w:p w:rsidR="00F04E59" w:rsidRPr="00A93377" w:rsidRDefault="00F04E59" w:rsidP="00046509">
      <w:pPr>
        <w:widowControl w:val="0"/>
        <w:autoSpaceDE w:val="0"/>
        <w:autoSpaceDN w:val="0"/>
        <w:adjustRightInd w:val="0"/>
        <w:spacing w:before="70"/>
        <w:ind w:right="61" w:firstLine="567"/>
        <w:jc w:val="both"/>
        <w:rPr>
          <w:rFonts w:ascii="Times New Roman" w:hAnsi="Times New Roman"/>
          <w:sz w:val="24"/>
          <w:szCs w:val="24"/>
        </w:rPr>
      </w:pPr>
      <w:r w:rsidRPr="00A93377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9D72D3">
        <w:rPr>
          <w:rFonts w:ascii="Times New Roman" w:hAnsi="Times New Roman"/>
          <w:sz w:val="24"/>
          <w:szCs w:val="24"/>
        </w:rPr>
        <w:t>ОП.06</w:t>
      </w:r>
      <w:r w:rsidRPr="00C35120">
        <w:rPr>
          <w:rFonts w:ascii="Times New Roman" w:hAnsi="Times New Roman"/>
          <w:sz w:val="24"/>
          <w:szCs w:val="24"/>
        </w:rPr>
        <w:t xml:space="preserve"> «Бухгалтерский учет» </w:t>
      </w:r>
      <w:r w:rsidRPr="00A93377">
        <w:rPr>
          <w:rFonts w:ascii="Times New Roman" w:hAnsi="Times New Roman"/>
          <w:sz w:val="24"/>
          <w:szCs w:val="24"/>
        </w:rPr>
        <w:t>являе</w:t>
      </w:r>
      <w:r>
        <w:rPr>
          <w:rFonts w:ascii="Times New Roman" w:hAnsi="Times New Roman"/>
          <w:sz w:val="24"/>
          <w:szCs w:val="24"/>
        </w:rPr>
        <w:t xml:space="preserve">тся обязательной частью общепрофессионального </w:t>
      </w:r>
      <w:r w:rsidRPr="00A93377">
        <w:rPr>
          <w:rFonts w:ascii="Times New Roman" w:hAnsi="Times New Roman"/>
          <w:sz w:val="24"/>
          <w:szCs w:val="24"/>
        </w:rPr>
        <w:t xml:space="preserve">цикла основной образовательной программы в соответствии с ФГОС СПО по специальности 38.02.07 «Банковское дело». </w:t>
      </w:r>
    </w:p>
    <w:p w:rsidR="00F04E59" w:rsidRPr="00A93377" w:rsidRDefault="00F04E59" w:rsidP="00046509">
      <w:pPr>
        <w:ind w:firstLine="567"/>
        <w:jc w:val="both"/>
        <w:rPr>
          <w:rFonts w:ascii="Times New Roman" w:hAnsi="Times New Roman"/>
          <w:color w:val="FF0000"/>
          <w:sz w:val="24"/>
          <w:szCs w:val="24"/>
          <w:shd w:val="clear" w:color="auto" w:fill="FFFF00"/>
        </w:rPr>
      </w:pPr>
      <w:r w:rsidRPr="00A93377">
        <w:rPr>
          <w:rFonts w:ascii="Times New Roman" w:hAnsi="Times New Roman"/>
          <w:sz w:val="24"/>
          <w:szCs w:val="24"/>
        </w:rPr>
        <w:t xml:space="preserve">Рабочая программа частично вариативной дисциплины </w:t>
      </w:r>
      <w:r>
        <w:rPr>
          <w:rFonts w:ascii="Times New Roman" w:hAnsi="Times New Roman"/>
          <w:sz w:val="24"/>
          <w:szCs w:val="24"/>
        </w:rPr>
        <w:t>ОП.0</w:t>
      </w:r>
      <w:r w:rsidR="009D72D3">
        <w:rPr>
          <w:rFonts w:ascii="Times New Roman" w:hAnsi="Times New Roman"/>
          <w:sz w:val="24"/>
          <w:szCs w:val="24"/>
        </w:rPr>
        <w:t>6</w:t>
      </w:r>
      <w:r w:rsidRPr="00C35120">
        <w:rPr>
          <w:rFonts w:ascii="Times New Roman" w:hAnsi="Times New Roman"/>
          <w:sz w:val="24"/>
          <w:szCs w:val="24"/>
        </w:rPr>
        <w:t xml:space="preserve"> «Бухгалтерский учет» </w:t>
      </w:r>
      <w:r w:rsidRPr="00A93377">
        <w:rPr>
          <w:rFonts w:ascii="Times New Roman" w:hAnsi="Times New Roman"/>
          <w:sz w:val="24"/>
          <w:szCs w:val="24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дело», утверждена на метод совете протокол № </w:t>
      </w:r>
      <w:r w:rsidR="009D72D3">
        <w:rPr>
          <w:rFonts w:ascii="Times New Roman" w:hAnsi="Times New Roman"/>
          <w:sz w:val="24"/>
          <w:szCs w:val="24"/>
        </w:rPr>
        <w:t>___</w:t>
      </w:r>
      <w:r w:rsidRPr="00A93377">
        <w:rPr>
          <w:rFonts w:ascii="Times New Roman" w:hAnsi="Times New Roman"/>
          <w:sz w:val="24"/>
          <w:szCs w:val="24"/>
        </w:rPr>
        <w:t xml:space="preserve">от </w:t>
      </w:r>
      <w:r w:rsidR="009D72D3">
        <w:rPr>
          <w:rFonts w:ascii="Times New Roman" w:hAnsi="Times New Roman"/>
          <w:sz w:val="24"/>
          <w:szCs w:val="24"/>
        </w:rPr>
        <w:t>«______» 2024 г.</w:t>
      </w:r>
    </w:p>
    <w:p w:rsidR="00F04E59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4E59" w:rsidRDefault="00F04E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5661" w:rsidRPr="00C35120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5120">
        <w:rPr>
          <w:rFonts w:ascii="Times New Roman" w:hAnsi="Times New Roman"/>
          <w:sz w:val="24"/>
          <w:szCs w:val="24"/>
        </w:rPr>
        <w:t>Разработчик:</w:t>
      </w:r>
    </w:p>
    <w:p w:rsidR="00A05661" w:rsidRPr="00C35120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5120">
        <w:rPr>
          <w:rFonts w:ascii="Times New Roman" w:hAnsi="Times New Roman"/>
          <w:sz w:val="24"/>
          <w:szCs w:val="24"/>
        </w:rPr>
        <w:t>Е.Н.Шумина – преподаватель ГБПОУ РО «РКСИ»</w:t>
      </w:r>
    </w:p>
    <w:p w:rsidR="00A05661" w:rsidRPr="00C35120" w:rsidRDefault="00A056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5661" w:rsidRPr="00C35120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5120">
        <w:rPr>
          <w:rFonts w:ascii="Times New Roman" w:hAnsi="Times New Roman"/>
          <w:sz w:val="24"/>
          <w:szCs w:val="24"/>
        </w:rPr>
        <w:t>Рецензенты:</w:t>
      </w:r>
    </w:p>
    <w:p w:rsidR="00A05661" w:rsidRPr="00C35120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5120">
        <w:rPr>
          <w:rFonts w:ascii="Times New Roman" w:hAnsi="Times New Roman"/>
          <w:sz w:val="24"/>
          <w:szCs w:val="24"/>
        </w:rPr>
        <w:t xml:space="preserve">О.А.Ревнивцева – преподаватель </w:t>
      </w:r>
      <w:r w:rsidR="002C60CF" w:rsidRPr="00C35120">
        <w:rPr>
          <w:rFonts w:ascii="Times New Roman" w:hAnsi="Times New Roman"/>
          <w:sz w:val="24"/>
          <w:szCs w:val="24"/>
        </w:rPr>
        <w:t>ГБПОУ РО</w:t>
      </w:r>
      <w:r w:rsidRPr="00C35120">
        <w:rPr>
          <w:rFonts w:ascii="Times New Roman" w:hAnsi="Times New Roman"/>
          <w:sz w:val="24"/>
          <w:szCs w:val="24"/>
        </w:rPr>
        <w:t xml:space="preserve"> «РКСИ»</w:t>
      </w:r>
    </w:p>
    <w:p w:rsidR="00A05661" w:rsidRPr="00C35120" w:rsidRDefault="00226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35120">
        <w:rPr>
          <w:rFonts w:ascii="Times New Roman" w:hAnsi="Times New Roman"/>
          <w:sz w:val="24"/>
          <w:szCs w:val="24"/>
        </w:rPr>
        <w:t>Н.Б.Донченко – преподаватель ГБПОУ РО «Доской банковский колледж»</w:t>
      </w:r>
    </w:p>
    <w:p w:rsidR="00A05661" w:rsidRPr="00C35120" w:rsidRDefault="00A05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5661" w:rsidRDefault="00A05661">
      <w:pPr>
        <w:spacing w:after="0" w:line="240" w:lineRule="auto"/>
        <w:ind w:firstLine="3170"/>
        <w:rPr>
          <w:rFonts w:ascii="Times New Roman" w:hAnsi="Times New Roman"/>
          <w:sz w:val="28"/>
          <w:szCs w:val="28"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rPr>
          <w:rFonts w:ascii="Times New Roman" w:hAnsi="Times New Roman"/>
          <w:b/>
          <w:i/>
        </w:rPr>
      </w:pPr>
    </w:p>
    <w:p w:rsidR="00A05661" w:rsidRDefault="00A05661">
      <w:pPr>
        <w:jc w:val="center"/>
        <w:rPr>
          <w:rFonts w:ascii="Times New Roman" w:hAnsi="Times New Roman"/>
          <w:b/>
          <w:i/>
          <w:vertAlign w:val="superscript"/>
        </w:rPr>
      </w:pPr>
    </w:p>
    <w:p w:rsidR="00A05661" w:rsidRPr="00682567" w:rsidRDefault="00226DE2">
      <w:pPr>
        <w:jc w:val="center"/>
        <w:rPr>
          <w:rFonts w:ascii="Times New Roman" w:hAnsi="Times New Roman"/>
          <w:sz w:val="24"/>
          <w:szCs w:val="24"/>
        </w:rPr>
      </w:pPr>
      <w:bookmarkStart w:id="1" w:name="_heading=h.gjdgxs" w:colFirst="0" w:colLast="0"/>
      <w:bookmarkEnd w:id="1"/>
      <w:r w:rsidRPr="00682567">
        <w:rPr>
          <w:rFonts w:ascii="Times New Roman" w:hAnsi="Times New Roman"/>
          <w:sz w:val="24"/>
          <w:szCs w:val="24"/>
        </w:rPr>
        <w:t>СОДЕРЖАНИЕ</w:t>
      </w:r>
    </w:p>
    <w:p w:rsidR="00A05661" w:rsidRPr="00682567" w:rsidRDefault="00A0566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eastAsia="Cambria" w:hAnsi="Times New Roman"/>
          <w:color w:val="366091"/>
          <w:sz w:val="24"/>
          <w:szCs w:val="24"/>
        </w:rPr>
      </w:pPr>
    </w:p>
    <w:sdt>
      <w:sdtPr>
        <w:rPr>
          <w:rFonts w:ascii="Times New Roman" w:hAnsi="Times New Roman"/>
          <w:sz w:val="24"/>
          <w:szCs w:val="24"/>
        </w:rPr>
        <w:id w:val="-1809933545"/>
        <w:docPartObj>
          <w:docPartGallery w:val="Table of Contents"/>
          <w:docPartUnique/>
        </w:docPartObj>
      </w:sdtPr>
      <w:sdtEndPr/>
      <w:sdtContent>
        <w:p w:rsidR="00A05661" w:rsidRPr="00682567" w:rsidRDefault="005554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r w:rsidRPr="00682567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226DE2" w:rsidRPr="00682567">
            <w:rPr>
              <w:rFonts w:ascii="Times New Roman" w:hAnsi="Times New Roman"/>
              <w:sz w:val="24"/>
              <w:szCs w:val="24"/>
            </w:rPr>
            <w:instrText xml:space="preserve"> TOC \h \u \z </w:instrText>
          </w:r>
          <w:r w:rsidRPr="00682567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heading=h.30j0zll">
            <w:r w:rsidR="00226DE2" w:rsidRPr="0068256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</w:hyperlink>
          <w:hyperlink w:anchor="_heading=h.30j0zll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. ОБЩАЯ ХАРАКТЕРИСТИКА РАБОЧЕЙ РАБОЧЕЙ ПРОГРАММЫ УЧЕБНОЙ ДИСЦИПЛИНЫ «БУХГАЛТЕРСКИЙ УЧЕТ»</w:t>
            </w:r>
          </w:hyperlink>
          <w:hyperlink w:anchor="_heading=h.30j0zll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A05661" w:rsidRPr="00682567" w:rsidRDefault="00D72E5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1fob9te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1.1. Место дисциплины в структуре основной образовательной программы:</w:t>
            </w:r>
          </w:hyperlink>
          <w:hyperlink w:anchor="_heading=h.1fob9te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A05661" w:rsidRPr="00682567" w:rsidRDefault="00D72E5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3znysh7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1.2. Цель и планируемые результаты освоения дисциплины:</w:t>
            </w:r>
          </w:hyperlink>
          <w:hyperlink w:anchor="_heading=h.3znysh7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5</w:t>
            </w:r>
          </w:hyperlink>
        </w:p>
        <w:p w:rsidR="00A05661" w:rsidRPr="00682567" w:rsidRDefault="00D72E5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tyjcwt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2. СТРУКТУРА И СОДЕРЖАНИЕ УЧЕБНОЙ ДИСЦИПЛИНЫ</w:t>
            </w:r>
          </w:hyperlink>
          <w:hyperlink w:anchor="_heading=h.tyjcwt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7</w:t>
            </w:r>
          </w:hyperlink>
        </w:p>
        <w:p w:rsidR="00A05661" w:rsidRPr="00682567" w:rsidRDefault="00D72E5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3dy6vkm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2.1. Объем учебной дисциплины и виды учебной работы</w:t>
            </w:r>
          </w:hyperlink>
          <w:hyperlink w:anchor="_heading=h.3dy6vkm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7</w:t>
            </w:r>
          </w:hyperlink>
        </w:p>
        <w:p w:rsidR="00A05661" w:rsidRPr="00682567" w:rsidRDefault="00D72E5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1t3h5sf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2.2. Тематический план и содержание учебной дисциплины</w:t>
            </w:r>
          </w:hyperlink>
          <w:hyperlink w:anchor="_heading=h.1t3h5sf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8</w:t>
            </w:r>
          </w:hyperlink>
        </w:p>
        <w:p w:rsidR="00A05661" w:rsidRPr="00682567" w:rsidRDefault="00D72E5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2s8eyo1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3. УСЛОВИЯ РЕАЛИЗАЦИИ ПРОГРАММЫ УЧЕБНОЙ ДИСЦИПЛИНЫ</w:t>
            </w:r>
          </w:hyperlink>
          <w:hyperlink w:anchor="_heading=h.2s8eyo1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17</w:t>
            </w:r>
          </w:hyperlink>
        </w:p>
        <w:p w:rsidR="00A05661" w:rsidRPr="00682567" w:rsidRDefault="00D72E5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Calibri" w:hAnsi="Times New Roman"/>
              <w:color w:val="000000"/>
              <w:sz w:val="24"/>
              <w:szCs w:val="24"/>
            </w:rPr>
          </w:pPr>
          <w:hyperlink w:anchor="_heading=h.35nkun2">
            <w:r w:rsidR="00226DE2" w:rsidRPr="0068256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4. </w:t>
            </w:r>
          </w:hyperlink>
          <w:hyperlink w:anchor="_heading=h.35nkun2">
            <w:r w:rsidR="00226DE2" w:rsidRPr="00682567">
              <w:rPr>
                <w:rFonts w:ascii="Times New Roman" w:hAnsi="Times New Roman"/>
                <w:color w:val="000000"/>
                <w:sz w:val="24"/>
                <w:szCs w:val="24"/>
              </w:rPr>
              <w:t>КОНТРОЛЬ И ОЦЕНКА РЕЗУЛЬТАТОВ ОСВОЕНИЯ УЧЕБНОЙ ДИСЦИПЛИНЫ</w:t>
            </w:r>
          </w:hyperlink>
          <w:hyperlink w:anchor="_heading=h.35nkun2">
            <w:r w:rsidR="00226DE2" w:rsidRPr="0068256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ab/>
              <w:t>18</w:t>
            </w:r>
          </w:hyperlink>
        </w:p>
        <w:p w:rsidR="00A05661" w:rsidRDefault="005554E8">
          <w:r w:rsidRPr="00682567">
            <w:rPr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:rsidR="00A05661" w:rsidRDefault="00A05661">
      <w:pPr>
        <w:rPr>
          <w:rFonts w:ascii="Times New Roman" w:hAnsi="Times New Roman"/>
          <w:b/>
        </w:rPr>
      </w:pPr>
    </w:p>
    <w:p w:rsidR="00A05661" w:rsidRDefault="00226DE2">
      <w:pPr>
        <w:spacing w:after="0"/>
        <w:jc w:val="center"/>
        <w:rPr>
          <w:rFonts w:ascii="Times New Roman" w:hAnsi="Times New Roman"/>
          <w:b/>
        </w:rPr>
      </w:pPr>
      <w:bookmarkStart w:id="2" w:name="_heading=h.30j0zll" w:colFirst="0" w:colLast="0"/>
      <w:bookmarkEnd w:id="2"/>
      <w:r>
        <w:br w:type="page"/>
      </w:r>
      <w:r>
        <w:rPr>
          <w:rFonts w:ascii="Times New Roman" w:hAnsi="Times New Roman"/>
          <w:b/>
          <w:i/>
        </w:rPr>
        <w:lastRenderedPageBreak/>
        <w:t>1</w:t>
      </w:r>
      <w:r>
        <w:rPr>
          <w:rFonts w:ascii="Times New Roman" w:hAnsi="Times New Roman"/>
          <w:b/>
        </w:rPr>
        <w:t>. ОБЩАЯ ХАРАКТЕРИСТИКА РАБОЧЕЙ ПРОГРАММЫ УЧЕБНОЙ ДИСЦИПЛИНЫ «БУХГАЛТЕРСКИЙ УЧЕТ»</w:t>
      </w:r>
    </w:p>
    <w:p w:rsidR="00A05661" w:rsidRDefault="00A05661">
      <w:pPr>
        <w:spacing w:after="0"/>
        <w:rPr>
          <w:rFonts w:ascii="Times New Roman" w:hAnsi="Times New Roman"/>
          <w:i/>
        </w:rPr>
      </w:pPr>
    </w:p>
    <w:p w:rsidR="00A05661" w:rsidRDefault="00226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bookmarkStart w:id="3" w:name="_heading=h.1fob9te" w:colFirst="0" w:colLast="0"/>
      <w:bookmarkEnd w:id="3"/>
      <w:r>
        <w:rPr>
          <w:rFonts w:ascii="Times New Roman" w:hAnsi="Times New Roman"/>
          <w:b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  <w:color w:val="000000"/>
        </w:rPr>
        <w:tab/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</w:rPr>
        <w:t xml:space="preserve">Учебная дисциплина </w:t>
      </w:r>
      <w:r w:rsidR="009D72D3">
        <w:rPr>
          <w:rFonts w:ascii="Times New Roman" w:hAnsi="Times New Roman"/>
        </w:rPr>
        <w:t>ОП.06</w:t>
      </w:r>
      <w:r>
        <w:rPr>
          <w:rFonts w:ascii="Times New Roman" w:hAnsi="Times New Roman"/>
        </w:rPr>
        <w:t xml:space="preserve">. «Бухгалтерский учет» является обязательной частью общепрофессионального цикла рабочей основной образовательной программы в соответствии с ФГОС по специальности 38.02.07 Банковское дело. </w:t>
      </w:r>
    </w:p>
    <w:p w:rsidR="00A05661" w:rsidRDefault="00226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D72D3">
        <w:rPr>
          <w:rFonts w:ascii="Times New Roman" w:hAnsi="Times New Roman"/>
        </w:rPr>
        <w:t>У</w:t>
      </w:r>
      <w:r>
        <w:rPr>
          <w:rFonts w:ascii="Times New Roman" w:hAnsi="Times New Roman"/>
        </w:rPr>
        <w:t>чебная дисциплина «Бухгалтерский учет» обеспечивает формирование общих компетенций по всем видам деятельности ФГОС по специальности 38.02.07 Банковское дело. Особое значение дисциплина имеет при формировании и развитии следующих общих компетенций:</w:t>
      </w:r>
    </w:p>
    <w:p w:rsidR="009D72D3" w:rsidRPr="009D72D3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  <w:bookmarkStart w:id="4" w:name="_heading=h.3znysh7" w:colFirst="0" w:colLast="0"/>
      <w:bookmarkEnd w:id="4"/>
      <w:r w:rsidRPr="009D72D3">
        <w:rPr>
          <w:rFonts w:ascii="Times New Roman" w:hAnsi="Times New Roman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9D72D3" w:rsidRPr="009D72D3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D72D3">
        <w:rPr>
          <w:rFonts w:ascii="Times New Roman" w:hAnsi="Times New Roman"/>
        </w:rPr>
        <w:t xml:space="preserve">ОК 02. Использовать современные средства поиска, анализа и </w:t>
      </w:r>
      <w:r w:rsidR="002C60CF" w:rsidRPr="009D72D3">
        <w:rPr>
          <w:rFonts w:ascii="Times New Roman" w:hAnsi="Times New Roman"/>
        </w:rPr>
        <w:t>интерпретации информации,</w:t>
      </w:r>
      <w:r w:rsidRPr="009D72D3">
        <w:rPr>
          <w:rFonts w:ascii="Times New Roman" w:hAnsi="Times New Roman"/>
        </w:rPr>
        <w:t xml:space="preserve"> и информационные технологии для выполнения задач профессиональной деятельности;</w:t>
      </w:r>
    </w:p>
    <w:p w:rsidR="009D72D3" w:rsidRPr="009D72D3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D72D3">
        <w:rPr>
          <w:rFonts w:ascii="Times New Roman" w:hAnsi="Times New Roman"/>
        </w:rPr>
        <w:t xml:space="preserve">ОК 03. </w:t>
      </w:r>
      <w:r w:rsidR="00464B5C" w:rsidRPr="00464B5C">
        <w:rPr>
          <w:rFonts w:ascii="Times New Roman" w:hAnsi="Times New Roman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9D72D3">
        <w:rPr>
          <w:rFonts w:ascii="Times New Roman" w:hAnsi="Times New Roman"/>
        </w:rPr>
        <w:t>;</w:t>
      </w:r>
    </w:p>
    <w:p w:rsidR="009D72D3" w:rsidRPr="009D72D3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D72D3">
        <w:rPr>
          <w:rFonts w:ascii="Times New Roman" w:hAnsi="Times New Roman"/>
        </w:rPr>
        <w:t>ОК 04. Эффективно взаимодействовать и работать в коллективе и команде;</w:t>
      </w:r>
    </w:p>
    <w:p w:rsidR="009D72D3" w:rsidRPr="009D72D3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D72D3">
        <w:rPr>
          <w:rFonts w:ascii="Times New Roman" w:hAnsi="Times New Roman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9D72D3" w:rsidRPr="009D72D3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D72D3">
        <w:rPr>
          <w:rFonts w:ascii="Times New Roman" w:hAnsi="Times New Roman"/>
        </w:rPr>
        <w:t xml:space="preserve">ОК 06. </w:t>
      </w:r>
      <w:r w:rsidR="00464B5C" w:rsidRPr="00464B5C">
        <w:rPr>
          <w:rFonts w:ascii="Times New Roman" w:hAnsi="Times New Roman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9D72D3">
        <w:rPr>
          <w:rFonts w:ascii="Times New Roman" w:hAnsi="Times New Roman"/>
        </w:rPr>
        <w:t>;</w:t>
      </w:r>
    </w:p>
    <w:p w:rsidR="009D72D3" w:rsidRPr="009D72D3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D72D3">
        <w:rPr>
          <w:rFonts w:ascii="Times New Roman" w:hAnsi="Times New Roman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9D72D3" w:rsidRPr="009D72D3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D72D3">
        <w:rPr>
          <w:rFonts w:ascii="Times New Roman" w:hAnsi="Times New Roman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523202" w:rsidRDefault="009D72D3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D72D3">
        <w:rPr>
          <w:rFonts w:ascii="Times New Roman" w:hAnsi="Times New Roman"/>
        </w:rPr>
        <w:t>ОК 09. Пользоваться профессиональной документацией на государственном и иностранном языках.</w:t>
      </w:r>
    </w:p>
    <w:p w:rsidR="00676F6B" w:rsidRDefault="00676F6B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676F6B" w:rsidRDefault="00676F6B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F825EB" w:rsidRPr="00676F6B" w:rsidRDefault="00F825EB" w:rsidP="005232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25EB" w:rsidRPr="00F825EB" w:rsidRDefault="00F825EB" w:rsidP="00F825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F825EB">
        <w:rPr>
          <w:rFonts w:ascii="Times New Roman" w:eastAsia="Calibri" w:hAnsi="Times New Roman"/>
          <w:bCs/>
          <w:sz w:val="24"/>
          <w:szCs w:val="24"/>
        </w:rPr>
        <w:t>ПК 1.1. Осуществлять расчетно-кассовое обслуживание клиентов.</w:t>
      </w:r>
    </w:p>
    <w:p w:rsidR="00F825EB" w:rsidRPr="00F825EB" w:rsidRDefault="00F825EB" w:rsidP="00F825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F825EB">
        <w:rPr>
          <w:rFonts w:ascii="Times New Roman" w:eastAsia="Calibri" w:hAnsi="Times New Roman"/>
          <w:bCs/>
          <w:sz w:val="24"/>
          <w:szCs w:val="24"/>
        </w:rPr>
        <w:t>ПК 1.2. Осуществлять безналичные платежи с использованием различных форм расчетов в национальной и иностранной валютах.</w:t>
      </w:r>
    </w:p>
    <w:p w:rsidR="00F825EB" w:rsidRPr="00F825EB" w:rsidRDefault="00F825EB" w:rsidP="00F825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F825EB">
        <w:rPr>
          <w:rFonts w:ascii="Times New Roman" w:eastAsia="Calibri" w:hAnsi="Times New Roman"/>
          <w:bCs/>
          <w:sz w:val="24"/>
          <w:szCs w:val="24"/>
        </w:rPr>
        <w:t>ПК 1.3. Осуществлять подготовку материалов для формирования и ведения базы данных расчетных (платежных) документов.</w:t>
      </w:r>
    </w:p>
    <w:p w:rsidR="00676F6B" w:rsidRDefault="00676F6B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676F6B" w:rsidRDefault="00676F6B" w:rsidP="00523202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A05661" w:rsidRDefault="00226DE2" w:rsidP="00523202">
      <w:pPr>
        <w:spacing w:after="0" w:line="240" w:lineRule="auto"/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1.2. Цель и планируемые результаты освоения дисциплины:   </w:t>
      </w:r>
    </w:p>
    <w:p w:rsidR="00A05661" w:rsidRDefault="00A0566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A05661" w:rsidRDefault="00226DE2">
      <w:pPr>
        <w:spacing w:after="0" w:line="240" w:lineRule="auto"/>
        <w:ind w:firstLine="567"/>
        <w:jc w:val="both"/>
        <w:rPr>
          <w:rFonts w:ascii="Times New Roman" w:hAnsi="Times New Roman"/>
        </w:rPr>
      </w:pPr>
      <w:bookmarkStart w:id="5" w:name="_heading=h.2et92p0" w:colFirst="0" w:colLast="0"/>
      <w:bookmarkEnd w:id="5"/>
      <w:r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p w:rsidR="00A05661" w:rsidRDefault="00A0566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tbl>
      <w:tblPr>
        <w:tblStyle w:val="af5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3261"/>
        <w:gridCol w:w="4858"/>
      </w:tblGrid>
      <w:tr w:rsidR="00A05661">
        <w:trPr>
          <w:trHeight w:val="649"/>
        </w:trPr>
        <w:tc>
          <w:tcPr>
            <w:tcW w:w="1129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</w:t>
            </w:r>
            <w:r>
              <w:rPr>
                <w:rFonts w:ascii="Times New Roman" w:hAnsi="Times New Roman"/>
                <w:vertAlign w:val="superscript"/>
              </w:rPr>
              <w:footnoteReference w:id="1"/>
            </w:r>
          </w:p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ПК, ОК</w:t>
            </w:r>
          </w:p>
        </w:tc>
        <w:tc>
          <w:tcPr>
            <w:tcW w:w="3261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4858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распознавать задачу и/или проблему в профессиональном </w:t>
            </w: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>и/или социальном контексте;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этапы решения задачи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составлять план действия;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необходимые ресурсы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реализовывать составленный план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актуальный профессиональный и социальный контекст, в котором приходится </w:t>
            </w: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работать и жить;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алгоритмы выполнения работ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02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необходимые источники информации;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планировать процесс поиска;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структурировать получаемую информацию;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выделять наиболее значимое в перечне информации;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t>ОК 03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</w:t>
            </w: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>деятельности;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бизнес-план;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презентовать бизнес-идею;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содержание актуальной нормативно-правовой документации;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возможные траектории профессионального развития и самообразования;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основы финансовой грамотности;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правила разработки бизнес-планов;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выстраивания презентации;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04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организовывать работу коллектива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команды;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основы проектной деятельности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t>ОК 05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грамотно излагать свои мысли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оформления документов 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и построения устных сообщений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406">
              <w:rPr>
                <w:rFonts w:ascii="Times New Roman" w:hAnsi="Times New Roman"/>
                <w:sz w:val="24"/>
                <w:szCs w:val="24"/>
                <w:lang w:eastAsia="en-US"/>
              </w:rPr>
              <w:t>ОК 09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участвовать в диалогах на знакомые общие и </w:t>
            </w: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>профессиональные темы;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чтения текстов профессиональной </w:t>
            </w:r>
            <w:r w:rsidRPr="001364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направленности</w:t>
            </w:r>
          </w:p>
        </w:tc>
      </w:tr>
      <w:tr w:rsidR="00523202">
        <w:trPr>
          <w:trHeight w:val="212"/>
        </w:trPr>
        <w:tc>
          <w:tcPr>
            <w:tcW w:w="1129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 1.1</w:t>
            </w:r>
          </w:p>
        </w:tc>
        <w:tc>
          <w:tcPr>
            <w:tcW w:w="3261" w:type="dxa"/>
          </w:tcPr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E82D6A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проверять правильность и полноту оформления расчетных и кассовых документов</w:t>
            </w:r>
          </w:p>
        </w:tc>
        <w:tc>
          <w:tcPr>
            <w:tcW w:w="4858" w:type="dxa"/>
          </w:tcPr>
          <w:p w:rsidR="00523202" w:rsidRPr="00E82D6A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D6A">
              <w:rPr>
                <w:rFonts w:ascii="Times New Roman" w:hAnsi="Times New Roman"/>
                <w:sz w:val="24"/>
                <w:szCs w:val="24"/>
              </w:rPr>
              <w:t>правила совершения операций по расчетным счетам, очередность списания денежных средств;</w:t>
            </w:r>
          </w:p>
          <w:p w:rsidR="00523202" w:rsidRPr="00E82D6A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D6A">
              <w:rPr>
                <w:rFonts w:ascii="Times New Roman" w:hAnsi="Times New Roman"/>
                <w:sz w:val="24"/>
                <w:szCs w:val="24"/>
              </w:rPr>
              <w:t>порядок оформления, представления, отзыва и возврата расчетных документов;</w:t>
            </w:r>
          </w:p>
          <w:p w:rsidR="00523202" w:rsidRPr="00E82D6A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D6A">
              <w:rPr>
                <w:rFonts w:ascii="Times New Roman" w:hAnsi="Times New Roman"/>
                <w:sz w:val="24"/>
                <w:szCs w:val="24"/>
              </w:rPr>
              <w:t>порядок планирования операций с наличностью;</w:t>
            </w:r>
          </w:p>
          <w:p w:rsidR="00523202" w:rsidRPr="00136406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23202" w:rsidTr="00F825EB">
        <w:trPr>
          <w:trHeight w:val="212"/>
        </w:trPr>
        <w:tc>
          <w:tcPr>
            <w:tcW w:w="1129" w:type="dxa"/>
            <w:vAlign w:val="center"/>
          </w:tcPr>
          <w:p w:rsidR="00523202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1.2</w:t>
            </w:r>
          </w:p>
        </w:tc>
        <w:tc>
          <w:tcPr>
            <w:tcW w:w="3261" w:type="dxa"/>
          </w:tcPr>
          <w:p w:rsidR="00523202" w:rsidRPr="00D273E3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523202" w:rsidRPr="00866EA1" w:rsidRDefault="00523202" w:rsidP="005232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использовать специализированное программное обеспечение и программно-аппаратный комплекс для работы с расчетной (платежной) документацией и соответствующей информацией</w:t>
            </w:r>
          </w:p>
        </w:tc>
        <w:tc>
          <w:tcPr>
            <w:tcW w:w="4858" w:type="dxa"/>
          </w:tcPr>
          <w:p w:rsidR="00523202" w:rsidRPr="00D273E3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нормативные правовые документы, регулирующие организацию безналичных расчетов;</w:t>
            </w:r>
          </w:p>
          <w:p w:rsidR="00523202" w:rsidRPr="00D273E3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локальные нормативные акты и методические документы в области платежных услуг;</w:t>
            </w:r>
          </w:p>
          <w:p w:rsidR="00523202" w:rsidRPr="00D273E3" w:rsidRDefault="00523202" w:rsidP="0052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формы расчетов и технологии совершения расчетных операций;</w:t>
            </w:r>
          </w:p>
          <w:p w:rsidR="00523202" w:rsidRPr="00866EA1" w:rsidRDefault="00523202" w:rsidP="005232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содержание и порядок заполнения расчетных документов</w:t>
            </w:r>
          </w:p>
        </w:tc>
      </w:tr>
      <w:tr w:rsidR="00523202" w:rsidTr="00F825EB">
        <w:trPr>
          <w:trHeight w:val="212"/>
        </w:trPr>
        <w:tc>
          <w:tcPr>
            <w:tcW w:w="1129" w:type="dxa"/>
            <w:vAlign w:val="center"/>
          </w:tcPr>
          <w:p w:rsidR="00523202" w:rsidRDefault="00523202" w:rsidP="0052320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1.3</w:t>
            </w:r>
          </w:p>
        </w:tc>
        <w:tc>
          <w:tcPr>
            <w:tcW w:w="3261" w:type="dxa"/>
          </w:tcPr>
          <w:p w:rsidR="00523202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t>систематизировать р</w:t>
            </w:r>
            <w:r>
              <w:rPr>
                <w:rFonts w:ascii="Times New Roman" w:hAnsi="Times New Roman"/>
                <w:sz w:val="24"/>
                <w:szCs w:val="24"/>
              </w:rPr>
              <w:t>асчетные (платежные) документы;</w:t>
            </w:r>
          </w:p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t>подготавливать отчетную документацию;</w:t>
            </w:r>
          </w:p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t xml:space="preserve">использовать специализированное программное обеспечение для работы с расчетной </w:t>
            </w:r>
            <w:r w:rsidRPr="00567897">
              <w:rPr>
                <w:rFonts w:ascii="Times New Roman" w:hAnsi="Times New Roman"/>
                <w:sz w:val="24"/>
                <w:szCs w:val="24"/>
              </w:rPr>
              <w:lastRenderedPageBreak/>
              <w:t>(платежной) документацией и соответствующей информацией</w:t>
            </w:r>
          </w:p>
        </w:tc>
        <w:tc>
          <w:tcPr>
            <w:tcW w:w="4858" w:type="dxa"/>
          </w:tcPr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lastRenderedPageBreak/>
              <w:t>локальные нормативные акты и методические документы в области платежных услуг;</w:t>
            </w:r>
          </w:p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t>нормативные правовые акты, регулирующие осуществление платежных услуг;</w:t>
            </w:r>
          </w:p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t>специализированное программное обеспечение для расчетного обслуживания клиентов;</w:t>
            </w:r>
          </w:p>
          <w:p w:rsidR="00523202" w:rsidRPr="00567897" w:rsidRDefault="00523202" w:rsidP="0052320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897">
              <w:rPr>
                <w:rFonts w:ascii="Times New Roman" w:hAnsi="Times New Roman"/>
                <w:sz w:val="24"/>
                <w:szCs w:val="24"/>
              </w:rPr>
              <w:t>особенности делопроизводства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осуществлении платежных услуг</w:t>
            </w:r>
          </w:p>
        </w:tc>
      </w:tr>
    </w:tbl>
    <w:p w:rsidR="00A05661" w:rsidRDefault="00A0566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87E17" w:rsidRDefault="00087E1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087E17" w:rsidRPr="00613821" w:rsidRDefault="00087E17" w:rsidP="00087E17">
      <w:pPr>
        <w:spacing w:after="0" w:line="240" w:lineRule="auto"/>
        <w:ind w:firstLine="567"/>
        <w:jc w:val="both"/>
        <w:rPr>
          <w:rFonts w:ascii="Times New Roman" w:hAnsi="Times New Roman"/>
          <w:noProof/>
          <w:color w:val="000000"/>
          <w:sz w:val="24"/>
          <w:szCs w:val="28"/>
        </w:rPr>
      </w:pPr>
      <w:r w:rsidRPr="00613821">
        <w:rPr>
          <w:rFonts w:ascii="Times New Roman" w:hAnsi="Times New Roman"/>
          <w:noProof/>
          <w:color w:val="000000"/>
          <w:sz w:val="24"/>
          <w:szCs w:val="28"/>
        </w:rPr>
        <w:t>Вариативная часть дисциплины</w:t>
      </w:r>
      <w:r w:rsidR="009D72D3">
        <w:rPr>
          <w:rFonts w:ascii="Times New Roman" w:hAnsi="Times New Roman"/>
        </w:rPr>
        <w:t>ОП.06</w:t>
      </w:r>
      <w:r>
        <w:rPr>
          <w:rFonts w:ascii="Times New Roman" w:hAnsi="Times New Roman"/>
        </w:rPr>
        <w:t xml:space="preserve"> «Бухгалтерский учет» </w:t>
      </w:r>
      <w:r w:rsidRPr="00613821">
        <w:rPr>
          <w:rFonts w:ascii="Times New Roman" w:hAnsi="Times New Roman"/>
          <w:noProof/>
          <w:color w:val="000000"/>
          <w:sz w:val="24"/>
          <w:szCs w:val="28"/>
        </w:rPr>
        <w:t>используется на увеличение объема времени на изучение отдельных тем</w:t>
      </w:r>
      <w:r w:rsidR="00046509">
        <w:rPr>
          <w:rFonts w:ascii="Times New Roman" w:hAnsi="Times New Roman"/>
          <w:noProof/>
          <w:color w:val="000000"/>
          <w:sz w:val="24"/>
          <w:szCs w:val="28"/>
        </w:rPr>
        <w:t xml:space="preserve"> в объеме 14 часов</w:t>
      </w:r>
      <w:r w:rsidRPr="00613821">
        <w:rPr>
          <w:rFonts w:ascii="Times New Roman" w:hAnsi="Times New Roman"/>
          <w:noProof/>
          <w:color w:val="000000"/>
          <w:sz w:val="24"/>
          <w:szCs w:val="28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087E17" w:rsidRDefault="00087E1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17324" w:rsidRDefault="00F173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05661" w:rsidRPr="00EC2AFE" w:rsidRDefault="00226DE2">
      <w:pPr>
        <w:jc w:val="center"/>
        <w:rPr>
          <w:rFonts w:ascii="Times New Roman" w:hAnsi="Times New Roman"/>
          <w:b/>
          <w:sz w:val="24"/>
          <w:szCs w:val="24"/>
        </w:rPr>
      </w:pPr>
      <w:r w:rsidRPr="00EC2AFE">
        <w:rPr>
          <w:rFonts w:ascii="Times New Roman" w:hAnsi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</w:t>
      </w:r>
    </w:p>
    <w:tbl>
      <w:tblPr>
        <w:tblStyle w:val="af7"/>
        <w:tblW w:w="10314" w:type="dxa"/>
        <w:tblInd w:w="-6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59"/>
        <w:gridCol w:w="1335"/>
        <w:gridCol w:w="7020"/>
      </w:tblGrid>
      <w:tr w:rsidR="00A05661" w:rsidRPr="00F17324" w:rsidTr="00523202">
        <w:trPr>
          <w:trHeight w:val="1430"/>
        </w:trPr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 w:rsidP="00523202">
            <w:pPr>
              <w:widowControl w:val="0"/>
              <w:spacing w:before="240" w:after="240"/>
              <w:jc w:val="both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  <w:b/>
              </w:rPr>
              <w:t>Количество часов по учебному плану на практические занятия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 w:rsidP="00523202">
            <w:pPr>
              <w:widowControl w:val="0"/>
              <w:spacing w:before="240" w:after="240"/>
              <w:jc w:val="both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  <w:b/>
              </w:rPr>
              <w:t>в том числе, практическая подготовка</w:t>
            </w:r>
          </w:p>
        </w:tc>
        <w:tc>
          <w:tcPr>
            <w:tcW w:w="7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226DE2" w:rsidP="00523202">
            <w:pPr>
              <w:widowControl w:val="0"/>
              <w:spacing w:before="240" w:after="240"/>
              <w:jc w:val="both"/>
              <w:rPr>
                <w:rFonts w:ascii="Times New Roman" w:hAnsi="Times New Roman"/>
                <w:b/>
              </w:rPr>
            </w:pPr>
            <w:r w:rsidRPr="00F17324">
              <w:rPr>
                <w:rFonts w:ascii="Times New Roman" w:hAnsi="Times New Roman"/>
                <w:b/>
              </w:rPr>
              <w:t xml:space="preserve">Наименование тем практических работ в форме практической подготовки с </w:t>
            </w:r>
            <w:r w:rsidR="002C60CF" w:rsidRPr="00F17324">
              <w:rPr>
                <w:rFonts w:ascii="Times New Roman" w:hAnsi="Times New Roman"/>
                <w:b/>
              </w:rPr>
              <w:t>учетом</w:t>
            </w:r>
            <w:r w:rsidRPr="00F17324">
              <w:rPr>
                <w:rFonts w:ascii="Times New Roman" w:hAnsi="Times New Roman"/>
                <w:b/>
              </w:rPr>
              <w:t xml:space="preserve"> специфики осваиваемой специальности</w:t>
            </w:r>
          </w:p>
        </w:tc>
      </w:tr>
      <w:tr w:rsidR="00A05661" w:rsidRPr="00F17324" w:rsidTr="00523202">
        <w:trPr>
          <w:trHeight w:val="5571"/>
        </w:trPr>
        <w:tc>
          <w:tcPr>
            <w:tcW w:w="1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523202" w:rsidP="005232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  <w:r w:rsidR="00226DE2" w:rsidRPr="00F17324">
              <w:rPr>
                <w:rFonts w:ascii="Times New Roman" w:hAnsi="Times New Roman"/>
                <w:b/>
              </w:rPr>
              <w:t xml:space="preserve"> часов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Pr="00F17324" w:rsidRDefault="00523202" w:rsidP="005232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226DE2" w:rsidRPr="00F17324">
              <w:rPr>
                <w:rFonts w:ascii="Times New Roman" w:hAnsi="Times New Roman"/>
                <w:b/>
              </w:rPr>
              <w:t xml:space="preserve"> часов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5661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Тема </w:t>
            </w:r>
            <w:r w:rsidR="00523202">
              <w:rPr>
                <w:rFonts w:ascii="Times New Roman" w:hAnsi="Times New Roman"/>
              </w:rPr>
              <w:t>1</w:t>
            </w:r>
            <w:r w:rsidRPr="00F17324">
              <w:rPr>
                <w:rFonts w:ascii="Times New Roman" w:hAnsi="Times New Roman"/>
              </w:rPr>
              <w:t xml:space="preserve"> Бухгалтерский баланс</w:t>
            </w:r>
          </w:p>
          <w:p w:rsidR="00523202" w:rsidRPr="00F17324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 № 1 «Группировка объектов бухгалтерского учета»</w:t>
            </w:r>
          </w:p>
          <w:p w:rsidR="00A05661" w:rsidRPr="00F17324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Тема </w:t>
            </w:r>
            <w:r w:rsidR="00523202">
              <w:rPr>
                <w:rFonts w:ascii="Times New Roman" w:hAnsi="Times New Roman"/>
              </w:rPr>
              <w:t>3</w:t>
            </w:r>
            <w:r w:rsidRPr="00F17324">
              <w:rPr>
                <w:rFonts w:ascii="Times New Roman" w:hAnsi="Times New Roman"/>
              </w:rPr>
              <w:t>. Счета и двойная запись. План счетов бухгалтерского учёта</w:t>
            </w:r>
          </w:p>
          <w:p w:rsidR="00A05661" w:rsidRPr="00F17324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Практическое занятие № </w:t>
            </w:r>
            <w:r w:rsidR="00523202">
              <w:rPr>
                <w:rFonts w:ascii="Times New Roman" w:hAnsi="Times New Roman"/>
              </w:rPr>
              <w:t>2</w:t>
            </w:r>
            <w:r w:rsidRPr="00F17324">
              <w:rPr>
                <w:rFonts w:ascii="Times New Roman" w:hAnsi="Times New Roman"/>
              </w:rPr>
              <w:t xml:space="preserve"> «</w:t>
            </w:r>
            <w:r w:rsidR="00523202" w:rsidRPr="00523202">
              <w:rPr>
                <w:rFonts w:ascii="Times New Roman" w:hAnsi="Times New Roman"/>
              </w:rPr>
              <w:t xml:space="preserve">«Отражение хозяйственных операций предприятия по основным балансовым </w:t>
            </w:r>
            <w:r w:rsidR="002C60CF" w:rsidRPr="00523202">
              <w:rPr>
                <w:rFonts w:ascii="Times New Roman" w:hAnsi="Times New Roman"/>
              </w:rPr>
              <w:t>счетам»</w:t>
            </w:r>
            <w:r w:rsidR="002C60CF" w:rsidRPr="00F17324">
              <w:rPr>
                <w:rFonts w:ascii="Times New Roman" w:hAnsi="Times New Roman"/>
              </w:rPr>
              <w:t xml:space="preserve"> Тема</w:t>
            </w:r>
            <w:r w:rsidR="00523202">
              <w:rPr>
                <w:rFonts w:ascii="Times New Roman" w:hAnsi="Times New Roman"/>
              </w:rPr>
              <w:t>3</w:t>
            </w:r>
            <w:r w:rsidRPr="00F17324">
              <w:rPr>
                <w:rFonts w:ascii="Times New Roman" w:hAnsi="Times New Roman"/>
              </w:rPr>
              <w:t>. Бухгалтерский учёт денежных средств</w:t>
            </w:r>
          </w:p>
          <w:p w:rsidR="00A05661" w:rsidRPr="00F17324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Практическое занятие № </w:t>
            </w:r>
            <w:r w:rsidR="00523202">
              <w:rPr>
                <w:rFonts w:ascii="Times New Roman" w:hAnsi="Times New Roman"/>
              </w:rPr>
              <w:t>3</w:t>
            </w:r>
            <w:r w:rsidRPr="00F17324">
              <w:rPr>
                <w:rFonts w:ascii="Times New Roman" w:hAnsi="Times New Roman"/>
              </w:rPr>
              <w:t xml:space="preserve"> Оформление документов на открытие расчётного счёта в банке.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4</w:t>
            </w:r>
            <w:r w:rsidRPr="00523202">
              <w:rPr>
                <w:rFonts w:ascii="Times New Roman" w:hAnsi="Times New Roman"/>
              </w:rPr>
              <w:t>Учет основных средств, нематериальных активов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>Практическ</w:t>
            </w:r>
            <w:r>
              <w:rPr>
                <w:rFonts w:ascii="Times New Roman" w:hAnsi="Times New Roman"/>
              </w:rPr>
              <w:t xml:space="preserve">ое занятия № </w:t>
            </w:r>
            <w:r w:rsidR="002C60CF">
              <w:rPr>
                <w:rFonts w:ascii="Times New Roman" w:hAnsi="Times New Roman"/>
              </w:rPr>
              <w:t>4.</w:t>
            </w:r>
            <w:r w:rsidRPr="00523202">
              <w:rPr>
                <w:rFonts w:ascii="Times New Roman" w:hAnsi="Times New Roman"/>
              </w:rPr>
              <w:t xml:space="preserve"> Учет основных средств и нематериальных активов организации.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Тема </w:t>
            </w:r>
            <w:r w:rsidR="002C60CF" w:rsidRPr="00523202">
              <w:rPr>
                <w:rFonts w:ascii="Times New Roman" w:hAnsi="Times New Roman"/>
              </w:rPr>
              <w:t>5. Учет</w:t>
            </w:r>
            <w:r w:rsidRPr="00523202">
              <w:rPr>
                <w:rFonts w:ascii="Times New Roman" w:hAnsi="Times New Roman"/>
              </w:rPr>
              <w:t xml:space="preserve"> материально-производственных запасо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Практическое занятия № </w:t>
            </w:r>
            <w:r w:rsidR="002C60CF">
              <w:rPr>
                <w:rFonts w:ascii="Times New Roman" w:hAnsi="Times New Roman"/>
              </w:rPr>
              <w:t>5</w:t>
            </w:r>
            <w:r w:rsidR="002C60CF" w:rsidRPr="00523202">
              <w:rPr>
                <w:rFonts w:ascii="Times New Roman" w:hAnsi="Times New Roman"/>
              </w:rPr>
              <w:t>. Учет</w:t>
            </w:r>
            <w:r w:rsidR="002C60CF">
              <w:rPr>
                <w:rFonts w:ascii="Times New Roman" w:hAnsi="Times New Roman"/>
              </w:rPr>
              <w:t xml:space="preserve"> МПЗ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6 </w:t>
            </w:r>
            <w:r w:rsidRPr="00523202">
              <w:rPr>
                <w:rFonts w:ascii="Times New Roman" w:hAnsi="Times New Roman"/>
              </w:rPr>
              <w:t>Учет затрат на производство и калькулирование себестоимости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занятие 6 </w:t>
            </w:r>
            <w:r w:rsidRPr="00523202">
              <w:rPr>
                <w:rFonts w:ascii="Times New Roman" w:hAnsi="Times New Roman"/>
              </w:rPr>
              <w:t>Учет затрат на производство и калькулирование себестоимости.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Тема7 </w:t>
            </w:r>
            <w:r w:rsidRPr="00523202">
              <w:rPr>
                <w:rFonts w:ascii="Times New Roman" w:hAnsi="Times New Roman"/>
              </w:rPr>
              <w:t>Учет готовой продукции иее реализации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</w:t>
            </w:r>
            <w:r w:rsidR="002C60CF">
              <w:rPr>
                <w:rFonts w:ascii="Times New Roman" w:hAnsi="Times New Roman"/>
              </w:rPr>
              <w:t>занятие 7</w:t>
            </w:r>
            <w:r w:rsidRPr="00523202">
              <w:rPr>
                <w:rFonts w:ascii="Times New Roman" w:hAnsi="Times New Roman"/>
              </w:rPr>
              <w:t xml:space="preserve">Синтетический и аналитический учет </w:t>
            </w:r>
            <w:r>
              <w:rPr>
                <w:rFonts w:ascii="Times New Roman" w:hAnsi="Times New Roman"/>
              </w:rPr>
              <w:t>готовой продукции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Тема </w:t>
            </w:r>
            <w:r w:rsidR="002C60CF" w:rsidRPr="00523202">
              <w:rPr>
                <w:rFonts w:ascii="Times New Roman" w:hAnsi="Times New Roman"/>
              </w:rPr>
              <w:t>8. Учет</w:t>
            </w:r>
            <w:r w:rsidRPr="00523202">
              <w:rPr>
                <w:rFonts w:ascii="Times New Roman" w:hAnsi="Times New Roman"/>
              </w:rPr>
              <w:t xml:space="preserve"> текущих операций и расчетов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Практическое </w:t>
            </w:r>
            <w:r w:rsidR="002C60CF" w:rsidRPr="00523202">
              <w:rPr>
                <w:rFonts w:ascii="Times New Roman" w:hAnsi="Times New Roman"/>
              </w:rPr>
              <w:t>занятие 8</w:t>
            </w:r>
            <w:r w:rsidRPr="00523202">
              <w:rPr>
                <w:rFonts w:ascii="Times New Roman" w:hAnsi="Times New Roman"/>
              </w:rPr>
              <w:t xml:space="preserve"> Синтетический и аналитический учет </w:t>
            </w:r>
            <w:r>
              <w:rPr>
                <w:rFonts w:ascii="Times New Roman" w:hAnsi="Times New Roman"/>
              </w:rPr>
              <w:t>расчетов</w:t>
            </w:r>
          </w:p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Тема </w:t>
            </w:r>
            <w:r w:rsidR="002C60CF" w:rsidRPr="00523202">
              <w:rPr>
                <w:rFonts w:ascii="Times New Roman" w:hAnsi="Times New Roman"/>
              </w:rPr>
              <w:t>9. Учет</w:t>
            </w:r>
            <w:r w:rsidRPr="00523202">
              <w:rPr>
                <w:rFonts w:ascii="Times New Roman" w:hAnsi="Times New Roman"/>
              </w:rPr>
              <w:t xml:space="preserve"> труда и заработной</w:t>
            </w:r>
            <w:r w:rsidR="002C60CF">
              <w:rPr>
                <w:rFonts w:ascii="Times New Roman" w:hAnsi="Times New Roman"/>
              </w:rPr>
              <w:t xml:space="preserve"> </w:t>
            </w:r>
            <w:r w:rsidRPr="00523202">
              <w:rPr>
                <w:rFonts w:ascii="Times New Roman" w:hAnsi="Times New Roman"/>
              </w:rPr>
              <w:t>платы</w:t>
            </w:r>
          </w:p>
          <w:p w:rsidR="00523202" w:rsidRPr="00F17324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</w:rPr>
              <w:t xml:space="preserve">Практическое </w:t>
            </w:r>
            <w:r w:rsidR="002C60CF" w:rsidRPr="00523202">
              <w:rPr>
                <w:rFonts w:ascii="Times New Roman" w:hAnsi="Times New Roman"/>
              </w:rPr>
              <w:t>занятие 9</w:t>
            </w:r>
            <w:r>
              <w:rPr>
                <w:rFonts w:ascii="Times New Roman" w:hAnsi="Times New Roman"/>
              </w:rPr>
              <w:t xml:space="preserve">, 10 </w:t>
            </w:r>
            <w:r w:rsidRPr="00523202">
              <w:rPr>
                <w:rFonts w:ascii="Times New Roman" w:hAnsi="Times New Roman"/>
              </w:rPr>
              <w:t xml:space="preserve">Синтетический и аналитический учет </w:t>
            </w:r>
            <w:r>
              <w:rPr>
                <w:rFonts w:ascii="Times New Roman" w:hAnsi="Times New Roman"/>
              </w:rPr>
              <w:t>зарплаты</w:t>
            </w:r>
          </w:p>
          <w:p w:rsidR="00A05661" w:rsidRPr="00F17324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Тема </w:t>
            </w:r>
            <w:r w:rsidR="00523202">
              <w:rPr>
                <w:rFonts w:ascii="Times New Roman" w:hAnsi="Times New Roman"/>
              </w:rPr>
              <w:t>10</w:t>
            </w:r>
            <w:r w:rsidRPr="00F17324">
              <w:rPr>
                <w:rFonts w:ascii="Times New Roman" w:hAnsi="Times New Roman"/>
              </w:rPr>
              <w:t xml:space="preserve"> Бухгалтерский учёт финансовых результатов и использования прибыли</w:t>
            </w:r>
          </w:p>
          <w:p w:rsidR="00A05661" w:rsidRPr="00F17324" w:rsidRDefault="00226DE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7324">
              <w:rPr>
                <w:rFonts w:ascii="Times New Roman" w:hAnsi="Times New Roman"/>
              </w:rPr>
              <w:t xml:space="preserve">Практическое занятие № </w:t>
            </w:r>
            <w:r w:rsidR="00523202">
              <w:rPr>
                <w:rFonts w:ascii="Times New Roman" w:hAnsi="Times New Roman"/>
              </w:rPr>
              <w:t>1</w:t>
            </w:r>
            <w:r w:rsidRPr="00F17324">
              <w:rPr>
                <w:rFonts w:ascii="Times New Roman" w:hAnsi="Times New Roman"/>
              </w:rPr>
              <w:t xml:space="preserve">1 «Отражение на счетах бухгалтерского </w:t>
            </w:r>
            <w:r w:rsidRPr="00F17324">
              <w:rPr>
                <w:rFonts w:ascii="Times New Roman" w:hAnsi="Times New Roman"/>
              </w:rPr>
              <w:lastRenderedPageBreak/>
              <w:t>учета финансовых результатов»</w:t>
            </w:r>
          </w:p>
          <w:p w:rsidR="00A05661" w:rsidRPr="00F17324" w:rsidRDefault="00A05661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F17324" w:rsidRDefault="00F17324" w:rsidP="0052320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17324" w:rsidRDefault="00F17324" w:rsidP="00523202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A05661" w:rsidRDefault="00226DE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 СТРУКТУРА И СОДЕРЖАНИЕ УЧЕБНОЙ ДИСЦИПЛИНЫ</w:t>
      </w:r>
    </w:p>
    <w:p w:rsidR="00A05661" w:rsidRDefault="00226DE2">
      <w:pPr>
        <w:rPr>
          <w:rFonts w:ascii="Times New Roman" w:hAnsi="Times New Roman"/>
          <w:b/>
        </w:rPr>
      </w:pPr>
      <w:bookmarkStart w:id="6" w:name="_heading=h.3dy6vkm" w:colFirst="0" w:colLast="0"/>
      <w:bookmarkEnd w:id="6"/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Style w:val="af8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774"/>
      </w:tblGrid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часов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774" w:type="dxa"/>
            <w:vAlign w:val="center"/>
          </w:tcPr>
          <w:p w:rsidR="00A05661" w:rsidRDefault="005232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:rsidR="00A05661" w:rsidRDefault="005232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774" w:type="dxa"/>
            <w:vAlign w:val="center"/>
          </w:tcPr>
          <w:p w:rsidR="00A05661" w:rsidRDefault="005232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курсовая работа (проект) 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774" w:type="dxa"/>
            <w:vAlign w:val="center"/>
          </w:tcPr>
          <w:p w:rsidR="00A05661" w:rsidRDefault="00A0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A05661">
        <w:trPr>
          <w:trHeight w:val="490"/>
        </w:trPr>
        <w:tc>
          <w:tcPr>
            <w:tcW w:w="7797" w:type="dxa"/>
            <w:vAlign w:val="center"/>
          </w:tcPr>
          <w:p w:rsidR="00A05661" w:rsidRDefault="00226DE2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774" w:type="dxa"/>
            <w:vAlign w:val="center"/>
          </w:tcPr>
          <w:p w:rsidR="00A05661" w:rsidRDefault="00226D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Экзамен</w:t>
            </w:r>
            <w:r w:rsidR="00523202">
              <w:rPr>
                <w:rFonts w:ascii="Times New Roman" w:hAnsi="Times New Roman"/>
                <w:b/>
              </w:rPr>
              <w:t xml:space="preserve"> 8</w:t>
            </w:r>
          </w:p>
          <w:p w:rsidR="00A05661" w:rsidRDefault="00A056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A05661" w:rsidRDefault="00A05661">
      <w:pPr>
        <w:rPr>
          <w:rFonts w:ascii="Times New Roman" w:hAnsi="Times New Roman"/>
          <w:b/>
          <w:i/>
        </w:rPr>
        <w:sectPr w:rsidR="00A05661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pgNumType w:start="1"/>
          <w:cols w:space="720"/>
        </w:sectPr>
      </w:pPr>
    </w:p>
    <w:p w:rsidR="00A05661" w:rsidRDefault="00226DE2">
      <w:pPr>
        <w:rPr>
          <w:rFonts w:ascii="Times New Roman" w:hAnsi="Times New Roman"/>
          <w:b/>
        </w:rPr>
      </w:pPr>
      <w:bookmarkStart w:id="7" w:name="_heading=h.1t3h5sf" w:colFirst="0" w:colLast="0"/>
      <w:bookmarkEnd w:id="7"/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Style w:val="af9"/>
        <w:tblW w:w="1500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8835"/>
        <w:gridCol w:w="2320"/>
        <w:gridCol w:w="1863"/>
      </w:tblGrid>
      <w:tr w:rsidR="00A05661" w:rsidTr="000E1B38">
        <w:trPr>
          <w:trHeight w:val="20"/>
        </w:trPr>
        <w:tc>
          <w:tcPr>
            <w:tcW w:w="1984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8835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320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Объем </w:t>
            </w:r>
          </w:p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часах</w:t>
            </w:r>
          </w:p>
        </w:tc>
        <w:tc>
          <w:tcPr>
            <w:tcW w:w="1863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A05661" w:rsidTr="000E1B38">
        <w:trPr>
          <w:trHeight w:val="20"/>
        </w:trPr>
        <w:tc>
          <w:tcPr>
            <w:tcW w:w="1984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835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320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63" w:type="dxa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0E1B38" w:rsidTr="000E1B38">
        <w:trPr>
          <w:trHeight w:val="453"/>
        </w:trPr>
        <w:tc>
          <w:tcPr>
            <w:tcW w:w="1984" w:type="dxa"/>
            <w:vMerge w:val="restart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 1 Предмет и метод бухгалтерского учёта</w:t>
            </w:r>
          </w:p>
        </w:tc>
        <w:tc>
          <w:tcPr>
            <w:tcW w:w="8835" w:type="dxa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 бухгалтерского учёта. Объекты бухгалтерского учёта в производственной сфере. Классификация средств предприятий по имущественному составу. Классификация источников формирования имущества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557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бухгалтерского учёта. Элементы метода бухгалтерского учёта: документирование, инвентаризация, денежная оценка, калькуляция, счета, двойная запись, балансовое обобщение, отчётность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Взаимосвязь предмета и метода бухгалтерского учёта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523202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23202">
              <w:rPr>
                <w:rFonts w:ascii="Times New Roman" w:hAnsi="Times New Roman"/>
                <w:b/>
              </w:rPr>
              <w:t>В т.ч. практических занятий</w:t>
            </w:r>
          </w:p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  <w:b/>
              </w:rPr>
              <w:t>Практическое занятие № 1</w:t>
            </w:r>
            <w:r w:rsidRPr="00523202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Группировка объектов бухгалтерского учета</w:t>
            </w:r>
            <w:r w:rsidRPr="00523202">
              <w:rPr>
                <w:rFonts w:ascii="Times New Roman" w:hAnsi="Times New Roman"/>
              </w:rPr>
              <w:t>»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 Бухгалтерский баланс</w:t>
            </w:r>
          </w:p>
        </w:tc>
        <w:tc>
          <w:tcPr>
            <w:tcW w:w="8835" w:type="dxa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Содержание учебного материала 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1B38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баланс, его содержание и строение. Общая характеристика актива и пассива баланса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27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Типы хозяйственных операций и их влияние на баланс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Тема 3 Счета и двойная запись. План счетов бухгалтерского учёта</w:t>
            </w:r>
          </w:p>
        </w:tc>
        <w:tc>
          <w:tcPr>
            <w:tcW w:w="8835" w:type="dxa"/>
          </w:tcPr>
          <w:p w:rsidR="000E1B38" w:rsidRDefault="000E1B38" w:rsidP="000E1B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01, ОК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02, ОК 03, ОК 04, ОК 05, ОК 09, ПК 1.1, ПК 1.2, ПК 1.3</w:t>
            </w: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о счетах бухгалтерского учёта. Строение счетов. Счета активные и пассивные. Порядок записи операций на активных и пассивных счетах</w:t>
            </w:r>
          </w:p>
        </w:tc>
        <w:tc>
          <w:tcPr>
            <w:tcW w:w="2320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Двойная запись, её сущность и контрольное значение. Корреспонденция счетов. Бухгалтерские проводки: простые и сложные. Счета синтетического и аналитического учёта</w:t>
            </w:r>
          </w:p>
        </w:tc>
        <w:tc>
          <w:tcPr>
            <w:tcW w:w="2320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Оборотные ведомости по счетам</w:t>
            </w:r>
          </w:p>
        </w:tc>
        <w:tc>
          <w:tcPr>
            <w:tcW w:w="2320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счетов бухгалтерского учёта финансово-хозяйственной деятельности организаций: принципы построения, разделы Плана счетов, счета и субсчета, балансовые и </w:t>
            </w:r>
            <w:r w:rsidR="002C60CF">
              <w:rPr>
                <w:rFonts w:ascii="Times New Roman" w:hAnsi="Times New Roman"/>
              </w:rPr>
              <w:t>за балансовые</w:t>
            </w:r>
            <w:r>
              <w:rPr>
                <w:rFonts w:ascii="Times New Roman" w:hAnsi="Times New Roman"/>
              </w:rPr>
              <w:t xml:space="preserve"> счета. Понятие и содержание рабочего плана счетов организации</w:t>
            </w:r>
          </w:p>
        </w:tc>
        <w:tc>
          <w:tcPr>
            <w:tcW w:w="2320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Классификация счетов по экономическому содержанию. Классификация счетов по </w:t>
            </w:r>
            <w:r>
              <w:rPr>
                <w:rFonts w:ascii="Times New Roman" w:hAnsi="Times New Roman"/>
              </w:rPr>
              <w:lastRenderedPageBreak/>
              <w:t>назначению и структуре: основные, регулирующие, операционные</w:t>
            </w:r>
          </w:p>
        </w:tc>
        <w:tc>
          <w:tcPr>
            <w:tcW w:w="2320" w:type="dxa"/>
            <w:vMerge/>
            <w:vAlign w:val="center"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 том числе,  практических занятий </w:t>
            </w:r>
          </w:p>
        </w:tc>
        <w:tc>
          <w:tcPr>
            <w:tcW w:w="2320" w:type="dxa"/>
            <w:vAlign w:val="center"/>
          </w:tcPr>
          <w:p w:rsidR="00A05661" w:rsidRDefault="005232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 w:rsidTr="000E1B38">
        <w:trPr>
          <w:trHeight w:val="435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Практическое занятие</w:t>
            </w:r>
            <w:r w:rsidR="00523202">
              <w:rPr>
                <w:rFonts w:ascii="Times New Roman" w:hAnsi="Times New Roman"/>
                <w:b/>
              </w:rPr>
              <w:t xml:space="preserve"> № 2</w:t>
            </w:r>
            <w:r>
              <w:rPr>
                <w:rFonts w:ascii="Times New Roman" w:hAnsi="Times New Roman"/>
                <w:b/>
              </w:rPr>
              <w:t xml:space="preserve"> «</w:t>
            </w:r>
            <w:r>
              <w:rPr>
                <w:rFonts w:ascii="Times New Roman" w:hAnsi="Times New Roman"/>
              </w:rPr>
              <w:t>Отражение хозяйственных операций предприятия по основным балансовым счетам»</w:t>
            </w:r>
          </w:p>
        </w:tc>
        <w:tc>
          <w:tcPr>
            <w:tcW w:w="2320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Учет денежных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средств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Pr="00523202" w:rsidRDefault="000E1B38" w:rsidP="000E1B3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202">
              <w:rPr>
                <w:rFonts w:ascii="Times New Roman" w:hAnsi="Times New Roman"/>
                <w:sz w:val="24"/>
                <w:szCs w:val="24"/>
              </w:rPr>
              <w:t>Порядок открытия расчётного счёта в банке. Формы платёжных документов, порядок их оформления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523202" w:rsidRDefault="000E1B38" w:rsidP="000E1B3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202">
              <w:rPr>
                <w:rFonts w:ascii="Times New Roman" w:hAnsi="Times New Roman"/>
                <w:sz w:val="24"/>
                <w:szCs w:val="24"/>
              </w:rPr>
              <w:t>Бухгалтерский учёт денежных средств на расчётных счетах. Выписки из расчётного счёта предприятия, оформленные банком. Правила обработки выписок банка. Бухгалтерский учёт операций по валютным счетам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523202" w:rsidRDefault="000E1B38" w:rsidP="000E1B3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202">
              <w:rPr>
                <w:rFonts w:ascii="Times New Roman" w:hAnsi="Times New Roman"/>
                <w:sz w:val="24"/>
                <w:szCs w:val="24"/>
              </w:rPr>
              <w:t>Бухгалтерский учёт денежных средств, размещённых в банках на депозитных счетах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кассовых операций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 том числе,  практических занятий 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  <w:r>
              <w:rPr>
                <w:rFonts w:ascii="Times New Roman" w:hAnsi="Times New Roman"/>
              </w:rPr>
              <w:t xml:space="preserve"> «Оформление документов на открытие расчетного счета в банке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5"/>
        </w:trPr>
        <w:tc>
          <w:tcPr>
            <w:tcW w:w="1984" w:type="dxa"/>
            <w:vMerge w:val="restart"/>
            <w:vAlign w:val="center"/>
          </w:tcPr>
          <w:p w:rsidR="000E1B38" w:rsidRPr="00523202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r w:rsidRPr="0052320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  <w:p w:rsidR="000E1B38" w:rsidRPr="00523202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Учет основных средств, нематериальных активо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141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средства и их классификация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и классификация нематериальных активов. Оценка нематериальных активов. Определение срока амортизации. Виды нематериальных активов, не подлежащих амортизации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поступления основных средств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поступления (приобретение, создание) нематериальных активов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расчёта сумм амортизации основных средств. Амортизационные группы. Порядок начисления и бухгалтерского учёта амортизации основных средств и нематериальных активов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выбытия основных средств и нематериальных активов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523202" w:rsidRDefault="000E1B38" w:rsidP="000E1B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23202">
              <w:rPr>
                <w:rFonts w:ascii="Times New Roman" w:hAnsi="Times New Roman"/>
                <w:b/>
              </w:rPr>
              <w:t xml:space="preserve">В том </w:t>
            </w:r>
            <w:r w:rsidR="002C60CF" w:rsidRPr="00523202">
              <w:rPr>
                <w:rFonts w:ascii="Times New Roman" w:hAnsi="Times New Roman"/>
                <w:b/>
              </w:rPr>
              <w:t>числе, практических</w:t>
            </w:r>
            <w:r w:rsidRPr="00523202">
              <w:rPr>
                <w:rFonts w:ascii="Times New Roman" w:hAnsi="Times New Roman"/>
                <w:b/>
              </w:rPr>
              <w:t xml:space="preserve"> занятий </w:t>
            </w:r>
          </w:p>
          <w:p w:rsidR="000E1B38" w:rsidRDefault="000E1B38" w:rsidP="000E1B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  <w:b/>
              </w:rPr>
              <w:t>Практическое занятие №4</w:t>
            </w:r>
            <w:r>
              <w:rPr>
                <w:rFonts w:ascii="Times New Roman" w:hAnsi="Times New Roman"/>
              </w:rPr>
              <w:t xml:space="preserve"> «</w:t>
            </w:r>
            <w:r w:rsidRPr="00523202">
              <w:rPr>
                <w:rFonts w:ascii="Times New Roman" w:hAnsi="Times New Roman"/>
              </w:rPr>
              <w:t>Учет основных средств и нематериальных активов организации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  <w:r w:rsidR="00F825E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Учет материально-производственн</w:t>
            </w: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ых запасов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01, ОК 02, ОК 03, ОК 04, ОК 05, ОК 09</w:t>
            </w: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и классификация материально-производственных запасов. Оценка материальных ценностей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складского учёта материалов. Первичные документы на приём и отпуск материалов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приобретения материалов. Бухгалтерский учёт затрат по заготовке и приобретению материалов. Бухгалтерский учёт расчётов с поставщиками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отпуска материалов в производство и их оценка (по стоимости каждой единицы, по средней стоимости, по способу ФИФО)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P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23202">
              <w:rPr>
                <w:rFonts w:ascii="Times New Roman" w:hAnsi="Times New Roman"/>
                <w:b/>
              </w:rPr>
              <w:t>В том числе практических занятий</w:t>
            </w:r>
          </w:p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3202">
              <w:rPr>
                <w:rFonts w:ascii="Times New Roman" w:hAnsi="Times New Roman"/>
                <w:b/>
              </w:rPr>
              <w:t xml:space="preserve">Практические занятия № </w:t>
            </w:r>
            <w:r>
              <w:rPr>
                <w:rFonts w:ascii="Times New Roman" w:hAnsi="Times New Roman"/>
                <w:b/>
              </w:rPr>
              <w:t>5</w:t>
            </w:r>
            <w:r w:rsidRPr="00523202">
              <w:rPr>
                <w:rFonts w:ascii="Times New Roman" w:hAnsi="Times New Roman"/>
              </w:rPr>
              <w:t xml:space="preserve"> Учет материально-производственных запасов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490B7D" w:rsidRDefault="000E1B38" w:rsidP="00F82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Тема </w:t>
            </w:r>
            <w:r w:rsidR="00F825EB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7</w:t>
            </w:r>
            <w:r w:rsidRPr="0052320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Учет затрат на производство и калькулирование себестоимости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и классификация затрат на производство продукции. Система бухгалтерских счетов учёта затрат и расходов. Методы учёта затрат и калькулирования себестоимости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и бухгалтерский учёт затрат основного производства. Определение остатков незавершённого производства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и бухгалтерский учёт затрат вспомогательных производств, порядок и учёт бухгалтерский их распределения. Состав и бухгалтерский учёт общепроизводственных и общехозяйственных расходов. Порядок и бухгалтерский учёт распределения общепроизводственных и общехозяйственных расходов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0E1B38" w:rsidRDefault="000E1B38" w:rsidP="00F825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Учет </w:t>
            </w:r>
            <w:r w:rsidR="00F825EB">
              <w:rPr>
                <w:rFonts w:ascii="Times New Roman" w:hAnsi="Times New Roman"/>
                <w:sz w:val="24"/>
                <w:szCs w:val="24"/>
                <w:lang w:eastAsia="en-US"/>
              </w:rPr>
              <w:t>затрат на производство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r w:rsidR="003C078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Учет готовой продукции и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ее реализации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готовой продукции. Исчисление фактической себестоимости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отгруженной продукции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продажи продукции. Состав и бухгалтерский учёт расходов, связанных с продажей продукции. Бухгалтерский учёт расчётов с покупателями и заказчиками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7 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Синтетический и аналитический учет готовой продукции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  <w:r w:rsidR="003C0786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Учет текущих операций и расчетов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дебиторской и кредиторской задолженности. Особенности расчетов с покупателями и заказчиками, поставщиками и подрядчиками. Синтетический и аналитический учет расчетов. Формы расчетов. Документальное оформление операций. Расчеты с персоналом по прочим операциям. Инвентаризация расчетов.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Учет текущих операций и расчетов.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lastRenderedPageBreak/>
              <w:t xml:space="preserve">Тема </w:t>
            </w:r>
            <w:r w:rsidR="003C0786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10</w:t>
            </w:r>
            <w:r w:rsidRPr="0052320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</w:p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Учет труда и заработной</w:t>
            </w: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платы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01, ОК 02, 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03, ОК 04, ОК 05, ОК 09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заработной платы, их состав. Документация по учёту труда и заработной платы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начисления заработной платы. Распределение начисленной заработной платы по направлениям затрат и источникам. Бухгалтерский учёт удержаний из заработной платы. Бухгалтерский учёт выплаты заработной платы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расчётов по страховым взносам</w:t>
            </w:r>
          </w:p>
        </w:tc>
        <w:tc>
          <w:tcPr>
            <w:tcW w:w="2320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/>
            <w:vAlign w:val="center"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В том </w:t>
            </w:r>
            <w:r w:rsidR="002C60CF">
              <w:rPr>
                <w:rFonts w:ascii="Times New Roman" w:hAnsi="Times New Roman"/>
                <w:b/>
              </w:rPr>
              <w:t>числе, практических</w:t>
            </w:r>
            <w:r>
              <w:rPr>
                <w:rFonts w:ascii="Times New Roman" w:hAnsi="Times New Roman"/>
                <w:b/>
              </w:rPr>
              <w:t xml:space="preserve"> занятий и лабораторных работ</w:t>
            </w:r>
            <w:r w:rsidRPr="00490B7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 том числе практических занятий</w:t>
            </w:r>
          </w:p>
          <w:p w:rsidR="000E1B38" w:rsidRDefault="000E1B38" w:rsidP="000E1B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9,10 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Синтетический учет расчетов с персоналом по оплате руда</w:t>
            </w:r>
          </w:p>
        </w:tc>
        <w:tc>
          <w:tcPr>
            <w:tcW w:w="2320" w:type="dxa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/>
          </w:tcPr>
          <w:p w:rsidR="000E1B38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0E1B38" w:rsidTr="000E1B38">
        <w:trPr>
          <w:trHeight w:val="20"/>
        </w:trPr>
        <w:tc>
          <w:tcPr>
            <w:tcW w:w="1984" w:type="dxa"/>
            <w:vMerge w:val="restart"/>
          </w:tcPr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  <w:r w:rsidR="00C55036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Учет финансовых</w:t>
            </w:r>
          </w:p>
          <w:p w:rsidR="000E1B38" w:rsidRPr="00523202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результатов и использования</w:t>
            </w: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3202">
              <w:rPr>
                <w:rFonts w:ascii="Times New Roman" w:hAnsi="Times New Roman"/>
                <w:sz w:val="24"/>
                <w:szCs w:val="24"/>
                <w:lang w:eastAsia="en-US"/>
              </w:rPr>
              <w:t>прибыли</w:t>
            </w:r>
          </w:p>
        </w:tc>
        <w:tc>
          <w:tcPr>
            <w:tcW w:w="8835" w:type="dxa"/>
          </w:tcPr>
          <w:p w:rsidR="000E1B38" w:rsidRDefault="000E1B38" w:rsidP="000E1B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2320" w:type="dxa"/>
            <w:vMerge w:val="restart"/>
            <w:vAlign w:val="center"/>
          </w:tcPr>
          <w:p w:rsidR="000E1B38" w:rsidRDefault="000E1B38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  <w:vMerge w:val="restart"/>
          </w:tcPr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8" w:name="_heading=h.4d34og8" w:colFirst="0" w:colLast="0"/>
            <w:bookmarkEnd w:id="8"/>
            <w:r w:rsidRPr="000E1B38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Структура финансового результата деятельности предприятия, порядок его формирования и организация учёта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финансового результата от продажи продукции. Состав и бухгалтерский учёт прочих доходов и расходов. Бухгалтерский учёт расчётов с бюджетом по налогу на прибыль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523202" w:rsidTr="000E1B38">
        <w:trPr>
          <w:trHeight w:val="20"/>
        </w:trPr>
        <w:tc>
          <w:tcPr>
            <w:tcW w:w="1984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523202" w:rsidRDefault="00523202" w:rsidP="005232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Бухгалтерский учёт нераспределённой прибыли. Бухгалтерский учёт использования прибыли. Убытки отчётного года, источники их покрытия и порядок бухгалтерского учёта</w:t>
            </w:r>
          </w:p>
        </w:tc>
        <w:tc>
          <w:tcPr>
            <w:tcW w:w="2320" w:type="dxa"/>
            <w:vMerge/>
            <w:vAlign w:val="center"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</w:tcPr>
          <w:p w:rsidR="00523202" w:rsidRDefault="00523202" w:rsidP="005232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835" w:type="dxa"/>
          </w:tcPr>
          <w:p w:rsidR="00A05661" w:rsidRDefault="00226D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том числе,  практических занятий и лабораторных работ</w:t>
            </w:r>
          </w:p>
        </w:tc>
        <w:tc>
          <w:tcPr>
            <w:tcW w:w="2320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A05661" w:rsidTr="000E1B38">
        <w:trPr>
          <w:trHeight w:val="20"/>
        </w:trPr>
        <w:tc>
          <w:tcPr>
            <w:tcW w:w="1984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835" w:type="dxa"/>
          </w:tcPr>
          <w:p w:rsidR="00A05661" w:rsidRDefault="00226DE2" w:rsidP="0052320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  <w:r w:rsidR="00523202">
              <w:rPr>
                <w:rFonts w:ascii="Times New Roman" w:hAnsi="Times New Roman"/>
                <w:b/>
              </w:rPr>
              <w:t xml:space="preserve"> № 11 </w:t>
            </w:r>
            <w:r>
              <w:rPr>
                <w:rFonts w:ascii="Times New Roman" w:hAnsi="Times New Roman"/>
              </w:rPr>
              <w:t>: «</w:t>
            </w:r>
            <w:r w:rsidR="00523202" w:rsidRPr="00523202">
              <w:rPr>
                <w:rFonts w:ascii="Times New Roman" w:hAnsi="Times New Roman"/>
              </w:rPr>
              <w:t xml:space="preserve">Учет финансовых результатов и использования прибыли 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320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63" w:type="dxa"/>
            <w:vMerge/>
          </w:tcPr>
          <w:p w:rsidR="00A05661" w:rsidRDefault="00A056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</w:rPr>
            </w:pPr>
          </w:p>
        </w:tc>
      </w:tr>
      <w:tr w:rsidR="00A05661" w:rsidTr="000E1B38">
        <w:trPr>
          <w:trHeight w:val="20"/>
        </w:trPr>
        <w:tc>
          <w:tcPr>
            <w:tcW w:w="10819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Самостоятельная учебная работа обучающегося над курсовым проектом (работой) </w:t>
            </w:r>
          </w:p>
        </w:tc>
        <w:tc>
          <w:tcPr>
            <w:tcW w:w="2320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 предусмотрена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05661" w:rsidTr="000E1B38">
        <w:tc>
          <w:tcPr>
            <w:tcW w:w="10819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2320" w:type="dxa"/>
            <w:vAlign w:val="center"/>
          </w:tcPr>
          <w:p w:rsidR="00A05661" w:rsidRDefault="00226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Экзамен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A05661" w:rsidTr="000E1B38">
        <w:tc>
          <w:tcPr>
            <w:tcW w:w="10819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Консультация</w:t>
            </w:r>
          </w:p>
        </w:tc>
        <w:tc>
          <w:tcPr>
            <w:tcW w:w="2320" w:type="dxa"/>
            <w:vAlign w:val="center"/>
          </w:tcPr>
          <w:p w:rsidR="00A05661" w:rsidRDefault="00226DE2" w:rsidP="000E1B3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A05661" w:rsidTr="000E1B38">
        <w:trPr>
          <w:trHeight w:val="20"/>
        </w:trPr>
        <w:tc>
          <w:tcPr>
            <w:tcW w:w="10819" w:type="dxa"/>
            <w:gridSpan w:val="2"/>
          </w:tcPr>
          <w:p w:rsidR="00A05661" w:rsidRDefault="00226DE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2320" w:type="dxa"/>
            <w:vAlign w:val="center"/>
          </w:tcPr>
          <w:p w:rsidR="00A05661" w:rsidRDefault="005232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</w:t>
            </w:r>
          </w:p>
        </w:tc>
        <w:tc>
          <w:tcPr>
            <w:tcW w:w="1863" w:type="dxa"/>
          </w:tcPr>
          <w:p w:rsidR="00A05661" w:rsidRDefault="00A05661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</w:tbl>
    <w:p w:rsidR="00A05661" w:rsidRDefault="00A05661">
      <w:pPr>
        <w:rPr>
          <w:rFonts w:ascii="Times New Roman" w:hAnsi="Times New Roman"/>
          <w:b/>
          <w:i/>
        </w:rPr>
        <w:sectPr w:rsidR="00A05661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A05661" w:rsidRDefault="00226DE2">
      <w:pPr>
        <w:ind w:left="1355"/>
        <w:rPr>
          <w:rFonts w:ascii="Times New Roman" w:hAnsi="Times New Roman"/>
          <w:b/>
        </w:rPr>
      </w:pPr>
      <w:bookmarkStart w:id="9" w:name="_heading=h.2s8eyo1" w:colFirst="0" w:colLast="0"/>
      <w:bookmarkEnd w:id="9"/>
      <w:r>
        <w:rPr>
          <w:rFonts w:ascii="Times New Roman" w:hAnsi="Times New Roman"/>
          <w:b/>
        </w:rPr>
        <w:lastRenderedPageBreak/>
        <w:t>3. УСЛОВИЯ РЕАЛИЗАЦИИ ПРОГРАММЫ УЧЕБНОЙ ДИСЦИПЛИНЫ</w:t>
      </w:r>
    </w:p>
    <w:p w:rsidR="00A05661" w:rsidRDefault="00AB5095">
      <w:pPr>
        <w:ind w:firstLine="709"/>
        <w:jc w:val="both"/>
        <w:rPr>
          <w:rFonts w:ascii="Times New Roman" w:hAnsi="Times New Roman"/>
        </w:rPr>
      </w:pPr>
      <w:r w:rsidRPr="00AB5095">
        <w:rPr>
          <w:rFonts w:ascii="Times New Roman" w:hAnsi="Times New Roman"/>
          <w:b/>
        </w:rPr>
        <w:t>3</w:t>
      </w:r>
      <w:r w:rsidR="00226DE2" w:rsidRPr="00AB5095">
        <w:rPr>
          <w:rFonts w:ascii="Times New Roman" w:hAnsi="Times New Roman"/>
          <w:b/>
        </w:rPr>
        <w:t xml:space="preserve">.1. Для реализации программы учебной </w:t>
      </w:r>
      <w:r w:rsidR="00682567" w:rsidRPr="00AB5095">
        <w:rPr>
          <w:rFonts w:ascii="Times New Roman" w:hAnsi="Times New Roman"/>
          <w:b/>
        </w:rPr>
        <w:t>дисциплины должны</w:t>
      </w:r>
      <w:r w:rsidR="00226DE2" w:rsidRPr="00AB5095">
        <w:rPr>
          <w:rFonts w:ascii="Times New Roman" w:hAnsi="Times New Roman"/>
          <w:b/>
        </w:rPr>
        <w:t xml:space="preserve"> быть предусмотрены следующие специальные помещения</w:t>
      </w:r>
      <w:r w:rsidR="00226DE2">
        <w:rPr>
          <w:rFonts w:ascii="Times New Roman" w:hAnsi="Times New Roman"/>
        </w:rPr>
        <w:t>:</w:t>
      </w:r>
    </w:p>
    <w:p w:rsidR="00A05661" w:rsidRDefault="00226DE2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Кабинет экономико-финансовых дисциплин и бухгалтерского учета, оснащенный в соответствии с п.6.1.2.1 рабочей программы по специальности 38.02.07 Банковское дело.</w:t>
      </w:r>
    </w:p>
    <w:p w:rsidR="00A05661" w:rsidRDefault="00A05661">
      <w:pPr>
        <w:ind w:firstLine="709"/>
        <w:jc w:val="both"/>
        <w:rPr>
          <w:rFonts w:ascii="Times New Roman" w:hAnsi="Times New Roman"/>
          <w:b/>
        </w:rPr>
      </w:pPr>
    </w:p>
    <w:p w:rsidR="00A05661" w:rsidRDefault="00226DE2">
      <w:pPr>
        <w:ind w:firstLine="709"/>
        <w:jc w:val="both"/>
        <w:rPr>
          <w:rFonts w:ascii="Times New Roman" w:hAnsi="Times New Roman"/>
          <w:b/>
        </w:rPr>
      </w:pPr>
      <w:bookmarkStart w:id="10" w:name="_heading=h.17dp8vu" w:colFirst="0" w:colLast="0"/>
      <w:bookmarkEnd w:id="10"/>
      <w:r>
        <w:rPr>
          <w:rFonts w:ascii="Times New Roman" w:hAnsi="Times New Roman"/>
          <w:b/>
        </w:rPr>
        <w:t>3.2. Информационное обеспечение реализации программы</w:t>
      </w:r>
    </w:p>
    <w:p w:rsidR="00A05661" w:rsidRDefault="00226DE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A05661" w:rsidRDefault="00A05661">
      <w:pPr>
        <w:spacing w:after="0"/>
        <w:ind w:left="360"/>
        <w:rPr>
          <w:rFonts w:ascii="Times New Roman" w:hAnsi="Times New Roman"/>
        </w:rPr>
      </w:pPr>
    </w:p>
    <w:p w:rsidR="00A05661" w:rsidRDefault="00226DE2">
      <w:pPr>
        <w:spacing w:after="0"/>
        <w:ind w:left="360"/>
        <w:rPr>
          <w:rFonts w:ascii="Times New Roman" w:hAnsi="Times New Roman"/>
          <w:b/>
        </w:rPr>
      </w:pPr>
      <w:bookmarkStart w:id="11" w:name="_heading=h.3rdcrjn" w:colFirst="0" w:colLast="0"/>
      <w:bookmarkEnd w:id="11"/>
      <w:r>
        <w:rPr>
          <w:rFonts w:ascii="Times New Roman" w:hAnsi="Times New Roman"/>
          <w:b/>
        </w:rPr>
        <w:t>3.2.1. Печатные издания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 xml:space="preserve">Федеральный закон РФ «О бухгалтерском учете» №402-ФЗ от 22.11.2011 года (в редакции от 18.07.2017 г.)  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  <w:t>Основы бухгалтерского учета В.М.Богаченко, изд. центр «Феникс», 20</w:t>
      </w:r>
      <w:r w:rsidR="00523202">
        <w:rPr>
          <w:rFonts w:ascii="Times New Roman" w:hAnsi="Times New Roman"/>
        </w:rPr>
        <w:t>22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  <w:t>Основы бухгалтерского учета рабочая тетрадь В.М.Богаченко, изд. центр Феникс, 20</w:t>
      </w:r>
      <w:r w:rsidR="00523202">
        <w:rPr>
          <w:rFonts w:ascii="Times New Roman" w:hAnsi="Times New Roman"/>
        </w:rPr>
        <w:t>22</w:t>
      </w:r>
    </w:p>
    <w:p w:rsidR="00A05661" w:rsidRDefault="00226DE2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  <w:t>Бухгалтерский учет Н.А. Бреславцева, изд. центр Феникс, 20</w:t>
      </w:r>
      <w:r w:rsidR="00523202">
        <w:rPr>
          <w:rFonts w:ascii="Times New Roman" w:hAnsi="Times New Roman"/>
        </w:rPr>
        <w:t>23</w:t>
      </w:r>
    </w:p>
    <w:p w:rsidR="000E1B38" w:rsidRDefault="00226DE2" w:rsidP="000E1B38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5162"/>
        <w:gridCol w:w="2700"/>
      </w:tblGrid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Номер положения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Положение по бухгалтерскому учету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Нормативный акт, утвердивший положение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1/2008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Учетная политика организации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0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06.10.2008 N 106н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2/2008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договоров строительного подряда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1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24.10.2008 N 116н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3/2006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активов и обязательств, стоимость которых выражена в иностранной валюте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2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27.11.2006 N 154н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7/98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События после отчетной даты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3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25.11.1998 N 56н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8/2010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Оценочные обязательства, условные обязательства и условные активы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4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13.12.2010 N 167н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9/99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Доходы организации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5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06.05.1999 N 32н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10/99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Расходы организации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6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06.05.1999 N 33н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11/2008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Информация о связанных сторонах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7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29.04.2008 N 48н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12/2010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Информация по сегментам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8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08.11.2010 N 143н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13/2000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государственной помощи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19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</w:t>
            </w:r>
            <w:r w:rsidR="000E1B38">
              <w:rPr>
                <w:rFonts w:ascii="Times New Roman" w:eastAsia="Calibri" w:hAnsi="Times New Roman"/>
              </w:rPr>
              <w:lastRenderedPageBreak/>
              <w:t>от 16.10.2000 N 92н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ПБУ 15/2008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расходов по займам и кредитам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0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06.10.2008 N 107н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16/02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Информация по прекращаемой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1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02.07.2002 N 66н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18/02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расчетов по налогу на прибыль организаций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2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19.11.2002 N 114н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19/02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финансовых вложений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3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10.12.2002 N 126н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20/03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Информация об участии в совместной деятельности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4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24.11.2003 N 105н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21/2008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Изменения оценочных значений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5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06.10.2008 N 106н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22/2010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Исправление ошибок в бухгалтерском учете и отчетности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6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28.06.2010 N 63н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23/2011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Отчет о движении денежных средств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7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02.02.2011 N 11н</w:t>
            </w:r>
          </w:p>
        </w:tc>
      </w:tr>
      <w:tr w:rsidR="000E1B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ПБУ 24/2011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0E1B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Учет затрат на освоение природных ресурсов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38" w:rsidRDefault="00D72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hyperlink r:id="rId28" w:history="1">
              <w:r w:rsidR="000E1B38">
                <w:rPr>
                  <w:rFonts w:ascii="Times New Roman" w:eastAsia="Calibri" w:hAnsi="Times New Roman"/>
                  <w:color w:val="0000FF"/>
                </w:rPr>
                <w:t>Приказ</w:t>
              </w:r>
            </w:hyperlink>
            <w:r w:rsidR="000E1B38">
              <w:rPr>
                <w:rFonts w:ascii="Times New Roman" w:eastAsia="Calibri" w:hAnsi="Times New Roman"/>
              </w:rPr>
              <w:t xml:space="preserve"> Минфина России от 06.10.2011 N 125н</w:t>
            </w:r>
          </w:p>
        </w:tc>
      </w:tr>
    </w:tbl>
    <w:p w:rsidR="00A05661" w:rsidRDefault="00226DE2" w:rsidP="000E1B38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29.</w:t>
      </w:r>
      <w:r>
        <w:rPr>
          <w:rFonts w:ascii="Times New Roman" w:hAnsi="Times New Roman"/>
        </w:rPr>
        <w:tab/>
        <w:t xml:space="preserve"> План счетов бухгалтерского учета финансово-хозяйственной деятельности организации и инструкция по его применению, утвержден приказом Минфина России от 31 октября 2000 г. №94н (в редакции приказа Минфина России от 8 ноября 2010 г. № 142н).</w:t>
      </w:r>
    </w:p>
    <w:p w:rsidR="00A05661" w:rsidRDefault="00A05661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</w:rPr>
      </w:pPr>
    </w:p>
    <w:p w:rsidR="00A05661" w:rsidRDefault="00226DE2">
      <w:pPr>
        <w:spacing w:after="0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3.2.2. Электронные издания (электронные ресурсы)</w:t>
      </w:r>
    </w:p>
    <w:p w:rsidR="00A05661" w:rsidRDefault="00226DE2">
      <w:pPr>
        <w:numPr>
          <w:ilvl w:val="0"/>
          <w:numId w:val="1"/>
        </w:numPr>
        <w:tabs>
          <w:tab w:val="left" w:pos="284"/>
        </w:tabs>
        <w:spacing w:after="0"/>
        <w:ind w:left="360" w:firstLine="0"/>
        <w:rPr>
          <w:rFonts w:ascii="Times New Roman" w:hAnsi="Times New Roman"/>
        </w:rPr>
      </w:pPr>
      <w:r>
        <w:rPr>
          <w:rFonts w:ascii="Times New Roman" w:hAnsi="Times New Roman"/>
        </w:rPr>
        <w:t>https://www.minfin.ru/ru/ официальный сайт Министерство финансов РФ</w:t>
      </w:r>
    </w:p>
    <w:p w:rsidR="00A05661" w:rsidRDefault="00226DE2">
      <w:pPr>
        <w:numPr>
          <w:ilvl w:val="0"/>
          <w:numId w:val="1"/>
        </w:numPr>
        <w:tabs>
          <w:tab w:val="left" w:pos="284"/>
        </w:tabs>
        <w:spacing w:after="0"/>
        <w:ind w:left="360" w:firstLine="0"/>
        <w:rPr>
          <w:rFonts w:ascii="Times New Roman" w:hAnsi="Times New Roman"/>
        </w:rPr>
      </w:pPr>
      <w:r>
        <w:rPr>
          <w:rFonts w:ascii="Times New Roman" w:hAnsi="Times New Roman"/>
        </w:rPr>
        <w:t>www.glavbukh.ru - журнал «Главбух»</w:t>
      </w:r>
    </w:p>
    <w:p w:rsidR="00A05661" w:rsidRDefault="00226DE2">
      <w:pPr>
        <w:spacing w:after="0"/>
        <w:ind w:left="360"/>
        <w:rPr>
          <w:rFonts w:ascii="Times New Roman" w:hAnsi="Times New Roman"/>
        </w:rPr>
      </w:pPr>
      <w:bookmarkStart w:id="12" w:name="_heading=h.26in1rg" w:colFirst="0" w:colLast="0"/>
      <w:bookmarkEnd w:id="12"/>
      <w:r>
        <w:rPr>
          <w:rFonts w:ascii="Times New Roman" w:hAnsi="Times New Roman"/>
        </w:rPr>
        <w:t>3. Справочно-правовая система «КонсультантПлюс»- Режим доступа http://www.consultant.ru 4. Справочно-правовая система «ГАРАНТ»- Режим доступа http://www.aero.garant.ru</w:t>
      </w:r>
    </w:p>
    <w:p w:rsidR="00A05661" w:rsidRDefault="00A05661">
      <w:pPr>
        <w:spacing w:after="0"/>
        <w:ind w:left="360"/>
        <w:jc w:val="both"/>
        <w:rPr>
          <w:rFonts w:ascii="Times New Roman" w:hAnsi="Times New Roman"/>
          <w:b/>
          <w:i/>
        </w:rPr>
      </w:pPr>
    </w:p>
    <w:p w:rsidR="00A05661" w:rsidRDefault="00226DE2">
      <w:pPr>
        <w:spacing w:after="0"/>
        <w:ind w:left="360"/>
        <w:jc w:val="both"/>
        <w:rPr>
          <w:rFonts w:ascii="Times New Roman" w:hAnsi="Times New Roman"/>
          <w:i/>
        </w:rPr>
      </w:pPr>
      <w:bookmarkStart w:id="13" w:name="_heading=h.lnxbz9" w:colFirst="0" w:colLast="0"/>
      <w:bookmarkEnd w:id="13"/>
      <w:r>
        <w:rPr>
          <w:rFonts w:ascii="Times New Roman" w:hAnsi="Times New Roman"/>
          <w:b/>
        </w:rPr>
        <w:t xml:space="preserve">3.2.3. Дополнительные источники </w:t>
      </w:r>
      <w:r>
        <w:rPr>
          <w:rFonts w:ascii="Times New Roman" w:hAnsi="Times New Roman"/>
          <w:i/>
        </w:rPr>
        <w:t>(при необходимости)</w:t>
      </w:r>
    </w:p>
    <w:p w:rsidR="00A05661" w:rsidRDefault="00A05661">
      <w:pPr>
        <w:spacing w:after="0"/>
        <w:rPr>
          <w:rFonts w:ascii="Times New Roman" w:hAnsi="Times New Roman"/>
          <w:b/>
          <w:i/>
        </w:rPr>
      </w:pPr>
    </w:p>
    <w:p w:rsidR="00B551BC" w:rsidRDefault="00B551BC">
      <w:pPr>
        <w:rPr>
          <w:rFonts w:ascii="Times New Roman" w:hAnsi="Times New Roman"/>
          <w:b/>
          <w:i/>
        </w:rPr>
      </w:pPr>
      <w:bookmarkStart w:id="14" w:name="_heading=h.35nkun2" w:colFirst="0" w:colLast="0"/>
      <w:bookmarkEnd w:id="14"/>
      <w:r>
        <w:rPr>
          <w:rFonts w:ascii="Times New Roman" w:hAnsi="Times New Roman"/>
          <w:b/>
          <w:i/>
        </w:rPr>
        <w:br w:type="page"/>
      </w:r>
    </w:p>
    <w:p w:rsidR="00B551BC" w:rsidRPr="000E1B38" w:rsidRDefault="00226DE2" w:rsidP="000E1B38">
      <w:pPr>
        <w:pStyle w:val="afb"/>
        <w:numPr>
          <w:ilvl w:val="0"/>
          <w:numId w:val="4"/>
        </w:numPr>
        <w:rPr>
          <w:rFonts w:ascii="Times New Roman" w:hAnsi="Times New Roman"/>
          <w:b/>
        </w:rPr>
      </w:pPr>
      <w:r w:rsidRPr="000E1B38">
        <w:rPr>
          <w:rFonts w:ascii="Times New Roman" w:hAnsi="Times New Roman"/>
          <w:b/>
        </w:rPr>
        <w:lastRenderedPageBreak/>
        <w:t>КОНТРОЛЬ И ОЦЕНКА РЕЗУЛЬТАТОВ ОСВОЕНИЯ УЧЕБНОЙ ДИСЦИПЛИНЫ</w:t>
      </w:r>
    </w:p>
    <w:tbl>
      <w:tblPr>
        <w:tblStyle w:val="afa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470"/>
        <w:gridCol w:w="2720"/>
        <w:gridCol w:w="304"/>
        <w:gridCol w:w="2887"/>
      </w:tblGrid>
      <w:tr w:rsidR="000E1B38" w:rsidTr="00F825EB">
        <w:tc>
          <w:tcPr>
            <w:tcW w:w="3190" w:type="dxa"/>
          </w:tcPr>
          <w:p w:rsidR="000E1B38" w:rsidRPr="00EB14B9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3190" w:type="dxa"/>
            <w:gridSpan w:val="2"/>
          </w:tcPr>
          <w:p w:rsidR="000E1B38" w:rsidRPr="00EB14B9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3191" w:type="dxa"/>
            <w:gridSpan w:val="2"/>
          </w:tcPr>
          <w:p w:rsidR="000E1B38" w:rsidRPr="00EB14B9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0E1B38" w:rsidTr="00F825EB">
        <w:tc>
          <w:tcPr>
            <w:tcW w:w="9571" w:type="dxa"/>
            <w:gridSpan w:val="5"/>
          </w:tcPr>
          <w:p w:rsidR="000E1B38" w:rsidRPr="00B551BC" w:rsidRDefault="000E1B3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E1B38">
              <w:rPr>
                <w:rFonts w:ascii="Times New Roman" w:hAnsi="Times New Roman"/>
                <w:b/>
              </w:rPr>
              <w:t>Перечень знаний, осваиваемых в рамках дисциплины</w:t>
            </w:r>
          </w:p>
        </w:tc>
      </w:tr>
      <w:tr w:rsidR="000E1B38">
        <w:tc>
          <w:tcPr>
            <w:tcW w:w="3660" w:type="dxa"/>
            <w:gridSpan w:val="2"/>
          </w:tcPr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алгоритмы выполнения работ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приемы структурирования информации;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основы финансовой грамотности;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правила разработки бизнес-</w:t>
            </w:r>
            <w:r w:rsidRPr="000E1B38">
              <w:rPr>
                <w:rFonts w:ascii="Times New Roman" w:hAnsi="Times New Roman"/>
                <w:sz w:val="24"/>
                <w:szCs w:val="24"/>
              </w:rPr>
              <w:lastRenderedPageBreak/>
              <w:t>планов;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порядок выстраивания презентации;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 xml:space="preserve">правила оформления документов 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и построения устных сообщений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особенности произношения;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правила чтения текстов профессиональной направленности,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нормативные правовые документы, регулирующие организацию безналичных расчетов;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локальные нормативные акты и методические документы в области платежных услуг;</w:t>
            </w:r>
          </w:p>
          <w:p w:rsidR="000E1B38" w:rsidRPr="000E1B38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формы расчетов и технологии совершения расчетных операций;</w:t>
            </w:r>
          </w:p>
          <w:p w:rsidR="000E1B38" w:rsidRPr="00723769" w:rsidRDefault="000E1B38" w:rsidP="000E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38">
              <w:rPr>
                <w:rFonts w:ascii="Times New Roman" w:hAnsi="Times New Roman"/>
                <w:sz w:val="24"/>
                <w:szCs w:val="24"/>
              </w:rPr>
              <w:t>содержание и порядок заполнения расчетных документов</w:t>
            </w:r>
          </w:p>
        </w:tc>
        <w:tc>
          <w:tcPr>
            <w:tcW w:w="3024" w:type="dxa"/>
            <w:gridSpan w:val="2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уровень освоения учебного материала;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уровень сформированности общих и профессиональных компетенций.</w:t>
            </w:r>
          </w:p>
        </w:tc>
        <w:tc>
          <w:tcPr>
            <w:tcW w:w="2887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тестирование;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кейс-метод;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оценка решений</w:t>
            </w: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br/>
              <w:t>ситуационных задач;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</w:t>
            </w: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br/>
              <w:t>занятия;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0B7D">
              <w:rPr>
                <w:rFonts w:ascii="Times New Roman" w:hAnsi="Times New Roman"/>
                <w:bCs/>
                <w:sz w:val="24"/>
                <w:szCs w:val="24"/>
              </w:rPr>
              <w:t>деловые игры.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1B38" w:rsidRPr="000E1B38" w:rsidTr="00F825EB">
        <w:tc>
          <w:tcPr>
            <w:tcW w:w="9571" w:type="dxa"/>
            <w:gridSpan w:val="5"/>
          </w:tcPr>
          <w:p w:rsidR="000E1B38" w:rsidRPr="000E1B38" w:rsidRDefault="000E1B38" w:rsidP="000E1B3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E1B38">
              <w:rPr>
                <w:rFonts w:ascii="Times New Roman" w:hAnsi="Times New Roman"/>
                <w:b/>
              </w:rPr>
              <w:t>Перечень умений, осваиваемых в рамках дисциплины</w:t>
            </w:r>
          </w:p>
        </w:tc>
      </w:tr>
      <w:tr w:rsidR="000E1B38" w:rsidTr="00F825EB">
        <w:trPr>
          <w:trHeight w:val="896"/>
        </w:trPr>
        <w:tc>
          <w:tcPr>
            <w:tcW w:w="3660" w:type="dxa"/>
            <w:gridSpan w:val="2"/>
          </w:tcPr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распознавать задачу и/или проблему в профессиональном и/или социальном контексте;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анализировать задачу и/или проблему и выделять её составные части;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этапы решения задачи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выявлять и эффективно искать информацию, необходимую для решения задачи и/или проблемы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составлять план действия;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lastRenderedPageBreak/>
              <w:t>определять необходимые ресурсы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владеть актуальными методами работы в профессиональной и смежных сферах;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реализовывать составленный план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 xml:space="preserve">определять задачи для поиска информации; 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необходимые источники информации;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планировать процесс поиска;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структурировать получаемую информацию;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выделять наиболее значимое в перечне информации;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оценивать практическую значимость результатов поиска;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использовать современное программное обеспечение;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использовать различные цифровые средства для решения профессиональных задач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применять современную научную профессиональную терминологию;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и выстраивать траектории профессионального развития и самообразования;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выявлять достоинства и недостатки коммерческой идеи;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оформлять бизнес-план;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рассчитывать размеры выплат по процентным ставкам кредитования;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презентовать бизнес-идею;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определять источники финансирования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 xml:space="preserve">организовывать работу коллектива 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и команды;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 xml:space="preserve">взаимодействовать с коллегами, </w:t>
            </w:r>
            <w:r w:rsidRPr="000E1B38">
              <w:rPr>
                <w:rFonts w:ascii="Times New Roman" w:hAnsi="Times New Roman"/>
              </w:rPr>
              <w:lastRenderedPageBreak/>
              <w:t>руководством, клиентами в ходе профессиональной деятельности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 xml:space="preserve">грамотно излагать свои мысли 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участвовать в диалогах на знакомые общие и профессиональные темы;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строить простые высказывания о себе и о своей профессиональной деятельности;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кратко обосновывать и объяснять свои действия (текущие и планируемые);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писать простые связные сообщения на знакомые или интересующие профессиональные темы,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систематизировать расчетные (платежные) документы;</w:t>
            </w:r>
          </w:p>
          <w:p w:rsidR="000E1B38" w:rsidRP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>подготавливать отчетную документацию;</w:t>
            </w:r>
          </w:p>
          <w:p w:rsidR="000E1B38" w:rsidRDefault="000E1B38" w:rsidP="000E1B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1B38">
              <w:rPr>
                <w:rFonts w:ascii="Times New Roman" w:hAnsi="Times New Roman"/>
              </w:rPr>
              <w:t xml:space="preserve"> использовать специализированное программное обеспечение для работы с расчетной (платежной) документацией и соответствующей информацией</w:t>
            </w:r>
          </w:p>
        </w:tc>
        <w:tc>
          <w:tcPr>
            <w:tcW w:w="3024" w:type="dxa"/>
            <w:gridSpan w:val="2"/>
            <w:shd w:val="clear" w:color="auto" w:fill="auto"/>
          </w:tcPr>
          <w:p w:rsidR="000E1B38" w:rsidRPr="00EB14B9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Демонстрация умений ориентироваться в плане счетов, группировать счета баланса по активу и пассиву.</w:t>
            </w:r>
          </w:p>
          <w:p w:rsidR="000E1B38" w:rsidRPr="00EB14B9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Демонстрация умений присваивать номера лицевым счетам.</w:t>
            </w:r>
          </w:p>
          <w:p w:rsidR="000E1B38" w:rsidRPr="00EB14B9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B14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Демонстрация умений составлять документы </w:t>
            </w:r>
            <w:r w:rsidRPr="00EB14B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аналитического учета и анализировать содержание документов синтетического учета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87" w:type="dxa"/>
          </w:tcPr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Оценка решений 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ситуационных задач.</w:t>
            </w:r>
          </w:p>
          <w:p w:rsidR="000E1B38" w:rsidRPr="00490B7D" w:rsidRDefault="000E1B38" w:rsidP="000E1B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Практические </w:t>
            </w: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занятия.</w:t>
            </w:r>
          </w:p>
          <w:p w:rsidR="000E1B38" w:rsidRPr="00490B7D" w:rsidRDefault="000E1B38" w:rsidP="000E1B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90B7D">
              <w:rPr>
                <w:rFonts w:ascii="Times New Roman" w:hAnsi="Times New Roman"/>
                <w:sz w:val="24"/>
                <w:szCs w:val="24"/>
                <w:lang w:eastAsia="en-US"/>
              </w:rPr>
              <w:t>Деловые игры, опрос и тестирование.</w:t>
            </w:r>
          </w:p>
        </w:tc>
      </w:tr>
    </w:tbl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>
      <w:pPr>
        <w:spacing w:after="0"/>
        <w:jc w:val="both"/>
        <w:rPr>
          <w:rFonts w:ascii="Times New Roman" w:hAnsi="Times New Roman"/>
          <w:b/>
        </w:rPr>
      </w:pPr>
    </w:p>
    <w:p w:rsidR="00A05661" w:rsidRDefault="00A05661"/>
    <w:sectPr w:rsidR="00A05661" w:rsidSect="009E3FE5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036" w:rsidRDefault="00C55036">
      <w:pPr>
        <w:spacing w:after="0" w:line="240" w:lineRule="auto"/>
      </w:pPr>
      <w:r>
        <w:separator/>
      </w:r>
    </w:p>
  </w:endnote>
  <w:endnote w:type="continuationSeparator" w:id="0">
    <w:p w:rsidR="00C55036" w:rsidRDefault="00C55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036" w:rsidRDefault="00C550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color w:val="000000"/>
        <w:sz w:val="24"/>
        <w:szCs w:val="24"/>
      </w:rPr>
    </w:pPr>
  </w:p>
  <w:p w:rsidR="00C55036" w:rsidRDefault="00C550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036" w:rsidRDefault="00C550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separate"/>
    </w:r>
    <w:r w:rsidR="00D72E52">
      <w:rPr>
        <w:rFonts w:ascii="Times New Roman" w:hAnsi="Times New Roman"/>
        <w:noProof/>
        <w:color w:val="000000"/>
        <w:sz w:val="24"/>
        <w:szCs w:val="24"/>
      </w:rPr>
      <w:t>1</w:t>
    </w:r>
    <w:r>
      <w:rPr>
        <w:rFonts w:ascii="Times New Roman" w:hAnsi="Times New Roman"/>
        <w:color w:val="000000"/>
        <w:sz w:val="24"/>
        <w:szCs w:val="24"/>
      </w:rPr>
      <w:fldChar w:fldCharType="end"/>
    </w:r>
  </w:p>
  <w:p w:rsidR="00C55036" w:rsidRDefault="00C550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hAnsi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036" w:rsidRDefault="00C55036">
      <w:pPr>
        <w:spacing w:after="0" w:line="240" w:lineRule="auto"/>
      </w:pPr>
      <w:r>
        <w:separator/>
      </w:r>
    </w:p>
  </w:footnote>
  <w:footnote w:type="continuationSeparator" w:id="0">
    <w:p w:rsidR="00C55036" w:rsidRDefault="00C55036">
      <w:pPr>
        <w:spacing w:after="0" w:line="240" w:lineRule="auto"/>
      </w:pPr>
      <w:r>
        <w:continuationSeparator/>
      </w:r>
    </w:p>
  </w:footnote>
  <w:footnote w:id="1">
    <w:p w:rsidR="00C55036" w:rsidRDefault="00C55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D431B"/>
    <w:multiLevelType w:val="hybridMultilevel"/>
    <w:tmpl w:val="9FB0BB5C"/>
    <w:lvl w:ilvl="0" w:tplc="F398AC2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4FE1225"/>
    <w:multiLevelType w:val="multilevel"/>
    <w:tmpl w:val="B2D05A0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F11994"/>
    <w:multiLevelType w:val="multilevel"/>
    <w:tmpl w:val="F3EC55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661"/>
    <w:rsid w:val="00030657"/>
    <w:rsid w:val="00046509"/>
    <w:rsid w:val="00087E17"/>
    <w:rsid w:val="000E1B38"/>
    <w:rsid w:val="001213B9"/>
    <w:rsid w:val="00217DAE"/>
    <w:rsid w:val="00226DE2"/>
    <w:rsid w:val="0028573D"/>
    <w:rsid w:val="002C60CF"/>
    <w:rsid w:val="00323AF5"/>
    <w:rsid w:val="003C0786"/>
    <w:rsid w:val="00440B9C"/>
    <w:rsid w:val="00464B5C"/>
    <w:rsid w:val="004D428B"/>
    <w:rsid w:val="00523202"/>
    <w:rsid w:val="00537C1B"/>
    <w:rsid w:val="005554E8"/>
    <w:rsid w:val="005962C5"/>
    <w:rsid w:val="00626C41"/>
    <w:rsid w:val="00667BE8"/>
    <w:rsid w:val="006731E6"/>
    <w:rsid w:val="00676F6B"/>
    <w:rsid w:val="00682567"/>
    <w:rsid w:val="006847EA"/>
    <w:rsid w:val="006E254A"/>
    <w:rsid w:val="006F1DFD"/>
    <w:rsid w:val="008E40D3"/>
    <w:rsid w:val="009131D5"/>
    <w:rsid w:val="00946730"/>
    <w:rsid w:val="009D5D2C"/>
    <w:rsid w:val="009D72D3"/>
    <w:rsid w:val="009E3FE5"/>
    <w:rsid w:val="00A05661"/>
    <w:rsid w:val="00A47CA5"/>
    <w:rsid w:val="00AB5095"/>
    <w:rsid w:val="00B209BD"/>
    <w:rsid w:val="00B551BC"/>
    <w:rsid w:val="00C35120"/>
    <w:rsid w:val="00C55036"/>
    <w:rsid w:val="00C550DE"/>
    <w:rsid w:val="00D07E87"/>
    <w:rsid w:val="00D72E52"/>
    <w:rsid w:val="00D80FDB"/>
    <w:rsid w:val="00DC3342"/>
    <w:rsid w:val="00E57540"/>
    <w:rsid w:val="00EA02BA"/>
    <w:rsid w:val="00EB51E8"/>
    <w:rsid w:val="00EC2AFE"/>
    <w:rsid w:val="00F04E59"/>
    <w:rsid w:val="00F17324"/>
    <w:rsid w:val="00F82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FDE29"/>
  <w15:docId w15:val="{5FE2C8ED-EC74-4C9A-9A61-DF11C6CD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B38"/>
    <w:rPr>
      <w:rFonts w:eastAsia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E3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rsid w:val="009E3FE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E3FE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E3FE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E3FE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E3FE5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2C60CF"/>
    <w:pPr>
      <w:keepNext/>
      <w:spacing w:after="0" w:line="360" w:lineRule="auto"/>
      <w:jc w:val="center"/>
      <w:outlineLvl w:val="6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E3F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E3FE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E278B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E278B0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E278B0"/>
    <w:rPr>
      <w:rFonts w:cs="Times New Roman"/>
    </w:rPr>
  </w:style>
  <w:style w:type="paragraph" w:styleId="a7">
    <w:name w:val="footnote text"/>
    <w:basedOn w:val="a"/>
    <w:link w:val="a8"/>
    <w:uiPriority w:val="99"/>
    <w:rsid w:val="00E278B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E278B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rsid w:val="00E278B0"/>
    <w:rPr>
      <w:rFonts w:cs="Times New Roman"/>
      <w:vertAlign w:val="superscript"/>
    </w:rPr>
  </w:style>
  <w:style w:type="paragraph" w:styleId="aa">
    <w:name w:val="Body Text"/>
    <w:basedOn w:val="a"/>
    <w:link w:val="ab"/>
    <w:rsid w:val="00BE35B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BE35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3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BE35B3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BE35B3"/>
    <w:pPr>
      <w:spacing w:after="100"/>
    </w:pPr>
  </w:style>
  <w:style w:type="character" w:styleId="ad">
    <w:name w:val="Hyperlink"/>
    <w:basedOn w:val="a0"/>
    <w:uiPriority w:val="99"/>
    <w:unhideWhenUsed/>
    <w:rsid w:val="00BE35B3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E3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35B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rmal (Web)"/>
    <w:basedOn w:val="a"/>
    <w:uiPriority w:val="99"/>
    <w:unhideWhenUsed/>
    <w:rsid w:val="00995C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1">
    <w:name w:val="Subtitle"/>
    <w:basedOn w:val="a"/>
    <w:next w:val="a"/>
    <w:rsid w:val="009E3F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9E3FE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9E3FE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9E3FE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b">
    <w:name w:val="List Paragraph"/>
    <w:basedOn w:val="a"/>
    <w:uiPriority w:val="34"/>
    <w:qFormat/>
    <w:rsid w:val="000E1B38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rsid w:val="002C60CF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9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login.consultant.ru/link/?req=doc&amp;base=LAW&amp;n=179200&amp;dst=100011" TargetMode="External"/><Relationship Id="rId18" Type="http://schemas.openxmlformats.org/officeDocument/2006/relationships/hyperlink" Target="https://login.consultant.ru/link/?req=doc&amp;base=LAW&amp;n=377257&amp;dst=100010" TargetMode="External"/><Relationship Id="rId26" Type="http://schemas.openxmlformats.org/officeDocument/2006/relationships/hyperlink" Target="https://login.consultant.ru/link/?req=doc&amp;base=LAW&amp;n=347350&amp;dst=10001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26842&amp;dst=1000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299178&amp;dst=100012" TargetMode="External"/><Relationship Id="rId17" Type="http://schemas.openxmlformats.org/officeDocument/2006/relationships/hyperlink" Target="https://login.consultant.ru/link/?req=doc&amp;base=LAW&amp;n=377256&amp;dst=100013" TargetMode="External"/><Relationship Id="rId25" Type="http://schemas.openxmlformats.org/officeDocument/2006/relationships/hyperlink" Target="https://login.consultant.ru/link/?req=doc&amp;base=LAW&amp;n=347339&amp;dst=1000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79199&amp;dst=100012" TargetMode="External"/><Relationship Id="rId20" Type="http://schemas.openxmlformats.org/officeDocument/2006/relationships/hyperlink" Target="https://login.consultant.ru/link/?req=doc&amp;base=LAW&amp;n=179204&amp;dst=10001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7255&amp;dst=100010" TargetMode="External"/><Relationship Id="rId24" Type="http://schemas.openxmlformats.org/officeDocument/2006/relationships/hyperlink" Target="https://login.consultant.ru/link/?req=doc&amp;base=LAW&amp;n=63488&amp;dst=1000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77253&amp;dst=100012" TargetMode="External"/><Relationship Id="rId23" Type="http://schemas.openxmlformats.org/officeDocument/2006/relationships/hyperlink" Target="https://login.consultant.ru/link/?req=doc&amp;base=LAW&amp;n=179202&amp;dst=100012" TargetMode="External"/><Relationship Id="rId28" Type="http://schemas.openxmlformats.org/officeDocument/2006/relationships/hyperlink" Target="https://login.consultant.ru/link/?req=doc&amp;base=LAW&amp;n=122051&amp;dst=100011" TargetMode="External"/><Relationship Id="rId10" Type="http://schemas.openxmlformats.org/officeDocument/2006/relationships/hyperlink" Target="https://login.consultant.ru/link/?req=doc&amp;base=LAW&amp;n=347339&amp;dst=100013" TargetMode="External"/><Relationship Id="rId19" Type="http://schemas.openxmlformats.org/officeDocument/2006/relationships/hyperlink" Target="https://login.consultant.ru/link/?req=doc&amp;base=LAW&amp;n=317314&amp;dst=10001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login.consultant.ru/link/?req=doc&amp;base=LAW&amp;n=179201&amp;dst=100014" TargetMode="External"/><Relationship Id="rId22" Type="http://schemas.openxmlformats.org/officeDocument/2006/relationships/hyperlink" Target="https://login.consultant.ru/link/?req=doc&amp;base=LAW&amp;n=313229&amp;dst=100164" TargetMode="External"/><Relationship Id="rId27" Type="http://schemas.openxmlformats.org/officeDocument/2006/relationships/hyperlink" Target="https://login.consultant.ru/link/?req=doc&amp;base=LAW&amp;n=112417&amp;dst=10001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BqZUOAcCzzUu5oGfDkHo1Hnh1c9edrn81BDZOAGc5C0=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7XOpJHjusS3yK10VQTv2sdXRO3hmMNRpiT/7DTo+fBU=</DigestValue>
    </Reference>
  </SignedInfo>
  <SignatureValue>OcVgw07yRfij/PtPJj1QoNFfTnuHuOQZj6FOqYa60ZuCTh6e/u6GYGD+4gYe6ZuQ
eqrpdlYxyGS8x8TybfRVzg==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</Transform>
          <Transform Algorithm="http://www.w3.org/TR/2001/REC-xml-c14n-20010315"/>
        </Transforms>
        <DigestMethod Algorithm="http://www.w3.org/2000/09/xmldsig#sha1"/>
        <DigestValue>Csky3x7SDJl9rJwSiuleErYCCGI=</DigestValue>
      </Reference>
      <Reference URI="/word/document.xml?ContentType=application/vnd.openxmlformats-officedocument.wordprocessingml.document.main+xml">
        <DigestMethod Algorithm="http://www.w3.org/2000/09/xmldsig#sha1"/>
        <DigestValue>Yn/kqUqp5Tu+wwLLVfS9XTkES6A=</DigestValue>
      </Reference>
      <Reference URI="/word/endnotes.xml?ContentType=application/vnd.openxmlformats-officedocument.wordprocessingml.endnotes+xml">
        <DigestMethod Algorithm="http://www.w3.org/2000/09/xmldsig#sha1"/>
        <DigestValue>pmqg7FNDODcJoE+1g4Qi9EM/9lg=</DigestValue>
      </Reference>
      <Reference URI="/word/fontTable.xml?ContentType=application/vnd.openxmlformats-officedocument.wordprocessingml.fontTable+xml">
        <DigestMethod Algorithm="http://www.w3.org/2000/09/xmldsig#sha1"/>
        <DigestValue>4mlI7gicYGXJcc/ZaxdLNV05DjA=</DigestValue>
      </Reference>
      <Reference URI="/word/footer1.xml?ContentType=application/vnd.openxmlformats-officedocument.wordprocessingml.footer+xml">
        <DigestMethod Algorithm="http://www.w3.org/2000/09/xmldsig#sha1"/>
        <DigestValue>pQoPN5EVHKWFPM/hamo4xFhfq0Q=</DigestValue>
      </Reference>
      <Reference URI="/word/footer2.xml?ContentType=application/vnd.openxmlformats-officedocument.wordprocessingml.footer+xml">
        <DigestMethod Algorithm="http://www.w3.org/2000/09/xmldsig#sha1"/>
        <DigestValue>oGTI9jHtgIzCxh9YMxUbGLCtq8k=</DigestValue>
      </Reference>
      <Reference URI="/word/footnotes.xml?ContentType=application/vnd.openxmlformats-officedocument.wordprocessingml.footnotes+xml">
        <DigestMethod Algorithm="http://www.w3.org/2000/09/xmldsig#sha1"/>
        <DigestValue>RqyVgK1erIAhb3Jwwpl2Im6+dok=</DigestValue>
      </Reference>
      <Reference URI="/word/numbering.xml?ContentType=application/vnd.openxmlformats-officedocument.wordprocessingml.numbering+xml">
        <DigestMethod Algorithm="http://www.w3.org/2000/09/xmldsig#sha1"/>
        <DigestValue>3E/YCICFkQiWFJTioDGytrxsM6g=</DigestValue>
      </Reference>
      <Reference URI="/word/settings.xml?ContentType=application/vnd.openxmlformats-officedocument.wordprocessingml.settings+xml">
        <DigestMethod Algorithm="http://www.w3.org/2000/09/xmldsig#sha1"/>
        <DigestValue>Zmhmnvlwd3RRNjpO5GvNly3X930=</DigestValue>
      </Reference>
      <Reference URI="/word/styles.xml?ContentType=application/vnd.openxmlformats-officedocument.wordprocessingml.styles+xml">
        <DigestMethod Algorithm="http://www.w3.org/2000/09/xmldsig#sha1"/>
        <DigestValue>YTaUARI/jidPwsFfFhLa693hI+g=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p98wryx8dFAUGWnlIJ07zWZkYMM=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2024-09-02T11:26:09Z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2024-09-02T11:26:09Z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WaGt8Sigh/PtWAhKGn6pAYlWKA==">AMUW2mXeleS44kbi/man//D14y5EeeNYCTfzhOigyZGJkvZ2sAPfVLNz6t50eSIpMr3lbAM4if7/h0K6DpDpocmyx+2OWenBHiXobDnFfX+toSslzOQUF7JG6D8adVpazlZlDjdFQJodTNlsfuGrg5AXbRFEPxIRHiguiWEIXWTWfd8wqTgwD4Hvw4LHId2Lh363nPgBIh6idG/rnCcGXxYUgC7uxW5RvrTalUk3vYXSQO1MS4gWVnRndqa43+uYgtgSIveNGO3eDSopR9oe8LsLwWeHynWf8Z2Sg7ykknWSjcRaBc2xg3h9z0mjtuQIJKWjffTCVI00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4792</Words>
  <Characters>27318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8</cp:revision>
  <dcterms:created xsi:type="dcterms:W3CDTF">2024-06-26T11:02:00Z</dcterms:created>
  <dcterms:modified xsi:type="dcterms:W3CDTF">2024-09-02T11:26:00Z</dcterms:modified>
</cp:coreProperties>
</file>