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483" w:rsidRPr="004E3760" w:rsidRDefault="00C20483" w:rsidP="00C20483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20483" w:rsidRPr="004E3760" w:rsidRDefault="00C20483" w:rsidP="00C20483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РОСТОВСКОЙ ОБЛАСТИ</w:t>
      </w:r>
    </w:p>
    <w:p w:rsidR="00C20483" w:rsidRPr="004E3760" w:rsidRDefault="00C20483" w:rsidP="00C20483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20483" w:rsidRPr="004E3760" w:rsidRDefault="00C20483" w:rsidP="00C20483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РОСТОВСКОЙ ОБЛАСТИ </w:t>
      </w:r>
    </w:p>
    <w:p w:rsidR="00C20483" w:rsidRPr="001505EE" w:rsidRDefault="00C20483" w:rsidP="00C20483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4E3760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20483" w:rsidRPr="004E3760" w:rsidRDefault="00C20483" w:rsidP="00C20483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20483" w:rsidRPr="004E3760" w:rsidRDefault="00C20483" w:rsidP="00C20483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20483" w:rsidRPr="004E3760" w:rsidRDefault="00C20483" w:rsidP="00C20483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20483" w:rsidRPr="004E3760" w:rsidRDefault="00C20483" w:rsidP="00C20483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20483" w:rsidRPr="004E3760" w:rsidRDefault="00C20483" w:rsidP="00C204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483" w:rsidRPr="004E3760" w:rsidRDefault="00C20483" w:rsidP="00C204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483" w:rsidRPr="001505EE" w:rsidRDefault="00C20483" w:rsidP="00C204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20483" w:rsidRPr="001505EE" w:rsidRDefault="00C20483" w:rsidP="00C204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C20483" w:rsidRPr="00EB6397" w:rsidRDefault="00C20483" w:rsidP="00C204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БД.11 </w:t>
      </w:r>
      <w:r w:rsidRPr="00DE4B27">
        <w:rPr>
          <w:rFonts w:ascii="Times New Roman" w:hAnsi="Times New Roman"/>
          <w:b/>
          <w:sz w:val="28"/>
          <w:szCs w:val="28"/>
        </w:rPr>
        <w:t>«</w:t>
      </w:r>
      <w:r w:rsidRPr="00EA1D89">
        <w:rPr>
          <w:rFonts w:ascii="Times New Roman" w:hAnsi="Times New Roman" w:cs="Times New Roman"/>
          <w:b/>
          <w:iCs/>
          <w:sz w:val="28"/>
          <w:szCs w:val="28"/>
        </w:rPr>
        <w:t>Основы безопасности жизнедеятельности</w:t>
      </w:r>
      <w:r w:rsidRPr="00DE4B27">
        <w:rPr>
          <w:rFonts w:ascii="Times New Roman" w:hAnsi="Times New Roman"/>
          <w:b/>
          <w:sz w:val="28"/>
          <w:szCs w:val="28"/>
        </w:rPr>
        <w:t>»</w:t>
      </w:r>
    </w:p>
    <w:p w:rsidR="00C20483" w:rsidRPr="00C86C57" w:rsidRDefault="00C20483" w:rsidP="00C204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20483" w:rsidRPr="008F4971" w:rsidRDefault="00C20483" w:rsidP="00C204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71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8F4971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C20483" w:rsidRPr="008B0353" w:rsidRDefault="00C20483" w:rsidP="00C20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0353">
        <w:rPr>
          <w:rFonts w:ascii="Times New Roman" w:hAnsi="Times New Roman" w:cs="Times New Roman"/>
          <w:color w:val="000000"/>
          <w:sz w:val="28"/>
          <w:szCs w:val="28"/>
        </w:rPr>
        <w:t>38.02.04 «Коммерция</w:t>
      </w:r>
      <w:r w:rsidR="00D24BA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E3D0D">
        <w:rPr>
          <w:rFonts w:ascii="Times New Roman" w:hAnsi="Times New Roman" w:cs="Times New Roman"/>
          <w:color w:val="000000"/>
          <w:sz w:val="28"/>
          <w:szCs w:val="28"/>
        </w:rPr>
        <w:t>по отраслям)</w:t>
      </w:r>
      <w:r w:rsidRPr="008B035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20483" w:rsidRPr="000B5CC8" w:rsidRDefault="00C20483" w:rsidP="00C20483">
      <w:pPr>
        <w:pStyle w:val="Default"/>
        <w:jc w:val="center"/>
        <w:rPr>
          <w:sz w:val="23"/>
          <w:szCs w:val="23"/>
        </w:rPr>
      </w:pPr>
    </w:p>
    <w:p w:rsidR="00C20483" w:rsidRPr="00C86C57" w:rsidRDefault="00C20483" w:rsidP="00C204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C20483" w:rsidRPr="00DE4B27" w:rsidRDefault="00C20483" w:rsidP="00C20483">
      <w:pPr>
        <w:rPr>
          <w:rFonts w:ascii="Times New Roman" w:hAnsi="Times New Roman"/>
          <w:b/>
          <w:i/>
          <w:sz w:val="28"/>
          <w:szCs w:val="28"/>
        </w:rPr>
      </w:pPr>
    </w:p>
    <w:p w:rsidR="00C20483" w:rsidRPr="004E3760" w:rsidRDefault="00C20483" w:rsidP="00C2048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20483" w:rsidRDefault="00C20483" w:rsidP="00C2048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20483" w:rsidRDefault="00C20483" w:rsidP="00C2048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20483" w:rsidRPr="004E3760" w:rsidRDefault="00C20483" w:rsidP="00C2048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126DE" w:rsidRDefault="00B126DE" w:rsidP="00C2048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A41" w:rsidRDefault="007B0A41" w:rsidP="00C2048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6DE" w:rsidRDefault="00B126DE" w:rsidP="00C2048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83" w:rsidRPr="004E3760" w:rsidRDefault="00C20483" w:rsidP="00C20483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 w:rsidRPr="004E37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20483" w:rsidRPr="004E3760" w:rsidTr="007B0A41">
        <w:trPr>
          <w:trHeight w:val="2398"/>
        </w:trPr>
        <w:tc>
          <w:tcPr>
            <w:tcW w:w="5734" w:type="dxa"/>
          </w:tcPr>
          <w:p w:rsidR="00C20483" w:rsidRPr="004E3760" w:rsidRDefault="00C20483" w:rsidP="007B0A4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C20483" w:rsidRPr="004E3760" w:rsidRDefault="00C20483" w:rsidP="007B0A4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C20483" w:rsidRDefault="00C20483" w:rsidP="007B0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74E6">
              <w:rPr>
                <w:rFonts w:ascii="Times New Roman" w:hAnsi="Times New Roman" w:cs="Times New Roman"/>
                <w:sz w:val="28"/>
                <w:szCs w:val="28"/>
              </w:rPr>
              <w:t>основ техники связи</w:t>
            </w:r>
          </w:p>
          <w:p w:rsidR="00C20483" w:rsidRPr="00B63A8B" w:rsidRDefault="00C20483" w:rsidP="007B0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C0075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3D0C8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D0C85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C20483" w:rsidRPr="004E3760" w:rsidRDefault="00C20483" w:rsidP="007B0A4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C20483" w:rsidRPr="004E3760" w:rsidRDefault="00C20483" w:rsidP="007B0A4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 w:rsidRPr="00323B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74E6">
              <w:rPr>
                <w:rFonts w:ascii="Times New Roman" w:hAnsi="Times New Roman" w:cs="Times New Roman"/>
                <w:bCs/>
                <w:sz w:val="28"/>
                <w:szCs w:val="28"/>
              </w:rPr>
              <w:t>Т.Б. Рыбальченко</w:t>
            </w:r>
          </w:p>
        </w:tc>
        <w:tc>
          <w:tcPr>
            <w:tcW w:w="4493" w:type="dxa"/>
          </w:tcPr>
          <w:p w:rsidR="00C20483" w:rsidRPr="004E3760" w:rsidRDefault="00C20483" w:rsidP="007B0A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C20483" w:rsidRPr="004E3760" w:rsidRDefault="00C20483" w:rsidP="007B0A4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C20483" w:rsidRPr="004E3760" w:rsidRDefault="00C20483" w:rsidP="007B0A4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C20483" w:rsidRPr="004E3760" w:rsidRDefault="003D0C85" w:rsidP="003D0C8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C20483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C2048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r w:rsidR="00C20483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C20483" w:rsidRPr="004E3760" w:rsidRDefault="00C20483" w:rsidP="00C2048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B0353" w:rsidRDefault="00C20483" w:rsidP="00C20483">
      <w:pPr>
        <w:pStyle w:val="Default"/>
        <w:ind w:firstLine="709"/>
        <w:jc w:val="both"/>
        <w:rPr>
          <w:sz w:val="28"/>
          <w:szCs w:val="28"/>
        </w:rPr>
      </w:pPr>
      <w:r w:rsidRPr="00FD74E6">
        <w:rPr>
          <w:sz w:val="28"/>
          <w:szCs w:val="28"/>
        </w:rPr>
        <w:t xml:space="preserve">Рабочая программа общеобразовательной дисциплины </w:t>
      </w:r>
      <w:r>
        <w:rPr>
          <w:sz w:val="28"/>
          <w:szCs w:val="28"/>
        </w:rPr>
        <w:t xml:space="preserve">БД.11 </w:t>
      </w:r>
      <w:r w:rsidRPr="002C0A73">
        <w:rPr>
          <w:sz w:val="28"/>
          <w:szCs w:val="28"/>
        </w:rPr>
        <w:t>«</w:t>
      </w:r>
      <w:r w:rsidRPr="002C0A73">
        <w:rPr>
          <w:iCs/>
          <w:sz w:val="28"/>
          <w:szCs w:val="28"/>
        </w:rPr>
        <w:t>Основы безопасности жизнедеятельности</w:t>
      </w:r>
      <w:r w:rsidRPr="002C0A73">
        <w:rPr>
          <w:sz w:val="28"/>
          <w:szCs w:val="28"/>
        </w:rPr>
        <w:t xml:space="preserve">» </w:t>
      </w:r>
      <w:r w:rsidRPr="00FD74E6">
        <w:rPr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57156F">
        <w:rPr>
          <w:sz w:val="28"/>
          <w:szCs w:val="28"/>
        </w:rPr>
        <w:t>38.02.04 «Коммерция</w:t>
      </w:r>
      <w:r w:rsidR="00014428">
        <w:rPr>
          <w:sz w:val="28"/>
          <w:szCs w:val="28"/>
        </w:rPr>
        <w:t xml:space="preserve"> (по отраслям)</w:t>
      </w:r>
      <w:r w:rsidRPr="0057156F">
        <w:rPr>
          <w:sz w:val="28"/>
          <w:szCs w:val="28"/>
        </w:rPr>
        <w:t>»</w:t>
      </w:r>
      <w:r w:rsidR="00D87DD2">
        <w:rPr>
          <w:sz w:val="28"/>
          <w:szCs w:val="28"/>
        </w:rPr>
        <w:t xml:space="preserve">, </w:t>
      </w:r>
      <w:r w:rsidR="00D87DD2">
        <w:rPr>
          <w:sz w:val="28"/>
          <w:szCs w:val="28"/>
        </w:rPr>
        <w:t>на основании ФГОС СПО</w:t>
      </w:r>
      <w:r w:rsidR="00D87DD2">
        <w:rPr>
          <w:sz w:val="28"/>
          <w:szCs w:val="28"/>
        </w:rPr>
        <w:t xml:space="preserve">, </w:t>
      </w:r>
      <w:bookmarkStart w:id="2" w:name="_GoBack"/>
      <w:bookmarkEnd w:id="2"/>
      <w:r w:rsidR="00D87DD2">
        <w:rPr>
          <w:sz w:val="28"/>
          <w:szCs w:val="28"/>
        </w:rPr>
        <w:t>утвержденного</w:t>
      </w:r>
      <w:r w:rsidRPr="00FD74E6">
        <w:rPr>
          <w:sz w:val="28"/>
          <w:szCs w:val="28"/>
        </w:rPr>
        <w:t xml:space="preserve"> приказом </w:t>
      </w:r>
      <w:r w:rsidRPr="00890715">
        <w:rPr>
          <w:sz w:val="28"/>
          <w:szCs w:val="28"/>
        </w:rPr>
        <w:t>Минобрнауки России от 15.05.2014 № 539</w:t>
      </w:r>
      <w:r w:rsidR="00A625FD">
        <w:rPr>
          <w:sz w:val="28"/>
          <w:szCs w:val="28"/>
        </w:rPr>
        <w:t xml:space="preserve"> (в ред. от 01.09.2022)</w:t>
      </w:r>
      <w:r w:rsidRPr="00827F49">
        <w:rPr>
          <w:sz w:val="23"/>
          <w:szCs w:val="23"/>
        </w:rPr>
        <w:t xml:space="preserve"> </w:t>
      </w:r>
      <w:r w:rsidRPr="00FD74E6">
        <w:rPr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 w:rsidR="001F0E4B">
        <w:rPr>
          <w:sz w:val="28"/>
          <w:szCs w:val="28"/>
        </w:rPr>
        <w:t xml:space="preserve">специальности </w:t>
      </w:r>
      <w:r w:rsidRPr="0057156F">
        <w:rPr>
          <w:sz w:val="28"/>
          <w:szCs w:val="28"/>
        </w:rPr>
        <w:t>38.02.04 «Коммерция</w:t>
      </w:r>
      <w:r w:rsidR="00813B22">
        <w:rPr>
          <w:sz w:val="28"/>
          <w:szCs w:val="28"/>
        </w:rPr>
        <w:t xml:space="preserve"> (</w:t>
      </w:r>
      <w:r w:rsidR="00805D90">
        <w:rPr>
          <w:sz w:val="28"/>
          <w:szCs w:val="28"/>
        </w:rPr>
        <w:t>по отраслям)</w:t>
      </w:r>
      <w:r w:rsidRPr="0057156F">
        <w:rPr>
          <w:sz w:val="28"/>
          <w:szCs w:val="28"/>
        </w:rPr>
        <w:t>»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C20483" w:rsidRDefault="00C20483" w:rsidP="00C20483">
      <w:pPr>
        <w:pStyle w:val="Default"/>
        <w:ind w:firstLine="709"/>
        <w:jc w:val="both"/>
        <w:rPr>
          <w:sz w:val="28"/>
          <w:szCs w:val="28"/>
        </w:rPr>
      </w:pPr>
      <w:r w:rsidRPr="00FD74E6">
        <w:rPr>
          <w:sz w:val="28"/>
          <w:szCs w:val="28"/>
        </w:rPr>
        <w:t xml:space="preserve">Рабочая программа общеобразовательной дисциплины </w:t>
      </w:r>
      <w:r>
        <w:rPr>
          <w:sz w:val="28"/>
          <w:szCs w:val="28"/>
        </w:rPr>
        <w:t xml:space="preserve">БД.11 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>,</w:t>
      </w:r>
      <w:r w:rsidRPr="00FD74E6">
        <w:rPr>
          <w:sz w:val="28"/>
          <w:szCs w:val="28"/>
        </w:rPr>
        <w:t xml:space="preserve"> разработана на основе требований ФГОС СОО, утвержденного </w:t>
      </w:r>
      <w:hyperlink r:id="rId7" w:history="1">
        <w:r w:rsidRPr="007B0A41">
          <w:rPr>
            <w:rStyle w:val="ab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7B0A41">
        <w:rPr>
          <w:b/>
          <w:sz w:val="28"/>
          <w:szCs w:val="28"/>
        </w:rPr>
        <w:t>,</w:t>
      </w:r>
      <w:r w:rsidRPr="004E37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образовательной программой </w:t>
      </w:r>
      <w:r w:rsidRPr="00EE4F41">
        <w:rPr>
          <w:sz w:val="28"/>
          <w:szCs w:val="28"/>
        </w:rPr>
        <w:t>среднего общего образования, утвержденной приказом Минпросвещения России</w:t>
      </w:r>
      <w:r>
        <w:rPr>
          <w:sz w:val="28"/>
          <w:szCs w:val="28"/>
        </w:rPr>
        <w:t xml:space="preserve"> от </w:t>
      </w:r>
      <w:r w:rsidR="00A625FD">
        <w:rPr>
          <w:sz w:val="28"/>
          <w:szCs w:val="28"/>
        </w:rPr>
        <w:t>18.05.2023</w:t>
      </w:r>
      <w:r>
        <w:rPr>
          <w:sz w:val="28"/>
          <w:szCs w:val="28"/>
        </w:rPr>
        <w:t xml:space="preserve"> № </w:t>
      </w:r>
      <w:r w:rsidR="00A625FD">
        <w:rPr>
          <w:sz w:val="28"/>
          <w:szCs w:val="28"/>
        </w:rPr>
        <w:t>371</w:t>
      </w:r>
      <w:r>
        <w:rPr>
          <w:sz w:val="28"/>
          <w:szCs w:val="28"/>
        </w:rPr>
        <w:t xml:space="preserve">, и с учетом примерной рабочей программы общеобразовательной дисциплины БД.11 </w:t>
      </w:r>
      <w:r w:rsidRPr="002C0A73">
        <w:rPr>
          <w:sz w:val="28"/>
          <w:szCs w:val="28"/>
        </w:rPr>
        <w:t>«</w:t>
      </w:r>
      <w:r w:rsidRPr="002C0A73">
        <w:rPr>
          <w:iCs/>
          <w:sz w:val="28"/>
          <w:szCs w:val="28"/>
        </w:rPr>
        <w:t>Основы безопасности жизнедеятельности</w:t>
      </w:r>
      <w:r w:rsidRPr="002C0A73">
        <w:rPr>
          <w:sz w:val="28"/>
          <w:szCs w:val="28"/>
        </w:rPr>
        <w:t>»</w:t>
      </w:r>
      <w:r w:rsidRPr="00FA752E">
        <w:rPr>
          <w:sz w:val="28"/>
          <w:szCs w:val="28"/>
        </w:rPr>
        <w:t xml:space="preserve"> (базовый уровень)</w:t>
      </w:r>
      <w:r>
        <w:rPr>
          <w:sz w:val="28"/>
          <w:szCs w:val="28"/>
        </w:rPr>
        <w:t>, 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C20483" w:rsidRPr="00827F49" w:rsidRDefault="00C20483" w:rsidP="00C20483">
      <w:pPr>
        <w:pStyle w:val="Default"/>
        <w:ind w:firstLine="709"/>
        <w:jc w:val="both"/>
        <w:rPr>
          <w:sz w:val="23"/>
          <w:szCs w:val="23"/>
        </w:rPr>
      </w:pPr>
    </w:p>
    <w:p w:rsidR="00C20483" w:rsidRDefault="00C20483" w:rsidP="00C204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760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483" w:rsidRPr="004E3760" w:rsidRDefault="00C20483" w:rsidP="00C204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483" w:rsidRDefault="00C20483" w:rsidP="00C204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Рыбальченко Т.Б.</w:t>
      </w:r>
      <w:r w:rsidRPr="004E376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4E3760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20483" w:rsidRPr="00EB6397" w:rsidRDefault="00C20483" w:rsidP="00C204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97">
        <w:rPr>
          <w:rFonts w:ascii="Times New Roman" w:hAnsi="Times New Roman" w:cs="Times New Roman"/>
          <w:color w:val="000000"/>
          <w:sz w:val="28"/>
          <w:szCs w:val="28"/>
        </w:rPr>
        <w:t>Рецензент: Макеева Л. Г. -  преподаватель высшей квалификационной категории ГБПОУ РО «РКРИПТ»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0483" w:rsidRDefault="00C20483" w:rsidP="00C20483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C20483" w:rsidRPr="004E3760" w:rsidRDefault="00C20483" w:rsidP="00C204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6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740"/>
        <w:gridCol w:w="1198"/>
      </w:tblGrid>
      <w:tr w:rsidR="00C20483" w:rsidRPr="003A1DC1" w:rsidTr="007B0A41">
        <w:trPr>
          <w:trHeight w:val="1128"/>
        </w:trPr>
        <w:tc>
          <w:tcPr>
            <w:tcW w:w="739" w:type="dxa"/>
          </w:tcPr>
          <w:p w:rsidR="00C20483" w:rsidRPr="004E3760" w:rsidRDefault="00C20483" w:rsidP="007B0A41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740" w:type="dxa"/>
          </w:tcPr>
          <w:p w:rsidR="00C20483" w:rsidRPr="008B0353" w:rsidRDefault="00C20483" w:rsidP="007B0A4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ОБЩЕОБРАЗОВАТЕЛЬНОЙ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C20483" w:rsidRPr="003A1DC1" w:rsidRDefault="00C20483" w:rsidP="007B0A41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26DE" w:rsidRPr="00B126DE" w:rsidTr="007B0A41">
        <w:tc>
          <w:tcPr>
            <w:tcW w:w="739" w:type="dxa"/>
          </w:tcPr>
          <w:p w:rsidR="00C20483" w:rsidRPr="004E3760" w:rsidRDefault="00C20483" w:rsidP="007B0A41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740" w:type="dxa"/>
          </w:tcPr>
          <w:p w:rsidR="00C20483" w:rsidRPr="004E3760" w:rsidRDefault="00C20483" w:rsidP="008B035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ДИСЦИПЛИНЫ</w:t>
            </w:r>
          </w:p>
        </w:tc>
        <w:tc>
          <w:tcPr>
            <w:tcW w:w="1198" w:type="dxa"/>
          </w:tcPr>
          <w:p w:rsidR="00C20483" w:rsidRPr="00B126DE" w:rsidRDefault="00C20483" w:rsidP="007B0A41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26DE" w:rsidRPr="00B126DE" w:rsidTr="007B0A41">
        <w:tc>
          <w:tcPr>
            <w:tcW w:w="739" w:type="dxa"/>
          </w:tcPr>
          <w:p w:rsidR="00C20483" w:rsidRPr="004E3760" w:rsidRDefault="00C20483" w:rsidP="007B0A41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740" w:type="dxa"/>
          </w:tcPr>
          <w:p w:rsidR="00C20483" w:rsidRPr="004E3760" w:rsidRDefault="00C20483" w:rsidP="007B0A41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C20483" w:rsidRPr="00B126DE" w:rsidRDefault="00C20483" w:rsidP="007B0A41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26DE" w:rsidRPr="00B126DE" w:rsidTr="007B0A41">
        <w:tc>
          <w:tcPr>
            <w:tcW w:w="8677" w:type="dxa"/>
            <w:gridSpan w:val="3"/>
          </w:tcPr>
          <w:p w:rsidR="00C20483" w:rsidRPr="00B126DE" w:rsidRDefault="00C20483" w:rsidP="008B0353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126DE" w:rsidRPr="00B126DE" w:rsidTr="007B0A41">
        <w:tc>
          <w:tcPr>
            <w:tcW w:w="739" w:type="dxa"/>
          </w:tcPr>
          <w:p w:rsidR="00C20483" w:rsidRPr="004E3760" w:rsidRDefault="00C20483" w:rsidP="007B0A41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740" w:type="dxa"/>
          </w:tcPr>
          <w:p w:rsidR="00C20483" w:rsidRPr="008B0353" w:rsidRDefault="00C20483" w:rsidP="008B035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2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198" w:type="dxa"/>
          </w:tcPr>
          <w:p w:rsidR="00C20483" w:rsidRPr="00B126DE" w:rsidRDefault="00C20483" w:rsidP="007B0A41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483" w:rsidRPr="00B126DE" w:rsidRDefault="00C20483" w:rsidP="007B0A41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0483" w:rsidRPr="004E3760" w:rsidTr="007B0A41">
        <w:tc>
          <w:tcPr>
            <w:tcW w:w="739" w:type="dxa"/>
          </w:tcPr>
          <w:p w:rsidR="00C20483" w:rsidRPr="004E3760" w:rsidRDefault="00C20483" w:rsidP="007B0A41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40" w:type="dxa"/>
          </w:tcPr>
          <w:p w:rsidR="00C20483" w:rsidRPr="004E3760" w:rsidRDefault="00C20483" w:rsidP="007B0A4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C20483" w:rsidRPr="004E3760" w:rsidRDefault="00C20483" w:rsidP="007B0A41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:rsidR="00C20483" w:rsidRDefault="00C20483" w:rsidP="00C2048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0483" w:rsidSect="007B0A41">
          <w:footerReference w:type="default" r:id="rId8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C20483" w:rsidRPr="004E3760" w:rsidRDefault="00C20483" w:rsidP="00C2048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83" w:rsidRPr="004E3760" w:rsidRDefault="00C20483" w:rsidP="00C204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C20483" w:rsidRPr="004E3760" w:rsidRDefault="00C20483" w:rsidP="00C204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83" w:rsidRPr="004E3760" w:rsidRDefault="00C20483" w:rsidP="007B0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483" w:rsidRDefault="00C20483" w:rsidP="00A625FD">
      <w:pPr>
        <w:pStyle w:val="Default"/>
        <w:ind w:firstLine="709"/>
        <w:jc w:val="both"/>
        <w:rPr>
          <w:sz w:val="23"/>
          <w:szCs w:val="23"/>
        </w:rPr>
      </w:pPr>
      <w:r w:rsidRPr="004E3760">
        <w:rPr>
          <w:rFonts w:eastAsia="Times New Roman"/>
          <w:sz w:val="28"/>
          <w:szCs w:val="28"/>
          <w:lang w:eastAsia="ru-RU"/>
        </w:rPr>
        <w:t xml:space="preserve">Учебная дисциплина </w:t>
      </w:r>
      <w:r>
        <w:rPr>
          <w:sz w:val="28"/>
          <w:szCs w:val="28"/>
        </w:rPr>
        <w:t>БД.11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 xml:space="preserve"> </w:t>
      </w:r>
      <w:r w:rsidRPr="004E3760">
        <w:rPr>
          <w:rFonts w:eastAsia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</w:t>
      </w:r>
      <w:r>
        <w:rPr>
          <w:rFonts w:eastAsia="Times New Roman"/>
          <w:sz w:val="28"/>
          <w:szCs w:val="28"/>
          <w:lang w:eastAsia="ru-RU"/>
        </w:rPr>
        <w:t xml:space="preserve">в соответствии с ФГОС СПО по специальности </w:t>
      </w:r>
      <w:r w:rsidRPr="0057156F">
        <w:rPr>
          <w:sz w:val="28"/>
          <w:szCs w:val="28"/>
        </w:rPr>
        <w:t>38.02.04 «Коммерция</w:t>
      </w:r>
      <w:r w:rsidR="00A625FD">
        <w:rPr>
          <w:sz w:val="28"/>
          <w:szCs w:val="28"/>
        </w:rPr>
        <w:t xml:space="preserve"> (по отраслям</w:t>
      </w:r>
      <w:r w:rsidR="00D24BA1">
        <w:rPr>
          <w:sz w:val="28"/>
          <w:szCs w:val="28"/>
        </w:rPr>
        <w:t>)</w:t>
      </w:r>
      <w:r w:rsidRPr="0057156F">
        <w:rPr>
          <w:sz w:val="28"/>
          <w:szCs w:val="28"/>
        </w:rPr>
        <w:t>»</w:t>
      </w:r>
      <w:r>
        <w:rPr>
          <w:rFonts w:eastAsia="Times New Roman"/>
          <w:sz w:val="28"/>
          <w:szCs w:val="28"/>
          <w:lang w:eastAsia="ru-RU"/>
        </w:rPr>
        <w:t>,</w:t>
      </w:r>
      <w:r>
        <w:rPr>
          <w:b/>
          <w:sz w:val="28"/>
          <w:szCs w:val="28"/>
        </w:rPr>
        <w:t xml:space="preserve"> </w:t>
      </w:r>
      <w:r w:rsidRPr="0062532A">
        <w:rPr>
          <w:sz w:val="28"/>
          <w:szCs w:val="28"/>
        </w:rPr>
        <w:t>утвержденн</w:t>
      </w:r>
      <w:r>
        <w:rPr>
          <w:sz w:val="28"/>
          <w:szCs w:val="28"/>
        </w:rPr>
        <w:t>ого</w:t>
      </w:r>
      <w:r w:rsidRPr="0062532A">
        <w:rPr>
          <w:sz w:val="28"/>
          <w:szCs w:val="28"/>
        </w:rPr>
        <w:t xml:space="preserve"> приказом </w:t>
      </w:r>
      <w:r w:rsidRPr="00890715">
        <w:rPr>
          <w:sz w:val="28"/>
          <w:szCs w:val="28"/>
        </w:rPr>
        <w:t>Минобрнауки России от 15.05.2014 № 539</w:t>
      </w:r>
      <w:r w:rsidRPr="00890715">
        <w:rPr>
          <w:sz w:val="23"/>
          <w:szCs w:val="23"/>
        </w:rPr>
        <w:t xml:space="preserve"> </w:t>
      </w:r>
      <w:r w:rsidR="00A625FD">
        <w:rPr>
          <w:sz w:val="28"/>
          <w:szCs w:val="28"/>
        </w:rPr>
        <w:t>(в ред. от 01.09.2022).</w:t>
      </w:r>
    </w:p>
    <w:p w:rsidR="00A625FD" w:rsidRPr="004E3760" w:rsidRDefault="00A625FD" w:rsidP="00A625FD">
      <w:pPr>
        <w:pStyle w:val="Default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</w:p>
    <w:p w:rsidR="00C20483" w:rsidRPr="004E3760" w:rsidRDefault="00C20483" w:rsidP="007B0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п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C20483" w:rsidRDefault="00C20483" w:rsidP="007B0A41">
      <w:pPr>
        <w:pStyle w:val="50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1601F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/>
          <w:sz w:val="28"/>
          <w:szCs w:val="28"/>
        </w:rPr>
        <w:t>БД.1</w:t>
      </w:r>
      <w:r w:rsidRPr="008907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01F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1601F">
        <w:rPr>
          <w:rFonts w:ascii="Times New Roman" w:hAnsi="Times New Roman" w:cs="Times New Roman"/>
          <w:sz w:val="28"/>
          <w:szCs w:val="28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угроз.</w:t>
      </w:r>
    </w:p>
    <w:p w:rsidR="00C20483" w:rsidRDefault="00C20483" w:rsidP="007B0A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83" w:rsidRPr="00337D07" w:rsidRDefault="00E05AD0" w:rsidP="007B0A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C20483" w:rsidRPr="0033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общеобразовательной дисциплины в соответствии с ФГОС СПО и на основе ФГОС СОО</w:t>
      </w:r>
    </w:p>
    <w:p w:rsidR="00C20483" w:rsidRDefault="00C20483" w:rsidP="007B0A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D5">
        <w:rPr>
          <w:rStyle w:val="7"/>
          <w:rFonts w:ascii="Times New Roman" w:hAnsi="Times New Roman" w:cs="Times New Roman"/>
          <w:i w:val="0"/>
          <w:sz w:val="28"/>
          <w:szCs w:val="28"/>
        </w:rPr>
        <w:t>Особое значение дисциплина имеет при формировании и развитии общих (ОК) и профессиональных (ПК) по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57156F">
        <w:rPr>
          <w:rFonts w:ascii="Times New Roman" w:hAnsi="Times New Roman" w:cs="Times New Roman"/>
          <w:color w:val="000000"/>
          <w:sz w:val="28"/>
          <w:szCs w:val="28"/>
        </w:rPr>
        <w:t>38.02.04 «Коммерция»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483" w:rsidRDefault="00C20483" w:rsidP="00C204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83" w:rsidRDefault="00C20483" w:rsidP="00C204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0483" w:rsidSect="007B0A41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C20483" w:rsidRDefault="00C20483" w:rsidP="00C204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5"/>
        <w:gridCol w:w="6151"/>
        <w:gridCol w:w="4340"/>
      </w:tblGrid>
      <w:tr w:rsidR="00C20483" w:rsidTr="007B0A41"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483" w:rsidRPr="007B0A41" w:rsidRDefault="00C20483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483" w:rsidRPr="007B0A41" w:rsidRDefault="00C20483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C20483" w:rsidTr="007B0A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483" w:rsidRPr="007B0A41" w:rsidRDefault="00C20483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483" w:rsidRPr="007B0A41" w:rsidRDefault="00C20483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деятельности;</w:t>
            </w:r>
          </w:p>
          <w:p w:rsidR="00C20483" w:rsidRPr="007B0A41" w:rsidRDefault="00C20483" w:rsidP="007B0A41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20483" w:rsidRPr="007B0A41" w:rsidRDefault="00C20483" w:rsidP="007B0A41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её всесторонне устанавливать существенный признак или основания для сравнения, классификации и обобщения;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C20483" w:rsidRPr="007B0A41" w:rsidRDefault="00C20483" w:rsidP="007B0A41">
            <w:pPr>
              <w:pStyle w:val="TableParagraph"/>
              <w:ind w:left="131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б) базовые исследовательские действия: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</w:t>
            </w:r>
            <w:r w:rsidR="00706D82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ь, прогнозировать изменение в новых условиях;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выдвигать новые идеи, предлагать оригинальные подходе и решения; способность их использования в познавательной и социальной практике.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представления о возможных источниках опасности в различных ситуациях (в быту, транспорте, общественных местах, природной среде, в социуме, в цифровой среде);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способами предупреждения опасных и экстремальных ситуаций;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знать порядок действий в экстремальных и чрезвычайных ситуациях.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ценности научного познания: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</w:t>
            </w:r>
            <w:proofErr w:type="spellStart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oбщecтвeннoй</w:t>
            </w:r>
            <w:proofErr w:type="spellEnd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практики, основанного на диалоге культур, способствующего осознание своего места совершенствование языковой и читательской культуры как средства взаимодействия между людьми и познания мира;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  <w:tab w:val="left" w:pos="1539"/>
                <w:tab w:val="left" w:pos="3256"/>
                <w:tab w:val="left" w:pos="3942"/>
                <w:tab w:val="left" w:pos="518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учебными познавательными</w:t>
            </w:r>
          </w:p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работа с информацией: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</w:t>
            </w:r>
            <w:r w:rsidR="00706D82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видов и форм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представления;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задал с соблюдением требований эргономики, техники безопасности, гигиены, ресурсосбережения, правовых и этических нора, нора информационной безопасности;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проявить нетерпимость к проявлениям насилия в социальном взаимодействии;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цифровой среде;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применять их на практике;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uppressAutoHyphens/>
              <w:spacing w:after="0" w:line="240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духовно -нравственного воспитания: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сформированность</w:t>
            </w:r>
            <w:r w:rsidR="00706D82"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 </w:t>
            </w: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нравственного сознания, этического поведения;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 - нравственные нормы и ценности;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ответственное отношение к своих родителям и (или) другие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20483" w:rsidRPr="007B0A41" w:rsidRDefault="00C20483" w:rsidP="007B0A41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C20483" w:rsidRPr="007B0A41" w:rsidRDefault="00C20483" w:rsidP="007B0A41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давать оценку в новых ситуациях: способствовать формированию и проявление широкой эрудиции в разных областях знаний, постоянно повышать свой образовательный и культурный уровень;</w:t>
            </w:r>
          </w:p>
          <w:p w:rsidR="00C20483" w:rsidRPr="007B0A41" w:rsidRDefault="00C20483" w:rsidP="007B0A41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самоконтроль: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оценивать риски и своевременно принимать решения по их снижение;</w:t>
            </w:r>
          </w:p>
          <w:p w:rsidR="00C20483" w:rsidRPr="007B0A41" w:rsidRDefault="00C20483" w:rsidP="007B0A41">
            <w:pPr>
              <w:pStyle w:val="TableParagraph"/>
              <w:ind w:right="79" w:hanging="4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эмоциональный интеллект, предполагающий: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сформированность внутренней мотивации, включающей стремление к достижениям цели и </w:t>
            </w:r>
            <w:proofErr w:type="spellStart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ycпexy</w:t>
            </w:r>
            <w:proofErr w:type="spellEnd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 оптимизм, инициативность, умение действовать, исходя из своих возможностей: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ценности безопасного поведения для личности, общества, государства; 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основами медицинских знаний: владеть приемами оказания первой помощи при неотложных состояниях; знать меры профилактики инфекционных и </w:t>
            </w:r>
            <w:r w:rsidR="00706D82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неинфек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ционных заболеваний, сохранения психического здоровья; 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здоровом образе жизни и его роли в сохранении психического и физического здоровья,</w:t>
            </w:r>
            <w:r w:rsidR="00706D82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негативного отношения к вредным </w:t>
            </w:r>
            <w:proofErr w:type="spellStart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привычкaм</w:t>
            </w:r>
            <w:proofErr w:type="spellEnd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; 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необходимых действиях при чрезвычайных ситуациях биолого-социального характера: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службы: прав и обязанностей гражданина в области гражданской обороны; 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действия при сигналах гражданской обороны.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C20483" w:rsidRPr="007B0A41" w:rsidRDefault="00C20483" w:rsidP="007B0A41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коммуникативными</w:t>
            </w:r>
          </w:p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совместная деятельность: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достижения: составлять план действий, распределять роли с учетом мнений участников обсуждать результаты совместной работы; координировать и выполнять работу в условиях реального, виртуального и комбинированного взаимодействия;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инициативным;</w:t>
            </w:r>
          </w:p>
          <w:p w:rsidR="00C20483" w:rsidRPr="007B0A41" w:rsidRDefault="00C20483" w:rsidP="007B0A41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C20483" w:rsidRPr="007B0A41" w:rsidRDefault="00C20483" w:rsidP="007B0A41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г) принятие себя и других людей: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основы безопасного, конструктивного </w:t>
            </w:r>
            <w:proofErr w:type="spellStart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oбщeния</w:t>
            </w:r>
            <w:proofErr w:type="spellEnd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различать опасные явления в социальное взаимодействии, в том числе криминального характера;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предупреждать опасные явления и противодействовать им.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обучающим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ся российской гражданской идентичности;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целенаправленное развитие внутренней позиции личности на основе духовно 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C20483" w:rsidRPr="007B0A41" w:rsidRDefault="00C20483" w:rsidP="007B0A41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части гражданского воспитания: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своих конституционных прав и обязанностей;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уважение закона и правопорядка; принятие   традиционных национальных, общечеловеческих гуманистических и демократических ценностей;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социальные, религиозные, расовым, национальных признакам;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готовность вести совместную деятельность в интересах гражданского общества, участвовать в самоуправлении в </w:t>
            </w:r>
            <w:proofErr w:type="spellStart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oбщeoбpaзoвaтeльнoй</w:t>
            </w:r>
            <w:proofErr w:type="spellEnd"/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организации и детско-юношеских организациях;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взаимодействовать с социальным институтом в соответствии с их функциями и назначением;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гуманитарной и волонтерской деятельности; патриотического воспитания;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ценнос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тное отношение к государственным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символам, историческому и природном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 наследию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 памятникам, традициям народов России, достижениям России в науке, искусстве, спорте, технологиях и труде: идейная убежденность, готовность к служению и защите Отечества, ответственность за его судьбу;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ценности безопасного поведения для личности, общества, государства: знание правил безопасного поведения и способов их применения в собственном поведении;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безопасного, конструктивного общения, уметь различ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</w:t>
            </w:r>
            <w:r w:rsidR="008B0353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ть опасные явления в социальном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взаимодействии, в том числе криминального характера: умение предупреждать опасные явления и противодействовать им;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об опасности и негативном влиянии на жизнь личности, общества, государства экстремизма, терроризма; знать роль государства в противодействии терроризму: уметь различать приемы вовлечения в экстремистскую и террористическую деятельность и противодействовать из: знать порядок действий при объявление разного уровня террористической опасности; знать порядок действий при угрозе совершения террористического акта; совершении террористического акта: проведении контртеррористической операции;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государственной политики в области защиты населения и территорий от чрезвычайных ситуаций различного характера; знание задал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государственной системы, российског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 законодательства, направленные 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на защиту населения от внешних и внутренних угроз: сформировать представления о роли государства, общества и личности в обеспечения безопасности.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ind w:left="36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экологического воспитания: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экологической культуры, понимание влияния социально 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активное неприятие действий, приносящих вред </w:t>
            </w:r>
            <w:proofErr w:type="spellStart"/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oкpyжaющeй</w:t>
            </w:r>
            <w:proofErr w:type="spellEnd"/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 среде;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</w:t>
            </w:r>
            <w:r w:rsid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х расширение опыта деятельности </w:t>
            </w:r>
            <w:r w:rsidRPr="007B0A41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экологической направленности;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86"/>
                <w:tab w:val="left" w:pos="1940"/>
                <w:tab w:val="left" w:pos="3249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среде): владеть основными способами предупреждения опасных и экстремальных ситуаций: знать порядок действий в экстремальных и чрезвычайных ситуациях;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опасных, экстремальных и чрезвычайных ситуациях на транспорте;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природной среде: уметь применять их на практике: знать порядок действий при чрезвычайных ситуациях природного характера: сформировать представления об экологической безопасности, ценности бережного отношения к природе, разумного природопользования;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  <w:tab w:val="left" w:pos="1737"/>
                <w:tab w:val="left" w:pos="2071"/>
                <w:tab w:val="left" w:pos="3761"/>
                <w:tab w:val="left" w:pos="5865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наличие мотивации к обучению и личностному развитию; в части физического воспитания;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:rsidR="00C20483" w:rsidRPr="007B0A41" w:rsidRDefault="00A40825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потребность в физическом</w:t>
            </w:r>
            <w:r w:rsidR="00C20483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совершенствовании, занятиях спортивно -оздоровительной деятельностью;</w:t>
            </w:r>
          </w:p>
          <w:p w:rsidR="00C20483" w:rsidRPr="007B0A41" w:rsidRDefault="00C20483" w:rsidP="007B0A41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активное неприя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тие вредных привычек и иных форм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причинения вреда физическому и психическому здоровью;</w:t>
            </w:r>
          </w:p>
          <w:p w:rsidR="00C20483" w:rsidRPr="007B0A41" w:rsidRDefault="00C20483" w:rsidP="007B0A41">
            <w:pPr>
              <w:pStyle w:val="TableParagraph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C20483" w:rsidRPr="007B0A41" w:rsidRDefault="00C20483" w:rsidP="007B0A41">
            <w:pPr>
              <w:suppressAutoHyphens/>
              <w:spacing w:after="0" w:line="240" w:lineRule="auto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давать оценку новым ситуациям</w:t>
            </w:r>
            <w:r w:rsidRPr="007B0A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рамки учебного предмета на основе личных предпочтений;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делать осознанный выбор, аргументировать его, брать ответственность за решение;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приобретенный опыт</w:t>
            </w:r>
            <w:r w:rsidRPr="007B0A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C20483" w:rsidRPr="007B0A41" w:rsidRDefault="00C20483" w:rsidP="007B0A41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A41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C20483" w:rsidP="007B0A41">
            <w:pPr>
              <w:pStyle w:val="TableParagraph"/>
              <w:numPr>
                <w:ilvl w:val="0"/>
                <w:numId w:val="10"/>
              </w:numPr>
              <w:tabs>
                <w:tab w:val="left" w:pos="618"/>
              </w:tabs>
              <w:ind w:left="0" w:firstLine="19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основали медицинских знаний: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здоровья; сформ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ировать представления о здоровом 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образе жизни и его роли в сохранения психического и физического здоровья, негативного отношения к вредным привычкам; знать о необходимых дейс</w:t>
            </w:r>
            <w:r w:rsidR="00A40825"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</w:t>
            </w:r>
            <w:r w:rsidRPr="007B0A41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виях при чрезвычайных ситуациях биолого-социального характера.</w:t>
            </w:r>
          </w:p>
        </w:tc>
      </w:tr>
      <w:tr w:rsidR="00C20483" w:rsidTr="007B0A41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483" w:rsidRPr="007B0A41" w:rsidRDefault="000A37D5" w:rsidP="007B0A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ПК 1.1. Участвовать в установлении контактов с деловыми партнерами, заключать договора и контролировать их выполнение, предъявлять претензии и санкции.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D5" w:rsidRPr="007B0A41" w:rsidRDefault="00766B85" w:rsidP="007B0A41">
            <w:pPr>
              <w:pStyle w:val="ConsPlusNormal"/>
              <w:numPr>
                <w:ilvl w:val="0"/>
                <w:numId w:val="10"/>
              </w:numPr>
              <w:tabs>
                <w:tab w:val="left" w:pos="511"/>
              </w:tabs>
              <w:ind w:left="0" w:firstLin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A37D5" w:rsidRPr="007B0A41">
              <w:rPr>
                <w:rFonts w:ascii="Times New Roman" w:hAnsi="Times New Roman" w:cs="Times New Roman"/>
                <w:sz w:val="24"/>
                <w:szCs w:val="24"/>
              </w:rPr>
              <w:t>ринимать товары по количеству и качеству;</w:t>
            </w:r>
          </w:p>
          <w:p w:rsidR="00766B85" w:rsidRPr="007B0A41" w:rsidRDefault="00766B85" w:rsidP="007B0A41">
            <w:pPr>
              <w:pStyle w:val="ConsPlusNormal"/>
              <w:numPr>
                <w:ilvl w:val="0"/>
                <w:numId w:val="10"/>
              </w:numPr>
              <w:tabs>
                <w:tab w:val="left" w:pos="511"/>
              </w:tabs>
              <w:ind w:left="0" w:firstLin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применять в ко</w:t>
            </w:r>
            <w:r w:rsidR="007B0A41">
              <w:rPr>
                <w:rFonts w:ascii="Times New Roman" w:hAnsi="Times New Roman" w:cs="Times New Roman"/>
                <w:sz w:val="24"/>
                <w:szCs w:val="24"/>
              </w:rPr>
              <w:t xml:space="preserve">ммерческой деятельности методы, </w:t>
            </w: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средства и приемы менеджмента, делового и управленческого общения;</w:t>
            </w:r>
          </w:p>
          <w:p w:rsidR="00C20483" w:rsidRPr="007B0A41" w:rsidRDefault="00766B85" w:rsidP="007B0A41">
            <w:pPr>
              <w:pStyle w:val="ConsPlusNormal"/>
              <w:numPr>
                <w:ilvl w:val="0"/>
                <w:numId w:val="10"/>
              </w:numPr>
              <w:tabs>
                <w:tab w:val="left" w:pos="511"/>
              </w:tabs>
              <w:ind w:left="0" w:firstLin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применять логистические системы, а также приемы и методы закупочной и коммерческой логистики, обеспечивающие рациональное перемещение материальных потоков.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83" w:rsidRPr="007B0A41" w:rsidRDefault="00766B85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</w:t>
            </w:r>
          </w:p>
          <w:p w:rsidR="00766B85" w:rsidRPr="007B0A41" w:rsidRDefault="00766B85" w:rsidP="007B0A41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0"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7B0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</w:t>
            </w:r>
            <w:r w:rsidRPr="007B0A41">
              <w:rPr>
                <w:rFonts w:ascii="Times New Roman" w:hAnsi="Times New Roman" w:cs="Times New Roman"/>
                <w:sz w:val="24"/>
                <w:szCs w:val="24"/>
              </w:rPr>
              <w:t>работы по управлению товарными запасами и потоками, как организовывать работу на складе, как размещать товарные запасы на хранение;</w:t>
            </w:r>
          </w:p>
          <w:p w:rsidR="00766B85" w:rsidRPr="007B0A41" w:rsidRDefault="007B0A41" w:rsidP="007B0A41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0" w:firstLine="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</w:t>
            </w:r>
            <w:r w:rsidR="00766B85" w:rsidRPr="007B0A41">
              <w:rPr>
                <w:rFonts w:ascii="Times New Roman" w:hAnsi="Times New Roman" w:cs="Times New Roman"/>
                <w:sz w:val="24"/>
                <w:szCs w:val="24"/>
              </w:rPr>
              <w:t>использования данных бухгалтерского учета для контроля результатов и планирования коммерческой деятельности, проведения учета товаров (сырья, материалов, продукции, тары, других материал</w:t>
            </w:r>
            <w:r w:rsidR="00177AD1" w:rsidRPr="007B0A41">
              <w:rPr>
                <w:rFonts w:ascii="Times New Roman" w:hAnsi="Times New Roman" w:cs="Times New Roman"/>
                <w:sz w:val="24"/>
                <w:szCs w:val="24"/>
              </w:rPr>
              <w:t xml:space="preserve">ьных ценностей) и </w:t>
            </w:r>
            <w:r w:rsidR="00766B85" w:rsidRPr="007B0A41">
              <w:rPr>
                <w:rFonts w:ascii="Times New Roman" w:hAnsi="Times New Roman" w:cs="Times New Roman"/>
                <w:sz w:val="24"/>
                <w:szCs w:val="24"/>
              </w:rPr>
              <w:t>их инвентаризации.</w:t>
            </w:r>
          </w:p>
        </w:tc>
      </w:tr>
    </w:tbl>
    <w:p w:rsidR="00C20483" w:rsidRDefault="00C20483" w:rsidP="00C204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20483" w:rsidSect="007B0A41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7520F1" w:rsidRPr="004E3760" w:rsidRDefault="007520F1" w:rsidP="007520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7520F1" w:rsidRPr="004E3760" w:rsidRDefault="007520F1" w:rsidP="007520F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20F1" w:rsidRDefault="007520F1" w:rsidP="007520F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EF6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учебной дисциплины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7520F1" w:rsidRPr="004E3760" w:rsidRDefault="007520F1" w:rsidP="007520F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shd w:val="clear" w:color="auto" w:fill="auto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7520F1" w:rsidRPr="004E3760" w:rsidTr="007B0A41">
        <w:trPr>
          <w:trHeight w:val="516"/>
        </w:trPr>
        <w:tc>
          <w:tcPr>
            <w:tcW w:w="5000" w:type="pct"/>
            <w:gridSpan w:val="2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7520F1" w:rsidRPr="004E3760" w:rsidTr="007B0A41">
        <w:trPr>
          <w:trHeight w:val="486"/>
        </w:trPr>
        <w:tc>
          <w:tcPr>
            <w:tcW w:w="5000" w:type="pct"/>
            <w:gridSpan w:val="2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7520F1" w:rsidRPr="004E3760" w:rsidTr="007B0A41">
        <w:trPr>
          <w:trHeight w:val="490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7520F1" w:rsidRPr="004E3760" w:rsidTr="007B0A41">
        <w:trPr>
          <w:trHeight w:val="331"/>
        </w:trPr>
        <w:tc>
          <w:tcPr>
            <w:tcW w:w="368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(дифференцированный зачет</w:t>
            </w: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7520F1" w:rsidRPr="004E3760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7520F1" w:rsidRPr="004E3760" w:rsidRDefault="007520F1" w:rsidP="007520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7520F1" w:rsidRPr="004E3760" w:rsidSect="007B0A41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7520F1" w:rsidRDefault="007520F1" w:rsidP="007520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Тематический </w:t>
      </w:r>
      <w:r w:rsidRPr="00964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общеобразовательной дисциплины с профессионально ориентированным содержанием</w:t>
      </w:r>
    </w:p>
    <w:p w:rsidR="007520F1" w:rsidRPr="004E3760" w:rsidRDefault="007520F1" w:rsidP="00752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4"/>
        <w:gridCol w:w="7234"/>
        <w:gridCol w:w="1467"/>
        <w:gridCol w:w="173"/>
        <w:gridCol w:w="2122"/>
      </w:tblGrid>
      <w:tr w:rsidR="007520F1" w:rsidRPr="008B0353" w:rsidTr="007B0A41">
        <w:trPr>
          <w:trHeight w:val="20"/>
        </w:trPr>
        <w:tc>
          <w:tcPr>
            <w:tcW w:w="1373" w:type="pct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(основное и профессионально ориентированное), практические занятия</w:t>
            </w:r>
          </w:p>
        </w:tc>
        <w:tc>
          <w:tcPr>
            <w:tcW w:w="541" w:type="pct"/>
            <w:gridSpan w:val="2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  <w:r w:rsidR="007B0A41"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00" w:type="pct"/>
            <w:vAlign w:val="center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r w:rsidR="007B0A41"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pc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520F1" w:rsidRPr="008B0353" w:rsidTr="007B0A41">
        <w:trPr>
          <w:trHeight w:val="20"/>
        </w:trPr>
        <w:tc>
          <w:tcPr>
            <w:tcW w:w="5000" w:type="pct"/>
            <w:gridSpan w:val="5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520F1" w:rsidRPr="008B0353" w:rsidTr="007B0A41">
        <w:trPr>
          <w:trHeight w:val="211"/>
        </w:trPr>
        <w:tc>
          <w:tcPr>
            <w:tcW w:w="3759" w:type="pct"/>
            <w:gridSpan w:val="2"/>
          </w:tcPr>
          <w:p w:rsidR="007520F1" w:rsidRPr="008B0353" w:rsidRDefault="007520F1" w:rsidP="007B0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8B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01; ОК 02,ОК 04; ОК 07; ОК 08</w:t>
            </w:r>
          </w:p>
        </w:tc>
      </w:tr>
      <w:tr w:rsidR="007520F1" w:rsidRPr="008B0353" w:rsidTr="007B0A41">
        <w:trPr>
          <w:trHeight w:val="85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Мир опасностей современной молодежи в системе «человек - среда обитания»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1"/>
              <w:jc w:val="both"/>
            </w:pPr>
            <w:r w:rsidRPr="008B0353"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 явлений, процессов, объектов в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системе «человек - среда обитания» в определенных условиях причинять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вред людям, природной среде и материальным ресурсам;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как система - «объект защиты - источник опасности 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негативное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воздействие, опасность как процесс: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1) накопления отклонений от нормального состояния или процесса;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2) инициирование негативной способности/чрезвычайного события;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3) актуализация негативных факторов;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4) локализация/прекращение действия негативных факторов.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поля опасностей на примере современной молодежи;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выявить и описать опасности нужно определить условия, при которых элемент системы человек - среда обитания становится причиной нанесения вреда человеку;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и классификации опасностей (по происхождению, по кругам опасностей).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70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на дорогах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системе «человек-участник дорожного движения - среда дорожного движения»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7520F1" w:rsidRPr="008B0353" w:rsidTr="007B0A41">
        <w:trPr>
          <w:trHeight w:val="2963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Понятие: опасности на дорогах - это способность явлений, процессов,</w:t>
            </w:r>
            <w:r w:rsidR="007B0A41"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объектов в системе «человек-участник дорожного движения - среда дорожного движения» в определенных условиях причинять вред людям,</w:t>
            </w:r>
            <w:r w:rsidR="007B0A41"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среде и материальным ресурсам;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Предметное действие: выявлять и описывать опасности для разных участников дорожного движения (пешеход, электро</w:t>
            </w:r>
            <w:r w:rsid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самокатчик/райдер, мотоциклист);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Правило действия: чтобы выявить и описать опасности на дорогах нужно определить условия, при которых элемент системы «человек-участник дорожного движения - среда дорожного движения» становится причиной нанесения вреда человеку;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выявления и описания опасностей на дорогах.</w:t>
            </w:r>
          </w:p>
        </w:tc>
        <w:tc>
          <w:tcPr>
            <w:tcW w:w="484" w:type="pct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70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Опасности в ситуации пожара в общественном месте, в своем жилище</w:t>
            </w: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7520F1" w:rsidRPr="008B0353" w:rsidTr="007B0A41">
        <w:trPr>
          <w:trHeight w:val="2213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Понятие: опасность пожара в общественном месте - это способность явлений, процессов горения, горючих материалов и объектов причинять вред людям и материальным ресурсам;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действие: выявлять и описывать опасности в ситуации пожара в общественном месте, в своем жилище;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действия: чтобы выявить и описать опасности пожара нужно определить условия пожара, при которых элемент системы «человек - общественное место», «человек- жилище» становится причиной нанесения вреда человеку.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843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</w:t>
            </w: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правил поведения при возникновении пожаров. Применение  первичных средств тушения пожаров».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381"/>
        </w:trPr>
        <w:tc>
          <w:tcPr>
            <w:tcW w:w="1373" w:type="pct"/>
            <w:vMerge w:val="restart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в ситуации захвата заложников в общественном месте (ЧС).</w:t>
            </w: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гражданам по действиям при угрозе совершения террористического акта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1,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02,0К 04; ОК 07</w:t>
            </w:r>
          </w:p>
        </w:tc>
      </w:tr>
      <w:tr w:rsidR="007520F1" w:rsidRPr="008B0353" w:rsidTr="007B0A41">
        <w:trPr>
          <w:trHeight w:val="156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Понятие: опасности ситуации захвата заложников в общественном месте, опасности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20F1" w:rsidRPr="008B0353" w:rsidRDefault="007520F1" w:rsidP="007B0A41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Предметное действие: выявить и описать опасности в ситуации захвата заложников в общественном месте, опасности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7520F1" w:rsidRPr="008B0353" w:rsidRDefault="007520F1" w:rsidP="007B0A41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Правило действия: определение условий, при которых заложнику может быть нанесен вред; выявлять опасностей при обнаружении подозрительного предмета в общественном транспорте, на лестничных площадках, около дверей квартир, в учреждениях, в общественных местах;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Алгоритм выявления и описания опасностей в ситуации захвата заложников террористами, стрельбе в общественных местах (колледже, публичном мероприятии) и при обнаружении подозрительного предмета.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1513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7520F1" w:rsidRPr="008B0353" w:rsidRDefault="007520F1" w:rsidP="007B0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Содержание: изучение способов бесконфликтного общения и саморегуляции; создание конфликтной ситуации, поиск разрешения ситуации.</w:t>
            </w:r>
          </w:p>
        </w:tc>
        <w:tc>
          <w:tcPr>
            <w:tcW w:w="484" w:type="pct"/>
            <w:vAlign w:val="center"/>
          </w:tcPr>
          <w:p w:rsidR="007520F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ОК 1, ОК 4, ОК 06</w:t>
            </w:r>
          </w:p>
        </w:tc>
      </w:tr>
      <w:tr w:rsidR="007520F1" w:rsidRPr="008B0353" w:rsidTr="007B0A41">
        <w:trPr>
          <w:trHeight w:val="70"/>
        </w:trPr>
        <w:tc>
          <w:tcPr>
            <w:tcW w:w="3759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риска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ОК07; ОК 08</w:t>
            </w:r>
          </w:p>
        </w:tc>
      </w:tr>
      <w:tr w:rsidR="007520F1" w:rsidRPr="008B0353" w:rsidTr="007B0A41">
        <w:trPr>
          <w:trHeight w:val="70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8B0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Риск, как количественная мера опасности. 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7520F1" w:rsidRPr="008B0353" w:rsidTr="007B0A41">
        <w:trPr>
          <w:trHeight w:val="134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B0A41" w:rsidP="007B0A41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7520F1" w:rsidRPr="008B0353" w:rsidRDefault="007520F1" w:rsidP="007B0A41">
            <w:pPr>
              <w:pStyle w:val="2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риск - это количественная мера опасности, сочетание: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нанесения ущерба и 2) тяжести этого ущерба для объекта защиты;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Приемлемый риск - уровень опасности, который на 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>данном этапе социально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-экономического и научно-технического развития общество считает допустимым;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и масштаба последствий воздействия вредных и опасных факторов среды для разработки/выбора мер по профилактике и защите;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риск, нужно рассчитать вероятность наступления негативного события и определить тяжесть его последствий. </w:t>
            </w: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риска по формуле.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301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Риски на дорогах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7520F1" w:rsidRPr="008B0353" w:rsidTr="007B0A41">
        <w:trPr>
          <w:trHeight w:val="2172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риски на дорогах - количественная мера опасности для участника дорожного движения, сочетающая риск: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негативного события/ДТП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разработки/выбора мер по профилактике и защите;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события/ДТП для участника дорожного движения, нужно рассчитать вероятность наступления негативного события и определить тяжесть его последствий для участника дорожного движения;</w:t>
            </w:r>
          </w:p>
          <w:p w:rsidR="007520F1" w:rsidRPr="008B0353" w:rsidRDefault="007520F1" w:rsidP="007B0A4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 оценки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риска для разных участников дорожного движения (пешеход, </w:t>
            </w:r>
            <w:proofErr w:type="spellStart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электросамокатчик</w:t>
            </w:r>
            <w:proofErr w:type="spellEnd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/райдер, мотоциклист).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Риски в ситуации пожара в общественном месте (ЧС)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риски в ситуации пожара в общественном месте - количественная мера опасности для посетителя, сочетающая риск: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пожара;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 от опасных факторов пожара (ожоги, отравление угарным газом, гибель);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разработки/выбора мер по профилактике и защите;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 - пожара в общественном месте, нужно рассчитать вероятность его наступления (по формуле) и определить тяжесть его последствий для посетителей;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опасных факторов пожара в общественном месте (торговом центре, клубе, интернате для престарелых).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70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</w:t>
            </w:r>
            <w:r w:rsidR="007B0A41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заложников/стрельбы в общественном месте (ЧС)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7520F1" w:rsidRPr="008B0353" w:rsidTr="007B0A41">
        <w:trPr>
          <w:trHeight w:val="2544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 заложников в общественном месте - количественная мера опасности для посетителя, сочетающая риск: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захвата заложников/стрельбы и 2) тяжести его ущерба жизни и здоровью (травмы, в </w:t>
            </w:r>
            <w:proofErr w:type="spellStart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. психологическая, ранения, гибель);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(по формуле) и масштаба/тяжести последствий воздействия опасных факторов захвата заложников/стрельбы в общественном месте для разработки/выбора мер по профилактике и защите посетителей;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захвата заложников/стрельбы в общественном месте, нужно рассчитать вероятность наступления негативного события и определить тяжесть его последствий для посетителей;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в ситуации захвата заложников/стрельбы в общественном месте.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64"/>
        </w:trPr>
        <w:tc>
          <w:tcPr>
            <w:tcW w:w="3759" w:type="pct"/>
            <w:gridSpan w:val="2"/>
          </w:tcPr>
          <w:p w:rsidR="007520F1" w:rsidRPr="008B0353" w:rsidRDefault="007520F1" w:rsidP="007B0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01; ОК 02; ОК03; ОК 04</w:t>
            </w:r>
          </w:p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7520F1" w:rsidRPr="008B0353" w:rsidTr="007B0A41">
        <w:trPr>
          <w:trHeight w:val="136"/>
        </w:trPr>
        <w:tc>
          <w:tcPr>
            <w:tcW w:w="3759" w:type="pct"/>
            <w:gridSpan w:val="2"/>
          </w:tcPr>
          <w:p w:rsidR="007520F1" w:rsidRPr="008B0353" w:rsidRDefault="007520F1" w:rsidP="007B0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3:</w:t>
            </w:r>
          </w:p>
          <w:p w:rsidR="007520F1" w:rsidRPr="008B0353" w:rsidRDefault="007520F1" w:rsidP="007B0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«Анализ опасностей профессиональной сферы».</w:t>
            </w:r>
          </w:p>
          <w:p w:rsidR="007520F1" w:rsidRPr="008B0353" w:rsidRDefault="007520F1" w:rsidP="007B0A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Содержание: выявление и оценка опасных и вредных производственных факторов; упражнения в умении определять опасные и вредные производственные факторы применительно к профессии.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824"/>
        </w:trPr>
        <w:tc>
          <w:tcPr>
            <w:tcW w:w="3759" w:type="pct"/>
            <w:gridSpan w:val="2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0З; ОК 04; ОК 07; ОК 08</w:t>
            </w:r>
          </w:p>
        </w:tc>
      </w:tr>
      <w:tr w:rsidR="007520F1" w:rsidRPr="008B0353" w:rsidTr="007B0A41">
        <w:trPr>
          <w:trHeight w:val="4812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защите от опасности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Защита от опасностей - это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способы и методы снижения уровня и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продолжительности действия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опасностей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на человека (природу). </w:t>
            </w:r>
            <w:r w:rsidRPr="008B0353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техногенного характера. 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: чтобы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защитить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от опасностей, необходимо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снизить негативное влияние источников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опасности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(сокращением значения риска и размеров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опасных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зон), его выведением из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опасной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зоны; применением</w:t>
            </w:r>
            <w:r w:rsidR="00127033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экобиозащитной</w:t>
            </w:r>
            <w:proofErr w:type="spellEnd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средств индивидуальной 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защиты.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(способы, методы, средства, модели поведения) для защиты от опасностей окружающей среды, в том числе в чрезвычайной ситуации.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чтобы выбрать меры для защиты объекта от опасностей окружающей среды, в том числе в чрезвычайной ситуации, необходимо подобрать согласно нормативным требованиям оптимальные</w:t>
            </w:r>
            <w:r w:rsidR="00127033"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доступность+функциональность</w:t>
            </w:r>
            <w:proofErr w:type="spellEnd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/ средства индивидуальной защиты, модели безопасного поведения, обозначить пути выхода из опасной зоны, сформулировать правила поведения/техники безопасности.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защиты на основе нормативных документов.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1; ОК 02; ОК 03, ОК 04</w:t>
            </w:r>
          </w:p>
        </w:tc>
      </w:tr>
      <w:tr w:rsidR="007520F1" w:rsidRPr="008B0353" w:rsidTr="007B0A41">
        <w:trPr>
          <w:trHeight w:val="7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4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en-US" w:bidi="ar-SA"/>
              </w:rPr>
            </w:pPr>
            <w:r w:rsidRPr="008B03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«Изучение средств индивидуальной и коллективной защиты».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134"/>
        </w:trPr>
        <w:tc>
          <w:tcPr>
            <w:tcW w:w="3759" w:type="pct"/>
            <w:gridSpan w:val="2"/>
            <w:vAlign w:val="center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134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5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Расчёт системы искусственного освещения в производственном помещении</w:t>
            </w: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Содержание: расчет системы искусственного освещения в зависимости от предъявляемых требований.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1; ОК 02; ОК03, ОК 04</w:t>
            </w:r>
          </w:p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6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интенсивности шума на</w:t>
            </w: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рабочем месте»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Содержание: </w:t>
            </w:r>
            <w:proofErr w:type="spellStart"/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шумозащитные</w:t>
            </w:r>
            <w:proofErr w:type="spellEnd"/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свойства </w:t>
            </w:r>
            <w:proofErr w:type="spellStart"/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звукопоглащающих</w:t>
            </w:r>
            <w:proofErr w:type="spellEnd"/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звукоизолирующих материалов.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№7 «</w:t>
            </w: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средств обеспечения электробезопасности»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Содержание: изучение конструкции, назначения, правил использования и методики испытаний защитных изолирующих средств при работе в электроустановках.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287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Тема3.2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заболеваний. Здоровый образ жизни.</w:t>
            </w: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3; ОК 04; ОК 08</w:t>
            </w:r>
          </w:p>
        </w:tc>
      </w:tr>
      <w:tr w:rsidR="007520F1" w:rsidRPr="008B0353" w:rsidTr="007B0A41">
        <w:trPr>
          <w:trHeight w:val="20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защита жизни и здоровья - способы и методы снижения уровня действия вредных и опасных факторов для физического и психического здоровья.</w:t>
            </w:r>
            <w:r w:rsidRPr="008B035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Влияние оздоровительной физической культуры на организм человека. Основные инфекционные заболевания, пути передачи и профилактика.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(способов, методов, средств, образа жизни) для защиты жизни и здоровья от опасностей окружающей среды. 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согласно гигиеническим нормам/требованиям оптимальные средства профилактики заболеваний, модели безопасного поведения, в </w:t>
            </w:r>
            <w:proofErr w:type="spellStart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. в пандемию.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профилактики типичных/смертельно опасных для подростков заболеваний (инфекционных, психологических).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0A41" w:rsidRPr="008B0353" w:rsidTr="007B0A41">
        <w:trPr>
          <w:trHeight w:val="283"/>
        </w:trPr>
        <w:tc>
          <w:tcPr>
            <w:tcW w:w="3759" w:type="pct"/>
            <w:gridSpan w:val="2"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484" w:type="pct"/>
            <w:vAlign w:val="center"/>
          </w:tcPr>
          <w:p w:rsidR="007B0A4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gridSpan w:val="2"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01; ОК 02; ОК 03; ОК 04; ОК 06; ОК08</w:t>
            </w:r>
          </w:p>
        </w:tc>
      </w:tr>
      <w:tr w:rsidR="007520F1" w:rsidRPr="008B0353" w:rsidTr="007B0A41">
        <w:trPr>
          <w:trHeight w:val="288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Организационная структура ВС РФ, виды ВС РФ, рода войск.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03, ОК 06; ОК 08</w:t>
            </w:r>
          </w:p>
        </w:tc>
      </w:tr>
      <w:tr w:rsidR="007520F1" w:rsidRPr="008B0353" w:rsidTr="007B0A41">
        <w:trPr>
          <w:trHeight w:val="134"/>
        </w:trPr>
        <w:tc>
          <w:tcPr>
            <w:tcW w:w="1373" w:type="pct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 Вооруженных Силах Российской Федерации, обеспечении безопасности нашей страны.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Вооруженных Сил РФ. </w:t>
            </w:r>
            <w:r w:rsidRPr="008B0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о воинском учете, обязательной подготовке к военной службе, призыве на военную службу, прохождении военной службы по призыву, пребывании в запасе, призыве на военные сборы и прохождение военных сборов в период пребывания в запасе, а также воинская обязанность в период военного времени, военного положения и в период мобилизации.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0F1" w:rsidRPr="008B0353" w:rsidTr="007B0A41">
        <w:trPr>
          <w:trHeight w:val="263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8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«Основы военной службы»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70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Как стать офицером Российской армии. Основные виды военных образовательных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</w:p>
          <w:p w:rsidR="007520F1" w:rsidRPr="008B0353" w:rsidRDefault="007520F1" w:rsidP="007B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86" w:type="pc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974"/>
        </w:trPr>
        <w:tc>
          <w:tcPr>
            <w:tcW w:w="1373" w:type="pct"/>
            <w:vMerge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об офицерском составе, порядке поступления и обучения в военных образовательных учреждениях, требованиях, предъявляемых к подготовке офицеров. Кодекс чести Российского офицера, требованиях общества, предъявляемых к офицеру.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1; ОК 2, ОК Об; ОК 08</w:t>
            </w:r>
          </w:p>
        </w:tc>
      </w:tr>
      <w:tr w:rsidR="007520F1" w:rsidRPr="008B0353" w:rsidTr="007B0A41">
        <w:trPr>
          <w:trHeight w:val="205"/>
        </w:trPr>
        <w:tc>
          <w:tcPr>
            <w:tcW w:w="3759" w:type="pct"/>
            <w:gridSpan w:val="2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7" w:type="pct"/>
            <w:gridSpan w:val="2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7B0A41" w:rsidRPr="008B0353" w:rsidTr="007B0A41">
        <w:trPr>
          <w:trHeight w:val="70"/>
        </w:trPr>
        <w:tc>
          <w:tcPr>
            <w:tcW w:w="1373" w:type="pct"/>
            <w:vMerge w:val="restart"/>
            <w:vAlign w:val="center"/>
          </w:tcPr>
          <w:p w:rsidR="007B0A41" w:rsidRPr="008B0353" w:rsidRDefault="007B0A41" w:rsidP="007B0A41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неотложных состояниях: закон и порядок оказания первой помощи. Алгоритм помощи пострадавшим при ДТП и ЧС</w:t>
            </w:r>
          </w:p>
        </w:tc>
        <w:tc>
          <w:tcPr>
            <w:tcW w:w="2386" w:type="pct"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7B0A4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02; ОК 04; ОК07</w:t>
            </w:r>
          </w:p>
        </w:tc>
      </w:tr>
      <w:tr w:rsidR="007B0A41" w:rsidRPr="008B0353" w:rsidTr="007B0A41">
        <w:trPr>
          <w:trHeight w:val="70"/>
        </w:trPr>
        <w:tc>
          <w:tcPr>
            <w:tcW w:w="1373" w:type="pct"/>
            <w:vMerge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7B0A41" w:rsidRPr="008B0353" w:rsidRDefault="007B0A4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 неотложных состояниях в УК РФ Статья 124, Статья 125, </w:t>
            </w: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диагностики и помощи в неотложных состояниях</w:t>
            </w:r>
          </w:p>
          <w:p w:rsidR="007B0A41" w:rsidRPr="008B0353" w:rsidRDefault="007B0A4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эпилепсии, инсульте, инфаркте, остановке сердца, искусственная вентиляция легких.</w:t>
            </w:r>
          </w:p>
          <w:p w:rsidR="007B0A41" w:rsidRPr="008B0353" w:rsidRDefault="007B0A4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 о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ДТП и ЧС на транспорте.</w:t>
            </w:r>
          </w:p>
          <w:p w:rsidR="007B0A41" w:rsidRPr="008B0353" w:rsidRDefault="007B0A4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помощи при травмах рук, ног, головы, при переломах, вывихах, ушибах и т.д.</w:t>
            </w:r>
          </w:p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травмах, ранениях, переломах. Отработка моделей поведения при ЧС на транспорте.</w:t>
            </w:r>
          </w:p>
        </w:tc>
        <w:tc>
          <w:tcPr>
            <w:tcW w:w="484" w:type="pct"/>
            <w:vMerge/>
            <w:vAlign w:val="center"/>
          </w:tcPr>
          <w:p w:rsidR="007B0A4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A41" w:rsidRPr="008B0353" w:rsidTr="007B0A41">
        <w:trPr>
          <w:trHeight w:val="70"/>
        </w:trPr>
        <w:tc>
          <w:tcPr>
            <w:tcW w:w="1373" w:type="pct"/>
            <w:vMerge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9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помощи при шоковом состоянии».</w:t>
            </w:r>
          </w:p>
        </w:tc>
        <w:tc>
          <w:tcPr>
            <w:tcW w:w="484" w:type="pct"/>
            <w:vAlign w:val="center"/>
          </w:tcPr>
          <w:p w:rsidR="007B0A4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A41" w:rsidRPr="008B0353" w:rsidTr="007B0A41">
        <w:trPr>
          <w:trHeight w:val="354"/>
        </w:trPr>
        <w:tc>
          <w:tcPr>
            <w:tcW w:w="1373" w:type="pct"/>
            <w:vMerge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10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и доврачебной помощи при ушибах и вывихах».</w:t>
            </w:r>
          </w:p>
        </w:tc>
        <w:tc>
          <w:tcPr>
            <w:tcW w:w="484" w:type="pct"/>
            <w:vAlign w:val="center"/>
          </w:tcPr>
          <w:p w:rsidR="007B0A4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A41" w:rsidRPr="008B0353" w:rsidTr="007B0A41">
        <w:trPr>
          <w:trHeight w:val="462"/>
        </w:trPr>
        <w:tc>
          <w:tcPr>
            <w:tcW w:w="1373" w:type="pct"/>
            <w:vMerge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B0A41" w:rsidRPr="008B0353" w:rsidRDefault="007B0A4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11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</w:tc>
        <w:tc>
          <w:tcPr>
            <w:tcW w:w="484" w:type="pct"/>
            <w:vAlign w:val="center"/>
          </w:tcPr>
          <w:p w:rsidR="007B0A41" w:rsidRPr="008B0353" w:rsidRDefault="007B0A4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B0A41" w:rsidRPr="008B0353" w:rsidRDefault="007B0A4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343"/>
        </w:trPr>
        <w:tc>
          <w:tcPr>
            <w:tcW w:w="1373" w:type="pct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кровотечениях и ранениях, при ожогах различных видов.</w:t>
            </w:r>
          </w:p>
        </w:tc>
        <w:tc>
          <w:tcPr>
            <w:tcW w:w="2386" w:type="pc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gridSpan w:val="2"/>
            <w:vMerge w:val="restart"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04; 0К 07</w:t>
            </w:r>
          </w:p>
        </w:tc>
      </w:tr>
      <w:tr w:rsidR="007520F1" w:rsidRPr="008B0353" w:rsidTr="007B0A41">
        <w:trPr>
          <w:trHeight w:val="969"/>
        </w:trPr>
        <w:tc>
          <w:tcPr>
            <w:tcW w:w="1373" w:type="pct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 видах кровотечений, средствах обеззараживания и дезинфекции. </w:t>
            </w: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кровотечений. </w:t>
            </w: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Способы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и особенности фиксации конечностей.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Style w:val="22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8B0353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кровотечениях, ранениях.</w:t>
            </w:r>
          </w:p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Style w:val="2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ожогах различных видов.</w:t>
            </w:r>
          </w:p>
        </w:tc>
        <w:tc>
          <w:tcPr>
            <w:tcW w:w="484" w:type="pct"/>
            <w:vMerge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355"/>
        </w:trPr>
        <w:tc>
          <w:tcPr>
            <w:tcW w:w="1373" w:type="pct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12 «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кровотечений».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363"/>
        </w:trPr>
        <w:tc>
          <w:tcPr>
            <w:tcW w:w="1373" w:type="pct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13 «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Наложение повязок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553"/>
        </w:trPr>
        <w:tc>
          <w:tcPr>
            <w:tcW w:w="1373" w:type="pct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14 «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и доврачебной помощи при переломах. Наложение шин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F1" w:rsidRPr="008B0353" w:rsidTr="007B0A41">
        <w:trPr>
          <w:trHeight w:val="547"/>
        </w:trPr>
        <w:tc>
          <w:tcPr>
            <w:tcW w:w="1373" w:type="pct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7520F1" w:rsidRPr="008B0353" w:rsidRDefault="007520F1" w:rsidP="007B0A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15 «</w:t>
            </w:r>
            <w:r w:rsidRPr="008B035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Оказание первой медицинской и доврачебной помощи при травмах груди</w:t>
            </w:r>
            <w:r w:rsidRPr="008B035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7520F1" w:rsidRPr="008B0353" w:rsidRDefault="007520F1" w:rsidP="007B0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gridSpan w:val="2"/>
            <w:vMerge/>
            <w:vAlign w:val="center"/>
          </w:tcPr>
          <w:p w:rsidR="007520F1" w:rsidRPr="008B0353" w:rsidRDefault="007520F1" w:rsidP="007B0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0F1" w:rsidRPr="004E3760" w:rsidRDefault="007520F1" w:rsidP="007520F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520F1" w:rsidRPr="004E3760" w:rsidRDefault="007520F1" w:rsidP="007520F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7520F1" w:rsidRPr="004E3760" w:rsidSect="007B0A41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7520F1" w:rsidRPr="004E3760" w:rsidRDefault="007520F1" w:rsidP="007520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0F1" w:rsidRPr="005E5D96" w:rsidRDefault="007520F1" w:rsidP="007520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Электрических основ источников питания.</w:t>
      </w:r>
    </w:p>
    <w:p w:rsidR="007520F1" w:rsidRPr="005E5D96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D96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7520F1" w:rsidRPr="005C230C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230C"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7520F1" w:rsidRPr="005E5D96" w:rsidRDefault="007520F1" w:rsidP="007B0A41">
      <w:pPr>
        <w:pStyle w:val="ad"/>
      </w:pPr>
      <w:r w:rsidRPr="005E5D96">
        <w:t xml:space="preserve"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</w:t>
      </w:r>
      <w:r>
        <w:t>уровню подготовки обучающихся.</w:t>
      </w:r>
    </w:p>
    <w:p w:rsidR="007520F1" w:rsidRPr="005E5D96" w:rsidRDefault="007520F1" w:rsidP="007520F1">
      <w:pPr>
        <w:pStyle w:val="a4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7520F1" w:rsidRPr="005E5D96" w:rsidRDefault="007520F1" w:rsidP="007520F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проектор с экраном.</w:t>
      </w: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0F1" w:rsidRPr="004E3760" w:rsidRDefault="007520F1" w:rsidP="007520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BD2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FEE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жизнедеятельности. Практикум: учебное пособие для среднего профессионального образования /</w:t>
      </w:r>
      <w:r w:rsidR="006C0FEE" w:rsidRPr="006C0FEE">
        <w:rPr>
          <w:rFonts w:ascii="Times New Roman" w:hAnsi="Times New Roman"/>
          <w:sz w:val="28"/>
          <w:szCs w:val="28"/>
          <w:lang w:eastAsia="ru-RU"/>
        </w:rPr>
        <w:t xml:space="preserve"> Я. Д. Вишняков [и др.]</w:t>
      </w:r>
      <w:r w:rsidRPr="006C0FEE">
        <w:rPr>
          <w:rFonts w:ascii="Times New Roman" w:hAnsi="Times New Roman"/>
          <w:sz w:val="28"/>
          <w:szCs w:val="28"/>
          <w:lang w:eastAsia="ru-RU"/>
        </w:rPr>
        <w:t>; под общей реда</w:t>
      </w:r>
      <w:r w:rsidR="006C0FEE" w:rsidRPr="006C0FEE">
        <w:rPr>
          <w:rFonts w:ascii="Times New Roman" w:hAnsi="Times New Roman"/>
          <w:sz w:val="28"/>
          <w:szCs w:val="28"/>
          <w:lang w:eastAsia="ru-RU"/>
        </w:rPr>
        <w:t>кцией Я. Д. Вишнякова. – Москва</w:t>
      </w:r>
      <w:r w:rsidRPr="006C0FEE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2019. – 249 с. – (Профессиональное образование). – </w:t>
      </w:r>
      <w:r w:rsidR="006C0FEE" w:rsidRPr="006C0FEE">
        <w:rPr>
          <w:rFonts w:ascii="Times New Roman" w:hAnsi="Times New Roman"/>
          <w:sz w:val="28"/>
          <w:szCs w:val="28"/>
          <w:lang w:eastAsia="ru-RU"/>
        </w:rPr>
        <w:t>ISBN 978-5-534-01577-5. – Текст</w:t>
      </w:r>
      <w:r w:rsidRPr="006C0FEE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https://urait.ru/bcode/43460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FEE">
        <w:rPr>
          <w:rFonts w:ascii="Times New Roman" w:hAnsi="Times New Roman"/>
          <w:sz w:val="28"/>
          <w:szCs w:val="28"/>
          <w:lang w:eastAsia="ru-RU"/>
        </w:rPr>
        <w:t>Безопасн</w:t>
      </w:r>
      <w:r w:rsidR="006C0FEE" w:rsidRPr="006C0FEE">
        <w:rPr>
          <w:rFonts w:ascii="Times New Roman" w:hAnsi="Times New Roman"/>
          <w:sz w:val="28"/>
          <w:szCs w:val="28"/>
          <w:lang w:eastAsia="ru-RU"/>
        </w:rPr>
        <w:t>ость жизнедеятельности</w:t>
      </w:r>
      <w:r w:rsidRPr="006C0FEE">
        <w:rPr>
          <w:rFonts w:ascii="Times New Roman" w:hAnsi="Times New Roman"/>
          <w:sz w:val="28"/>
          <w:szCs w:val="28"/>
          <w:lang w:eastAsia="ru-RU"/>
        </w:rPr>
        <w:t>: учебник и практикум для среднего профессионального образ</w:t>
      </w:r>
      <w:r w:rsidR="006C0FEE">
        <w:rPr>
          <w:rFonts w:ascii="Times New Roman" w:hAnsi="Times New Roman"/>
          <w:sz w:val="28"/>
          <w:szCs w:val="28"/>
          <w:lang w:eastAsia="ru-RU"/>
        </w:rPr>
        <w:t>ования / С. В. Абрамова [и др.]</w:t>
      </w:r>
      <w:r w:rsidRPr="006C0FEE">
        <w:rPr>
          <w:rFonts w:ascii="Times New Roman" w:hAnsi="Times New Roman"/>
          <w:sz w:val="28"/>
          <w:szCs w:val="28"/>
          <w:lang w:eastAsia="ru-RU"/>
        </w:rPr>
        <w:t>; под общей ред</w:t>
      </w:r>
      <w:r w:rsidR="006C0FEE" w:rsidRPr="006C0FEE">
        <w:rPr>
          <w:rFonts w:ascii="Times New Roman" w:hAnsi="Times New Roman"/>
          <w:sz w:val="28"/>
          <w:szCs w:val="28"/>
          <w:lang w:eastAsia="ru-RU"/>
        </w:rPr>
        <w:t>акцией В. П. Соломина. – Москва</w:t>
      </w:r>
      <w:r w:rsidRPr="006C0FEE">
        <w:rPr>
          <w:rFonts w:ascii="Times New Roman" w:hAnsi="Times New Roman"/>
          <w:sz w:val="28"/>
          <w:szCs w:val="28"/>
          <w:lang w:eastAsia="ru-RU"/>
        </w:rPr>
        <w:t>: Издательство Юрайт, 2020. – 399 с. – (Профессиональное образование). – ISBN 978-5-534-02041-0.</w:t>
      </w:r>
      <w:r w:rsidR="006C0FEE" w:rsidRPr="006C0FEE">
        <w:rPr>
          <w:rFonts w:ascii="Times New Roman" w:hAnsi="Times New Roman"/>
          <w:sz w:val="28"/>
          <w:szCs w:val="28"/>
          <w:lang w:eastAsia="ru-RU"/>
        </w:rPr>
        <w:t xml:space="preserve"> – Текст</w:t>
      </w:r>
      <w:r w:rsidRPr="006C0FEE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https://urait.ru/bcode/45078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FEE">
        <w:rPr>
          <w:rFonts w:ascii="Times New Roman" w:hAnsi="Times New Roman"/>
          <w:sz w:val="28"/>
          <w:szCs w:val="28"/>
          <w:lang w:eastAsia="ru-RU"/>
        </w:rPr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6C0FEE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6C0FE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6C0FEE">
        <w:rPr>
          <w:rFonts w:ascii="Times New Roman" w:hAnsi="Times New Roman"/>
          <w:sz w:val="28"/>
          <w:szCs w:val="28"/>
          <w:lang w:eastAsia="ru-RU"/>
        </w:rPr>
        <w:t xml:space="preserve"> и доп. – Москва: Издательство Юрайт, 2020. – 174 с. – (Профессиональное образование). – ISBN 978-5-534-08521-1. –</w:t>
      </w:r>
      <w:r w:rsidR="007B0A41" w:rsidRPr="006C0FEE">
        <w:rPr>
          <w:rFonts w:ascii="Times New Roman" w:hAnsi="Times New Roman"/>
          <w:sz w:val="28"/>
          <w:szCs w:val="28"/>
          <w:lang w:eastAsia="ru-RU"/>
        </w:rPr>
        <w:t xml:space="preserve"> Текст</w:t>
      </w:r>
      <w:r w:rsidRPr="006C0FEE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— URL: https://urait.ru/bcode/454510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FEE">
        <w:rPr>
          <w:rFonts w:ascii="Times New Roman" w:hAnsi="Times New Roman"/>
          <w:sz w:val="28"/>
          <w:szCs w:val="28"/>
          <w:lang w:eastAsia="ru-RU"/>
        </w:rPr>
        <w:t>Долгов, В. С. Основы</w:t>
      </w:r>
      <w:r w:rsidR="007B0A41" w:rsidRPr="006C0FEE">
        <w:rPr>
          <w:rFonts w:ascii="Times New Roman" w:hAnsi="Times New Roman"/>
          <w:sz w:val="28"/>
          <w:szCs w:val="28"/>
          <w:lang w:eastAsia="ru-RU"/>
        </w:rPr>
        <w:t xml:space="preserve"> безопасности жизнедеятельности</w:t>
      </w:r>
      <w:r w:rsidRPr="006C0FEE">
        <w:rPr>
          <w:rFonts w:ascii="Times New Roman" w:hAnsi="Times New Roman"/>
          <w:sz w:val="28"/>
          <w:szCs w:val="28"/>
          <w:lang w:eastAsia="ru-RU"/>
        </w:rPr>
        <w:t xml:space="preserve">: учебник / </w:t>
      </w:r>
      <w:r w:rsidR="007B0A41" w:rsidRPr="006C0FEE">
        <w:rPr>
          <w:rFonts w:ascii="Times New Roman" w:hAnsi="Times New Roman"/>
          <w:sz w:val="28"/>
          <w:szCs w:val="28"/>
          <w:lang w:eastAsia="ru-RU"/>
        </w:rPr>
        <w:t>В. С. Долгов. – Санкт-Петербург</w:t>
      </w:r>
      <w:r w:rsidRPr="006C0FEE">
        <w:rPr>
          <w:rFonts w:ascii="Times New Roman" w:hAnsi="Times New Roman"/>
          <w:sz w:val="28"/>
          <w:szCs w:val="28"/>
          <w:lang w:eastAsia="ru-RU"/>
        </w:rPr>
        <w:t xml:space="preserve">: Лань, 2020. – 188 с. – </w:t>
      </w:r>
      <w:r w:rsidR="007B0A41" w:rsidRPr="006C0FEE">
        <w:rPr>
          <w:rFonts w:ascii="Times New Roman" w:hAnsi="Times New Roman"/>
          <w:sz w:val="28"/>
          <w:szCs w:val="28"/>
          <w:lang w:eastAsia="ru-RU"/>
        </w:rPr>
        <w:t>ISBN 978-5-8114-3928-7. – Текст: электронный // Лань</w:t>
      </w:r>
      <w:r w:rsidRPr="006C0FEE">
        <w:rPr>
          <w:rFonts w:ascii="Times New Roman" w:hAnsi="Times New Roman"/>
          <w:sz w:val="28"/>
          <w:szCs w:val="28"/>
          <w:lang w:eastAsia="ru-RU"/>
        </w:rPr>
        <w:t>: электронно-библиотечная система. – URL: https://e.lanbook.com/book/133903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FEE">
        <w:rPr>
          <w:rFonts w:ascii="Times New Roman" w:hAnsi="Times New Roman"/>
          <w:sz w:val="28"/>
          <w:szCs w:val="28"/>
          <w:lang w:eastAsia="ru-RU"/>
        </w:rPr>
        <w:t>Косолапова Н.В., Прокопенко Н.А. Основы безопасности жизнедеятельности: учебник для студентов учреждений сред. проф. образования/Н.В. Косолапова, Н.А. Прокопенко, Побежимова Е.Л — М.: Издательский центр «Академия», 2017. -368 с.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C0FEE">
        <w:rPr>
          <w:rFonts w:ascii="Times New Roman" w:hAnsi="Times New Roman"/>
          <w:sz w:val="28"/>
          <w:szCs w:val="28"/>
          <w:lang w:eastAsia="ru-RU"/>
        </w:rPr>
        <w:t>Микрюков</w:t>
      </w:r>
      <w:proofErr w:type="spellEnd"/>
      <w:r w:rsidRPr="006C0FEE">
        <w:rPr>
          <w:rFonts w:ascii="Times New Roman" w:hAnsi="Times New Roman"/>
          <w:sz w:val="28"/>
          <w:szCs w:val="28"/>
          <w:lang w:eastAsia="ru-RU"/>
        </w:rPr>
        <w:t xml:space="preserve"> В.Ю. Основы военной службы: учебник для учащихся старших классов </w:t>
      </w:r>
      <w:proofErr w:type="spellStart"/>
      <w:r w:rsidRPr="006C0FEE">
        <w:rPr>
          <w:rFonts w:ascii="Times New Roman" w:hAnsi="Times New Roman"/>
          <w:sz w:val="28"/>
          <w:szCs w:val="28"/>
          <w:lang w:eastAsia="ru-RU"/>
        </w:rPr>
        <w:t>средн</w:t>
      </w:r>
      <w:proofErr w:type="spellEnd"/>
      <w:r w:rsidRPr="006C0FEE">
        <w:rPr>
          <w:rFonts w:ascii="Times New Roman" w:hAnsi="Times New Roman"/>
          <w:sz w:val="28"/>
          <w:szCs w:val="28"/>
          <w:lang w:eastAsia="ru-RU"/>
        </w:rPr>
        <w:t xml:space="preserve">. образовательных учреждений и студентов </w:t>
      </w:r>
      <w:proofErr w:type="spellStart"/>
      <w:r w:rsidRPr="006C0FEE">
        <w:rPr>
          <w:rFonts w:ascii="Times New Roman" w:hAnsi="Times New Roman"/>
          <w:sz w:val="28"/>
          <w:szCs w:val="28"/>
          <w:lang w:eastAsia="ru-RU"/>
        </w:rPr>
        <w:t>средн</w:t>
      </w:r>
      <w:proofErr w:type="spellEnd"/>
      <w:r w:rsidRPr="006C0FEE">
        <w:rPr>
          <w:rFonts w:ascii="Times New Roman" w:hAnsi="Times New Roman"/>
          <w:sz w:val="28"/>
          <w:szCs w:val="28"/>
          <w:lang w:eastAsia="ru-RU"/>
        </w:rPr>
        <w:t xml:space="preserve">. спец. </w:t>
      </w:r>
      <w:proofErr w:type="spellStart"/>
      <w:r w:rsidRPr="006C0FEE">
        <w:rPr>
          <w:rFonts w:ascii="Times New Roman" w:hAnsi="Times New Roman"/>
          <w:sz w:val="28"/>
          <w:szCs w:val="28"/>
          <w:lang w:eastAsia="ru-RU"/>
        </w:rPr>
        <w:t>учебн</w:t>
      </w:r>
      <w:proofErr w:type="spellEnd"/>
      <w:r w:rsidRPr="006C0FEE">
        <w:rPr>
          <w:rFonts w:ascii="Times New Roman" w:hAnsi="Times New Roman"/>
          <w:sz w:val="28"/>
          <w:szCs w:val="28"/>
          <w:lang w:eastAsia="ru-RU"/>
        </w:rPr>
        <w:t>. заведений, а также преподавателей этого курса. — М., 2014</w:t>
      </w:r>
    </w:p>
    <w:p w:rsidR="007520F1" w:rsidRPr="006C0FEE" w:rsidRDefault="007520F1" w:rsidP="006C0FEE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FEE">
        <w:rPr>
          <w:rFonts w:ascii="Times New Roman" w:hAnsi="Times New Roman"/>
          <w:sz w:val="28"/>
          <w:szCs w:val="28"/>
          <w:lang w:eastAsia="ru-RU"/>
        </w:rPr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6C0FEE">
        <w:rPr>
          <w:rFonts w:ascii="Times New Roman" w:hAnsi="Times New Roman"/>
          <w:sz w:val="28"/>
          <w:szCs w:val="28"/>
          <w:lang w:eastAsia="ru-RU"/>
        </w:rPr>
        <w:t>Альжев</w:t>
      </w:r>
      <w:proofErr w:type="spellEnd"/>
      <w:r w:rsidRPr="006C0FEE">
        <w:rPr>
          <w:rFonts w:ascii="Times New Roman" w:hAnsi="Times New Roman"/>
          <w:sz w:val="28"/>
          <w:szCs w:val="28"/>
          <w:lang w:eastAsia="ru-RU"/>
        </w:rPr>
        <w:t>. – 2-е изд., стер. – Москва: ФЛИНТА, 2019. – 287 с. – ISBN 978-5-9765-1727-</w:t>
      </w:r>
      <w:r w:rsidR="007B0A41" w:rsidRPr="006C0FEE">
        <w:rPr>
          <w:rFonts w:ascii="Times New Roman" w:hAnsi="Times New Roman"/>
          <w:sz w:val="28"/>
          <w:szCs w:val="28"/>
          <w:lang w:eastAsia="ru-RU"/>
        </w:rPr>
        <w:t>1. – Текст: электронный // Лань</w:t>
      </w:r>
      <w:r w:rsidRPr="006C0FEE">
        <w:rPr>
          <w:rFonts w:ascii="Times New Roman" w:hAnsi="Times New Roman"/>
          <w:sz w:val="28"/>
          <w:szCs w:val="28"/>
          <w:lang w:eastAsia="ru-RU"/>
        </w:rPr>
        <w:t xml:space="preserve">: электронно-библиотечная система. – URL: </w:t>
      </w:r>
      <w:hyperlink r:id="rId9" w:history="1">
        <w:r w:rsidRPr="006C0FEE">
          <w:rPr>
            <w:rStyle w:val="ac"/>
            <w:rFonts w:ascii="Times New Roman" w:hAnsi="Times New Roman"/>
            <w:sz w:val="28"/>
            <w:szCs w:val="28"/>
            <w:lang w:eastAsia="ru-RU"/>
          </w:rPr>
          <w:t>https://e.lanbook.com/book/119416</w:t>
        </w:r>
      </w:hyperlink>
    </w:p>
    <w:p w:rsidR="007520F1" w:rsidRPr="00D23671" w:rsidRDefault="007520F1" w:rsidP="007520F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F1" w:rsidRPr="004E3760" w:rsidRDefault="007520F1" w:rsidP="007520F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Конституция Российской Федерации (принята всенародным голосованием 12.12.1993)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28.03.1998 № 53-ФЗ «О воинской обязанности и военной службе» (в ред. от 04.03.2013, с изм. от 21.03.1013)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1998.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1475.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1994.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35.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3648.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1997.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3588.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25.07.2002 № 113-ФЗ «Об альтернативной гражданской службе» (в ред. от 30.11.2011)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3030.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31.05.1996 № 61-ФЗ «Об обороне» (в ред. от 05.04.2013)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1996.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23.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2750.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10.01.2002 № 7-ФЗ «Об охране окружающей среды» (в ред. от 25.06.2012, с изм. от 05.03.2013)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133.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2011.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 48.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6724.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Указ Президента РФ от 05.02.2010 № 146 «О Военной доктрине Российской Федерации»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2010.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7.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724.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2004.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121.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2012. 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Айзман</w:t>
      </w:r>
      <w:proofErr w:type="spellEnd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Р.И., Омельченко И.В. Основы медицинских знаний: </w:t>
      </w:r>
      <w:proofErr w:type="spellStart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</w:t>
      </w:r>
      <w:proofErr w:type="spellEnd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пособие для бакалавров.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2013.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Кобяков Ю.П. Физическая культура. Основы здорового образа жизни. 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2012.</w:t>
      </w:r>
    </w:p>
    <w:p w:rsidR="007520F1" w:rsidRPr="00D23671" w:rsidRDefault="007520F1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http://www.hsea.ru Первая медицинская помощь</w:t>
      </w:r>
      <w:r w:rsidR="006C0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520F1" w:rsidRPr="00D23671" w:rsidRDefault="006C0FEE" w:rsidP="007B0A4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http://www.spas-extreme.ru </w:t>
      </w:r>
      <w:r w:rsidR="007520F1"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Россия без наркотиков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520F1" w:rsidRPr="006C0FEE" w:rsidRDefault="007520F1" w:rsidP="006C0FEE">
      <w:pPr>
        <w:pStyle w:val="ad"/>
        <w:spacing w:line="259" w:lineRule="auto"/>
        <w:rPr>
          <w:rFonts w:eastAsia="Times New Roman" w:cs="Times New Roman"/>
          <w:b/>
          <w:bCs/>
          <w:lang w:eastAsia="ru-RU"/>
        </w:rPr>
      </w:pPr>
      <w:r w:rsidRPr="006C0FEE">
        <w:rPr>
          <w:rFonts w:eastAsia="Times New Roman" w:cs="Times New Roman"/>
          <w:bCs/>
          <w:lang w:eastAsia="ru-RU"/>
        </w:rPr>
        <w:t>16.</w:t>
      </w:r>
      <w:r w:rsidRPr="006C0FEE">
        <w:rPr>
          <w:rFonts w:eastAsia="Times New Roman" w:cs="Times New Roman"/>
          <w:bCs/>
          <w:lang w:eastAsia="ru-RU"/>
        </w:rPr>
        <w:tab/>
        <w:t>http://www.obzh.info информационный веб-сайт (обучение и воспитание основам бе</w:t>
      </w:r>
      <w:r w:rsidR="007B0A41" w:rsidRPr="006C0FEE">
        <w:rPr>
          <w:rFonts w:eastAsia="Times New Roman" w:cs="Times New Roman"/>
          <w:bCs/>
          <w:lang w:eastAsia="ru-RU"/>
        </w:rPr>
        <w:t>зопасности жизнедеятельности).</w:t>
      </w:r>
    </w:p>
    <w:p w:rsidR="007520F1" w:rsidRDefault="007520F1" w:rsidP="007520F1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7520F1" w:rsidSect="007B0A41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7520F1" w:rsidRDefault="007520F1" w:rsidP="007520F1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3760">
        <w:rPr>
          <w:rFonts w:ascii="Times New Roman" w:hAnsi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ОБЩЕОБРАЗОВАТЕЛЬНОЙ</w:t>
      </w:r>
      <w:r w:rsidRPr="004E3760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</w:t>
      </w:r>
    </w:p>
    <w:p w:rsidR="006C0FEE" w:rsidRPr="004E3760" w:rsidRDefault="006C0FEE" w:rsidP="006C0FEE">
      <w:pPr>
        <w:pStyle w:val="a4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4"/>
        <w:gridCol w:w="3132"/>
        <w:gridCol w:w="3159"/>
      </w:tblGrid>
      <w:tr w:rsidR="007520F1" w:rsidTr="007B0A41">
        <w:tc>
          <w:tcPr>
            <w:tcW w:w="3564" w:type="dxa"/>
          </w:tcPr>
          <w:p w:rsidR="007520F1" w:rsidRPr="006C0FEE" w:rsidRDefault="007520F1" w:rsidP="006C0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7520F1" w:rsidRPr="006C0FEE" w:rsidRDefault="007520F1" w:rsidP="006C0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7520F1" w:rsidRPr="008B0353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32" w:type="dxa"/>
          </w:tcPr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.1: Тема 1.4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 4: Тема 4.2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защита презентаций, 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7520F1" w:rsidRPr="008B0353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132" w:type="dxa"/>
          </w:tcPr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.1: Тема 1.1; 1.2; 1.4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: Тема 2.1; 2.3; 2.4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Р.4: Тема 4.2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 5: Тема 5.1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132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Р.3: Тема 3.1; 3.2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</w:t>
            </w:r>
            <w:r w:rsidR="00127033" w:rsidRPr="006C0FEE">
              <w:rPr>
                <w:rFonts w:ascii="Times New Roman" w:hAnsi="Times New Roman" w:cs="Times New Roman"/>
                <w:sz w:val="24"/>
                <w:szCs w:val="24"/>
              </w:rPr>
              <w:t>а рефератов, защита презентаций</w:t>
            </w: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7033" w:rsidRPr="006C0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132" w:type="dxa"/>
          </w:tcPr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.1: Тема 1.1; 1.2; 1.3;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 xml:space="preserve">: Тема 3.1; 3.2; 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132" w:type="dxa"/>
          </w:tcPr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132" w:type="dxa"/>
          </w:tcPr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.1: Тема 1.1; 1.2; 1.3; 1.4</w:t>
            </w:r>
          </w:p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3132" w:type="dxa"/>
          </w:tcPr>
          <w:p w:rsidR="007520F1" w:rsidRPr="006C0FEE" w:rsidRDefault="006C0FEE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7520F1" w:rsidRPr="006C0FEE">
              <w:rPr>
                <w:rFonts w:ascii="Times New Roman" w:hAnsi="Times New Roman" w:cs="Times New Roman"/>
                <w:sz w:val="24"/>
                <w:szCs w:val="24"/>
              </w:rPr>
              <w:t>: Тема 3.2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  <w:r w:rsidR="006C0FEE" w:rsidRPr="006C0FEE">
              <w:rPr>
                <w:rFonts w:ascii="Times New Roman" w:hAnsi="Times New Roman" w:cs="Times New Roman"/>
                <w:sz w:val="24"/>
                <w:szCs w:val="24"/>
              </w:rPr>
              <w:t>; 4.2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7520F1" w:rsidTr="007B0A41">
        <w:tc>
          <w:tcPr>
            <w:tcW w:w="3564" w:type="dxa"/>
          </w:tcPr>
          <w:p w:rsidR="007520F1" w:rsidRPr="008B0353" w:rsidRDefault="007A7590" w:rsidP="006C0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0353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7520F1" w:rsidRPr="008B035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="006C0FEE" w:rsidRPr="008B0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0FEE" w:rsidRPr="008B03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частвовать в установлении</w:t>
            </w:r>
            <w:r w:rsidRPr="008B0353">
              <w:rPr>
                <w:sz w:val="24"/>
                <w:szCs w:val="24"/>
              </w:rPr>
              <w:t xml:space="preserve"> </w:t>
            </w:r>
            <w:r w:rsidRPr="008B0353">
              <w:rPr>
                <w:rFonts w:ascii="Times New Roman" w:hAnsi="Times New Roman" w:cs="Times New Roman"/>
                <w:sz w:val="24"/>
                <w:szCs w:val="24"/>
              </w:rPr>
              <w:t>контактов с деловыми партнерами, заключать договора и контролировать их выполнение, предъявлять претензии и санкции.</w:t>
            </w:r>
          </w:p>
        </w:tc>
        <w:tc>
          <w:tcPr>
            <w:tcW w:w="3132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</w:p>
        </w:tc>
        <w:tc>
          <w:tcPr>
            <w:tcW w:w="3159" w:type="dxa"/>
          </w:tcPr>
          <w:p w:rsidR="007520F1" w:rsidRPr="006C0FEE" w:rsidRDefault="007520F1" w:rsidP="006C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FEE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 № 3, 5, 6, 7.</w:t>
            </w:r>
          </w:p>
        </w:tc>
      </w:tr>
    </w:tbl>
    <w:p w:rsidR="007B0A41" w:rsidRDefault="007B0A41" w:rsidP="00C20483">
      <w:pPr>
        <w:ind w:left="-709" w:firstLine="709"/>
      </w:pPr>
    </w:p>
    <w:sectPr w:rsidR="007B0A41" w:rsidSect="007B0A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26B" w:rsidRDefault="0017726B">
      <w:pPr>
        <w:spacing w:after="0" w:line="240" w:lineRule="auto"/>
      </w:pPr>
      <w:r>
        <w:separator/>
      </w:r>
    </w:p>
  </w:endnote>
  <w:endnote w:type="continuationSeparator" w:id="0">
    <w:p w:rsidR="0017726B" w:rsidRDefault="0017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A41" w:rsidRPr="008A777E" w:rsidRDefault="007B0A41">
    <w:pPr>
      <w:pStyle w:val="a7"/>
      <w:jc w:val="center"/>
      <w:rPr>
        <w:rFonts w:ascii="Times New Roman" w:hAnsi="Times New Roman" w:cs="Times New Roman"/>
      </w:rPr>
    </w:pPr>
  </w:p>
  <w:p w:rsidR="007B0A41" w:rsidRDefault="007B0A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26B" w:rsidRDefault="0017726B">
      <w:pPr>
        <w:spacing w:after="0" w:line="240" w:lineRule="auto"/>
      </w:pPr>
      <w:r>
        <w:separator/>
      </w:r>
    </w:p>
  </w:footnote>
  <w:footnote w:type="continuationSeparator" w:id="0">
    <w:p w:rsidR="0017726B" w:rsidRDefault="0017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7D2CB9"/>
    <w:multiLevelType w:val="hybridMultilevel"/>
    <w:tmpl w:val="CAF48EA6"/>
    <w:lvl w:ilvl="0" w:tplc="076C3D30">
      <w:numFmt w:val="bullet"/>
      <w:lvlText w:val="-"/>
      <w:lvlJc w:val="left"/>
      <w:pPr>
        <w:ind w:left="723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0BE87364"/>
    <w:multiLevelType w:val="hybridMultilevel"/>
    <w:tmpl w:val="114A833A"/>
    <w:lvl w:ilvl="0" w:tplc="076C3D30">
      <w:numFmt w:val="bullet"/>
      <w:lvlText w:val="-"/>
      <w:lvlJc w:val="left"/>
      <w:pPr>
        <w:ind w:left="152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" w15:restartNumberingAfterBreak="0">
    <w:nsid w:val="15BB6139"/>
    <w:multiLevelType w:val="hybridMultilevel"/>
    <w:tmpl w:val="843685B0"/>
    <w:lvl w:ilvl="0" w:tplc="076C3D30">
      <w:numFmt w:val="bullet"/>
      <w:lvlText w:val="-"/>
      <w:lvlJc w:val="left"/>
      <w:pPr>
        <w:ind w:left="224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 w15:restartNumberingAfterBreak="0">
    <w:nsid w:val="1E0149A9"/>
    <w:multiLevelType w:val="hybridMultilevel"/>
    <w:tmpl w:val="750EFB8E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F1B8E"/>
    <w:multiLevelType w:val="hybridMultilevel"/>
    <w:tmpl w:val="BD8EA970"/>
    <w:lvl w:ilvl="0" w:tplc="076C3D30">
      <w:numFmt w:val="bullet"/>
      <w:lvlText w:val="-"/>
      <w:lvlJc w:val="left"/>
      <w:pPr>
        <w:ind w:left="7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2EF22799"/>
    <w:multiLevelType w:val="hybridMultilevel"/>
    <w:tmpl w:val="7A36C632"/>
    <w:lvl w:ilvl="0" w:tplc="076C3D30">
      <w:numFmt w:val="bullet"/>
      <w:lvlText w:val="-"/>
      <w:lvlJc w:val="left"/>
      <w:pPr>
        <w:ind w:left="71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7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E950A9"/>
    <w:multiLevelType w:val="hybridMultilevel"/>
    <w:tmpl w:val="4BDEE6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BC393E"/>
    <w:multiLevelType w:val="hybridMultilevel"/>
    <w:tmpl w:val="67D4859A"/>
    <w:lvl w:ilvl="0" w:tplc="13BEAA0C">
      <w:start w:val="1"/>
      <w:numFmt w:val="bullet"/>
      <w:lvlText w:val="−"/>
      <w:lvlJc w:val="left"/>
      <w:pPr>
        <w:ind w:left="7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64211323"/>
    <w:multiLevelType w:val="hybridMultilevel"/>
    <w:tmpl w:val="F36C18EA"/>
    <w:lvl w:ilvl="0" w:tplc="076C3D30">
      <w:numFmt w:val="bullet"/>
      <w:lvlText w:val="-"/>
      <w:lvlJc w:val="left"/>
      <w:pPr>
        <w:ind w:left="188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A6DEA"/>
    <w:multiLevelType w:val="hybridMultilevel"/>
    <w:tmpl w:val="E5069A0E"/>
    <w:lvl w:ilvl="0" w:tplc="076C3D30">
      <w:numFmt w:val="bullet"/>
      <w:lvlText w:val="-"/>
      <w:lvlJc w:val="left"/>
      <w:pPr>
        <w:ind w:left="226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6C3029FE"/>
    <w:multiLevelType w:val="hybridMultilevel"/>
    <w:tmpl w:val="209EBDD0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06F5C"/>
    <w:multiLevelType w:val="hybridMultilevel"/>
    <w:tmpl w:val="BCF6A790"/>
    <w:lvl w:ilvl="0" w:tplc="076C3D30">
      <w:numFmt w:val="bullet"/>
      <w:lvlText w:val="-"/>
      <w:lvlJc w:val="left"/>
      <w:pPr>
        <w:ind w:left="851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2"/>
  </w:num>
  <w:num w:numId="12">
    <w:abstractNumId w:val="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83"/>
    <w:rsid w:val="00014428"/>
    <w:rsid w:val="000A37D5"/>
    <w:rsid w:val="00127033"/>
    <w:rsid w:val="0017726B"/>
    <w:rsid w:val="00177AD1"/>
    <w:rsid w:val="001F0E4B"/>
    <w:rsid w:val="003A73AF"/>
    <w:rsid w:val="003D0C85"/>
    <w:rsid w:val="003E3D0D"/>
    <w:rsid w:val="006B50A4"/>
    <w:rsid w:val="006C0FEE"/>
    <w:rsid w:val="00706D82"/>
    <w:rsid w:val="00733838"/>
    <w:rsid w:val="007520F1"/>
    <w:rsid w:val="00766B85"/>
    <w:rsid w:val="00783C05"/>
    <w:rsid w:val="007A7590"/>
    <w:rsid w:val="007B0A41"/>
    <w:rsid w:val="00805D90"/>
    <w:rsid w:val="00813B22"/>
    <w:rsid w:val="008B0353"/>
    <w:rsid w:val="009E22FC"/>
    <w:rsid w:val="00A40825"/>
    <w:rsid w:val="00A625FD"/>
    <w:rsid w:val="00B126DE"/>
    <w:rsid w:val="00B61709"/>
    <w:rsid w:val="00C0075A"/>
    <w:rsid w:val="00C20483"/>
    <w:rsid w:val="00D24BA1"/>
    <w:rsid w:val="00D87DD2"/>
    <w:rsid w:val="00E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AB4D"/>
  <w15:docId w15:val="{CF633825-5038-4F1C-BE3C-E447C2E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48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B0A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20483"/>
    <w:rPr>
      <w:rFonts w:cs="Times New Roman"/>
      <w:i/>
    </w:rPr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C20483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table" w:styleId="a6">
    <w:name w:val="Table Grid"/>
    <w:basedOn w:val="a1"/>
    <w:uiPriority w:val="59"/>
    <w:rsid w:val="00C20483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C20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0483"/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34"/>
    <w:qFormat/>
    <w:locked/>
    <w:rsid w:val="00C20483"/>
    <w:rPr>
      <w:rFonts w:ascii="Calibri" w:eastAsia="Times New Roman" w:hAnsi="Calibri" w:cs="Times New Roman"/>
      <w:lang w:eastAsia="ar-SA"/>
    </w:rPr>
  </w:style>
  <w:style w:type="paragraph" w:styleId="a9">
    <w:name w:val="Body Text"/>
    <w:basedOn w:val="a"/>
    <w:link w:val="aa"/>
    <w:rsid w:val="00C204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20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C20483"/>
    <w:rPr>
      <w:b/>
      <w:bCs/>
      <w:color w:val="106BBE"/>
    </w:rPr>
  </w:style>
  <w:style w:type="character" w:customStyle="1" w:styleId="5">
    <w:name w:val="Основной текст (5)_"/>
    <w:basedOn w:val="a0"/>
    <w:link w:val="50"/>
    <w:rsid w:val="00C20483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0483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  <w:sz w:val="24"/>
      <w:szCs w:val="24"/>
    </w:rPr>
  </w:style>
  <w:style w:type="character" w:customStyle="1" w:styleId="7">
    <w:name w:val="Основной текст (7) + Не курсив"/>
    <w:basedOn w:val="a0"/>
    <w:rsid w:val="00C20483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C2048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customStyle="1" w:styleId="Default">
    <w:name w:val="Default"/>
    <w:rsid w:val="00C20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A37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uiPriority w:val="99"/>
    <w:rsid w:val="007520F1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7520F1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520F1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520F1"/>
    <w:pPr>
      <w:widowControl w:val="0"/>
      <w:shd w:val="clear" w:color="auto" w:fill="FFFFFF"/>
      <w:spacing w:after="0" w:line="312" w:lineRule="exact"/>
    </w:pPr>
    <w:rPr>
      <w:rFonts w:ascii="Tahoma" w:eastAsia="Tahoma" w:hAnsi="Tahoma" w:cs="Tahoma"/>
      <w:sz w:val="21"/>
      <w:szCs w:val="21"/>
    </w:rPr>
  </w:style>
  <w:style w:type="character" w:customStyle="1" w:styleId="22">
    <w:name w:val="Основной текст (2) + Курсив"/>
    <w:basedOn w:val="2"/>
    <w:rsid w:val="007520F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7B0A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7B0A41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7B0A41"/>
    <w:rPr>
      <w:rFonts w:ascii="Times New Roman" w:hAnsi="Times New Roman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E0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0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19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ev7yd5bXPaod4q2GDxlqbfQGAXOnul27s8Nm2gy3W6g=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aZf1A84aaDPBr99d5+lRKjHLknMWOemFQX0A+WfpywL+9BzdY2XVA0G5P3rxU8Tw
2nsXo4eB57i0CRZ9Yy6Rng==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Sx9vWRnYhUQD4YvVPvlXk0wtEuw=</DigestValue>
      </Reference>
      <Reference URI="/word/document.xml?ContentType=application/vnd.openxmlformats-officedocument.wordprocessingml.document.main+xml">
        <DigestMethod Algorithm="http://www.w3.org/2000/09/xmldsig#sha1"/>
        <DigestValue>yN4pKS+ElzZdqa5LeYloodDxCFI=</DigestValue>
      </Reference>
      <Reference URI="/word/endnotes.xml?ContentType=application/vnd.openxmlformats-officedocument.wordprocessingml.endnotes+xml">
        <DigestMethod Algorithm="http://www.w3.org/2000/09/xmldsig#sha1"/>
        <DigestValue>6JoFijEbt5M/TDB1GByUjB/YHss=</DigestValue>
      </Reference>
      <Reference URI="/word/fontTable.xml?ContentType=application/vnd.openxmlformats-officedocument.wordprocessingml.fontTable+xml">
        <DigestMethod Algorithm="http://www.w3.org/2000/09/xmldsig#sha1"/>
        <DigestValue>iZIPj5J8epd50MjHwlhG/AkMpOk=</DigestValue>
      </Reference>
      <Reference URI="/word/footer1.xml?ContentType=application/vnd.openxmlformats-officedocument.wordprocessingml.footer+xml">
        <DigestMethod Algorithm="http://www.w3.org/2000/09/xmldsig#sha1"/>
        <DigestValue>jC/pYNdQomC2+C/Iik2V/oBLAfI=</DigestValue>
      </Reference>
      <Reference URI="/word/footnotes.xml?ContentType=application/vnd.openxmlformats-officedocument.wordprocessingml.footnotes+xml">
        <DigestMethod Algorithm="http://www.w3.org/2000/09/xmldsig#sha1"/>
        <DigestValue>4zVxU8ZsgJ6qZoj3vAjxZm1HR+4=</DigestValue>
      </Reference>
      <Reference URI="/word/numbering.xml?ContentType=application/vnd.openxmlformats-officedocument.wordprocessingml.numbering+xml">
        <DigestMethod Algorithm="http://www.w3.org/2000/09/xmldsig#sha1"/>
        <DigestValue>NIaMwmHfuOkapiLiEUn9B+LGUw4=</DigestValue>
      </Reference>
      <Reference URI="/word/settings.xml?ContentType=application/vnd.openxmlformats-officedocument.wordprocessingml.settings+xml">
        <DigestMethod Algorithm="http://www.w3.org/2000/09/xmldsig#sha1"/>
        <DigestValue>hcNIOtp13EGmJkcAluF/bZ0EOZc=</DigestValue>
      </Reference>
      <Reference URI="/word/styles.xml?ContentType=application/vnd.openxmlformats-officedocument.wordprocessingml.styles+xml">
        <DigestMethod Algorithm="http://www.w3.org/2000/09/xmldsig#sha1"/>
        <DigestValue>T9XOTBwF1001sy34w2jKZhd6bAM=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28</Pages>
  <Words>6550</Words>
  <Characters>37336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25</cp:revision>
  <dcterms:created xsi:type="dcterms:W3CDTF">2023-04-12T13:27:00Z</dcterms:created>
  <dcterms:modified xsi:type="dcterms:W3CDTF">2023-09-13T13:24:00Z</dcterms:modified>
</cp:coreProperties>
</file>