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160" w:rsidRDefault="008E79B7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1A0160" w:rsidRDefault="008E79B7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1A0160" w:rsidRDefault="008E79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1A0160" w:rsidRDefault="008E79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1A0160" w:rsidRDefault="008E79B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1A0160" w:rsidRDefault="001A016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0160" w:rsidRDefault="001A016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0160" w:rsidRDefault="001A016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0160" w:rsidRDefault="001A016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0160" w:rsidRDefault="001A016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8E79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1A0160" w:rsidRDefault="008E79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</w:p>
    <w:p w:rsidR="001A0160" w:rsidRDefault="008E79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ЕН.03 «ФИЗИКА»</w:t>
      </w:r>
    </w:p>
    <w:p w:rsidR="001A0160" w:rsidRDefault="008E79B7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1A0160" w:rsidRDefault="008E79B7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1A0160" w:rsidRDefault="008E79B7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10.02.05. «Обеспечение информационной безопасности автоматизированных систем»</w:t>
      </w:r>
    </w:p>
    <w:p w:rsidR="001A0160" w:rsidRDefault="001A016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0160" w:rsidRDefault="001A016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1A0160" w:rsidRDefault="008E79B7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г. Ростов-на-Дону</w:t>
      </w:r>
    </w:p>
    <w:p w:rsidR="001A0160" w:rsidRDefault="008E79B7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2025 г</w:t>
      </w: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f5"/>
        <w:tblW w:w="9570" w:type="dxa"/>
        <w:tblLayout w:type="fixed"/>
        <w:tblLook w:val="04A0" w:firstRow="1" w:lastRow="0" w:firstColumn="1" w:lastColumn="0" w:noHBand="0" w:noVBand="1"/>
      </w:tblPr>
      <w:tblGrid>
        <w:gridCol w:w="4786"/>
        <w:gridCol w:w="4784"/>
      </w:tblGrid>
      <w:tr w:rsidR="001A016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A0160" w:rsidRDefault="008E79B7" w:rsidP="00CB6FA9">
            <w:pPr>
              <w:spacing w:after="0"/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РАССМОТРЕНО</w:t>
            </w:r>
          </w:p>
          <w:p w:rsidR="001A0160" w:rsidRDefault="008E79B7" w:rsidP="00CB6FA9">
            <w:pPr>
              <w:spacing w:after="0"/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а заседании цикловой комиссии</w:t>
            </w:r>
          </w:p>
          <w:p w:rsidR="001A0160" w:rsidRDefault="008E79B7" w:rsidP="00CB6FA9">
            <w:pPr>
              <w:spacing w:after="0"/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«Математических и естественнонаучных дисциплин»</w:t>
            </w:r>
          </w:p>
          <w:p w:rsidR="001A0160" w:rsidRDefault="008E79B7" w:rsidP="00CB6FA9">
            <w:pPr>
              <w:spacing w:after="0"/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Протокол №7 от 21 февраль2025г</w:t>
            </w:r>
          </w:p>
          <w:p w:rsidR="001A0160" w:rsidRDefault="008E79B7" w:rsidP="00CB6FA9">
            <w:pPr>
              <w:spacing w:after="0"/>
              <w:ind w:left="360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Председатель ЦК</w:t>
            </w:r>
          </w:p>
          <w:p w:rsidR="001A0160" w:rsidRDefault="008E79B7" w:rsidP="00CB6FA9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_____________Джалагония М.Ш.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1A0160" w:rsidRDefault="008E79B7" w:rsidP="00CB6FA9">
            <w:pPr>
              <w:spacing w:after="0"/>
              <w:ind w:left="360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УТВЕРЖДАЮ</w:t>
            </w:r>
          </w:p>
          <w:p w:rsidR="001A0160" w:rsidRDefault="008E79B7" w:rsidP="00CB6FA9">
            <w:pPr>
              <w:spacing w:after="0"/>
              <w:ind w:left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заместителем директора по УМР</w:t>
            </w:r>
          </w:p>
          <w:p w:rsidR="001A0160" w:rsidRDefault="008E79B7" w:rsidP="00CB6FA9">
            <w:pPr>
              <w:spacing w:after="0"/>
              <w:ind w:left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______________ Подцатова И.В.</w:t>
            </w:r>
          </w:p>
          <w:p w:rsidR="001A0160" w:rsidRDefault="001A0160" w:rsidP="00CB6FA9">
            <w:pPr>
              <w:spacing w:after="0"/>
              <w:jc w:val="right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1A0160" w:rsidRDefault="008E79B7" w:rsidP="00CB6FA9">
            <w:pPr>
              <w:tabs>
                <w:tab w:val="left" w:pos="694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«28» февраля 205г.</w:t>
            </w:r>
          </w:p>
        </w:tc>
      </w:tr>
    </w:tbl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0160" w:rsidRDefault="001A0160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160" w:rsidRPr="00CB6FA9" w:rsidRDefault="008E79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6F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Рабочая программа  учебной дисциплины </w:t>
      </w:r>
      <w:r w:rsidRPr="00CB6FA9">
        <w:rPr>
          <w:rFonts w:ascii="Times New Roman" w:hAnsi="Times New Roman" w:cs="Times New Roman"/>
          <w:sz w:val="28"/>
          <w:szCs w:val="28"/>
        </w:rPr>
        <w:t>ЕН.03 «</w:t>
      </w:r>
      <w:r w:rsidR="00CB6FA9" w:rsidRPr="00CB6FA9">
        <w:rPr>
          <w:rFonts w:ascii="Times New Roman" w:hAnsi="Times New Roman" w:cs="Times New Roman"/>
          <w:sz w:val="28"/>
          <w:szCs w:val="28"/>
        </w:rPr>
        <w:t xml:space="preserve">Физика </w:t>
      </w:r>
      <w:r w:rsidR="00CB6FA9" w:rsidRPr="00CB6FA9">
        <w:rPr>
          <w:rFonts w:ascii="Times New Roman" w:eastAsia="Calibri" w:hAnsi="Times New Roman" w:cs="Times New Roman"/>
          <w:sz w:val="28"/>
          <w:szCs w:val="28"/>
          <w:lang w:eastAsia="en-US"/>
        </w:rPr>
        <w:t>«разработана</w:t>
      </w:r>
      <w:r w:rsidRPr="00CB6F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основе Федерального государственного образовательного стандарта среднего профессионального образования по специальности 10.02.05  «Обеспечение информационной безопасности автоматизированных</w:t>
      </w:r>
      <w:r w:rsidRPr="00CB6F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систем», утвержденной приказом Минобрнауки России от 09.12.2016 №1553 (в ред. от 3.07.2024 №464) «Об утверждении федерального государственного образовательного стандарта среднего профессионального образования по специальности 10.02.05  «Обеспечение информ</w:t>
      </w:r>
      <w:r w:rsidRPr="00CB6FA9">
        <w:rPr>
          <w:rFonts w:ascii="Times New Roman" w:eastAsia="Calibri" w:hAnsi="Times New Roman" w:cs="Times New Roman"/>
          <w:sz w:val="28"/>
          <w:szCs w:val="28"/>
          <w:lang w:eastAsia="en-US"/>
        </w:rPr>
        <w:t>ационной безопасности автоматизированных систем».</w:t>
      </w:r>
    </w:p>
    <w:p w:rsidR="001A0160" w:rsidRPr="00CB6FA9" w:rsidRDefault="001A0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0160" w:rsidRPr="00CB6FA9" w:rsidRDefault="008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A0160" w:rsidRPr="00CB6FA9" w:rsidRDefault="001A0160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1A0160" w:rsidRPr="00CB6FA9" w:rsidRDefault="001A0160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1A0160" w:rsidRPr="00CB6FA9" w:rsidRDefault="008E79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FA9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1A0160" w:rsidRPr="00CB6FA9" w:rsidRDefault="008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>Гвоздецкая Г.И. преподавате</w:t>
      </w:r>
      <w:r w:rsidRPr="00CB6FA9">
        <w:rPr>
          <w:rFonts w:ascii="Times New Roman" w:hAnsi="Times New Roman" w:cs="Times New Roman"/>
          <w:sz w:val="28"/>
          <w:szCs w:val="28"/>
        </w:rPr>
        <w:t>ль государственного бюджетного образовательного профессионального учреждения Ростовской области «Ростовский-на-Дону колледж связи и информатики»</w:t>
      </w:r>
    </w:p>
    <w:p w:rsidR="001A0160" w:rsidRPr="00CB6FA9" w:rsidRDefault="001A0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160" w:rsidRPr="00CB6FA9" w:rsidRDefault="008E7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>Рецензенты:</w:t>
      </w:r>
    </w:p>
    <w:p w:rsidR="001A0160" w:rsidRPr="00CB6FA9" w:rsidRDefault="008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 xml:space="preserve">Троилина В.– преподаватель государственного бюджетного образовательного профессионального </w:t>
      </w:r>
      <w:r w:rsidRPr="00CB6FA9">
        <w:rPr>
          <w:rFonts w:ascii="Times New Roman" w:hAnsi="Times New Roman" w:cs="Times New Roman"/>
          <w:sz w:val="28"/>
          <w:szCs w:val="28"/>
        </w:rPr>
        <w:t>учреждения Ростовской области «Ростовский-на-Дону колледж связи и информатики»</w:t>
      </w:r>
    </w:p>
    <w:p w:rsidR="001A0160" w:rsidRPr="00CB6FA9" w:rsidRDefault="008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 xml:space="preserve">Андронюк Т.В - преподаватель государственного бюджетного образовательного профессионального учреждения Ростовской области </w:t>
      </w:r>
      <w:r w:rsidRPr="00CB6FA9">
        <w:rPr>
          <w:rFonts w:ascii="Times New Roman" w:hAnsi="Times New Roman" w:cs="Times New Roman"/>
          <w:bCs/>
          <w:sz w:val="28"/>
          <w:szCs w:val="28"/>
        </w:rPr>
        <w:t>«</w:t>
      </w:r>
      <w:r w:rsidRPr="00CB6FA9">
        <w:rPr>
          <w:rFonts w:ascii="Times New Roman" w:hAnsi="Times New Roman" w:cs="Times New Roman"/>
          <w:sz w:val="28"/>
          <w:szCs w:val="28"/>
        </w:rPr>
        <w:t>Ростовский-на-Дону авто дорожный колледж»</w:t>
      </w:r>
    </w:p>
    <w:p w:rsidR="001A0160" w:rsidRPr="00CB6FA9" w:rsidRDefault="001A01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1A0160" w:rsidRDefault="008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1A0160" w:rsidRDefault="008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1A0160" w:rsidRDefault="008E79B7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 ПАСПОРТ РАБОЧЕЙ ПРОГРАММЫ УЧЕБНОЙ ДИСЦИПЛИНЫ……………….……4</w:t>
      </w:r>
    </w:p>
    <w:p w:rsidR="001A0160" w:rsidRDefault="008E79B7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 СТРУКТУРА И СОДЕРЖАНИЕ УЧЕБНОЙ ДИСЦИПЛИНЫ…………………………..6</w:t>
      </w:r>
    </w:p>
    <w:p w:rsidR="001A0160" w:rsidRDefault="008E79B7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3 УСЛОВИЯ РЕАЛИЗАЦИИ РАБОЧЕЙ ПРОГРАММЫ УЧЕБНОЙ ДИСЦИПЛИНЫ…………………………………………….……………...15</w:t>
      </w:r>
    </w:p>
    <w:p w:rsidR="001A0160" w:rsidRDefault="008E79B7">
      <w:pPr>
        <w:pStyle w:val="1"/>
        <w:snapToGrid w:val="0"/>
        <w:ind w:left="360"/>
        <w:rPr>
          <w:rFonts w:ascii="Times New Roman" w:hAnsi="Times New Roman"/>
          <w:b w:val="0"/>
          <w:cap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4 КОНТРОЛЬ И ОЦЕНКА РЕЗУЛЬТАТОВ ОСВОЕНИЯ УЧЕБ</w:t>
      </w:r>
      <w:r>
        <w:rPr>
          <w:rFonts w:ascii="Times New Roman" w:hAnsi="Times New Roman"/>
          <w:b w:val="0"/>
          <w:sz w:val="24"/>
          <w:szCs w:val="24"/>
        </w:rPr>
        <w:t>НОЙ ДИСЦИПЛИНЫ………………………………………………………………....16</w:t>
      </w:r>
    </w:p>
    <w:p w:rsidR="001A0160" w:rsidRDefault="001A0160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1A0160" w:rsidRDefault="001A0160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1A0160" w:rsidRDefault="001A0160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1A0160" w:rsidRDefault="001A0160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1A0160" w:rsidRDefault="001A0160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1A0160" w:rsidRDefault="001A0160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1A0160" w:rsidRDefault="001A0160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1A0160" w:rsidRDefault="008E79B7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/>
      </w:r>
    </w:p>
    <w:p w:rsidR="001A0160" w:rsidRDefault="008E79B7">
      <w:pPr>
        <w:numPr>
          <w:ilvl w:val="0"/>
          <w:numId w:val="1"/>
        </w:num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РАБОЧЕЙ ПРОГРАММЫ УЧЕБНОЙ ДИСЦИПЛИНЫ </w:t>
      </w:r>
    </w:p>
    <w:p w:rsidR="001A0160" w:rsidRDefault="008E79B7">
      <w:pPr>
        <w:spacing w:after="12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ЕН.03 «ФИЗИКА»</w:t>
      </w:r>
    </w:p>
    <w:p w:rsidR="001A0160" w:rsidRPr="00CB6FA9" w:rsidRDefault="008E79B7">
      <w:pPr>
        <w:spacing w:after="12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6FA9">
        <w:rPr>
          <w:rFonts w:ascii="Times New Roman" w:hAnsi="Times New Roman" w:cs="Times New Roman"/>
          <w:b/>
          <w:bCs/>
          <w:sz w:val="28"/>
          <w:szCs w:val="28"/>
        </w:rPr>
        <w:t>1.1 Область применения</w:t>
      </w:r>
    </w:p>
    <w:p w:rsidR="001A0160" w:rsidRPr="00CB6FA9" w:rsidRDefault="008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</w:t>
      </w:r>
      <w:r w:rsidR="00CB6F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вариативной</w:t>
      </w:r>
      <w:r w:rsidRPr="00CB6F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учебной дисциплины</w:t>
      </w:r>
      <w:r w:rsidRPr="00CB6FA9">
        <w:rPr>
          <w:rFonts w:ascii="Times New Roman" w:hAnsi="Times New Roman" w:cs="Times New Roman"/>
          <w:sz w:val="28"/>
          <w:szCs w:val="28"/>
        </w:rPr>
        <w:t xml:space="preserve">ЕН.03 «Физика» разработана в соответствии с ФГОС СПО по специальности 10.02.05 </w:t>
      </w:r>
      <w:r w:rsidRPr="00CB6FA9">
        <w:rPr>
          <w:rFonts w:ascii="Times New Roman" w:hAnsi="Times New Roman" w:cs="Times New Roman"/>
          <w:sz w:val="28"/>
          <w:szCs w:val="28"/>
        </w:rPr>
        <w:t xml:space="preserve">«Обеспечение информационной безопасности автоматизированных систем», утвержденной приказом Минобрнауки России от 09.12.2016 №1553 (в ред. от 4.07.2024№464) «Об утверждении федерального государственного образовательного стандарта среднего профессионального </w:t>
      </w:r>
      <w:r w:rsidRPr="00CB6FA9">
        <w:rPr>
          <w:rFonts w:ascii="Times New Roman" w:hAnsi="Times New Roman" w:cs="Times New Roman"/>
          <w:sz w:val="28"/>
          <w:szCs w:val="28"/>
        </w:rPr>
        <w:t>образования по специальности 10.02.05 Обеспечение информационной безопасности автоматизированных систем».</w:t>
      </w:r>
    </w:p>
    <w:p w:rsidR="001A0160" w:rsidRPr="00CB6FA9" w:rsidRDefault="008E79B7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 формы обучения</w:t>
      </w:r>
    </w:p>
    <w:p w:rsidR="001A0160" w:rsidRPr="00CB6FA9" w:rsidRDefault="001A0160">
      <w:pPr>
        <w:pStyle w:val="af1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0160" w:rsidRPr="00CB6FA9" w:rsidRDefault="008E79B7">
      <w:pPr>
        <w:pStyle w:val="af1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6FA9">
        <w:rPr>
          <w:rFonts w:ascii="Times New Roman" w:hAnsi="Times New Roman" w:cs="Times New Roman"/>
          <w:b/>
          <w:sz w:val="28"/>
          <w:szCs w:val="28"/>
        </w:rPr>
        <w:t>1.2.</w:t>
      </w:r>
      <w:r w:rsidRPr="00CB6FA9">
        <w:rPr>
          <w:rFonts w:ascii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программы.</w:t>
      </w:r>
    </w:p>
    <w:p w:rsidR="001A0160" w:rsidRPr="00CB6FA9" w:rsidRDefault="001A0160">
      <w:pPr>
        <w:pStyle w:val="af1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0160" w:rsidRPr="00CB6FA9" w:rsidRDefault="008E79B7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>Учебная дисци</w:t>
      </w:r>
      <w:r w:rsidRPr="00CB6FA9">
        <w:rPr>
          <w:rFonts w:ascii="Times New Roman" w:hAnsi="Times New Roman" w:cs="Times New Roman"/>
          <w:sz w:val="28"/>
          <w:szCs w:val="28"/>
        </w:rPr>
        <w:t>плина ЕН.03 «Физика» относится к математическому и общему естественнонаучному циклу, является вариативной учебной дисциплиной.</w:t>
      </w:r>
    </w:p>
    <w:p w:rsidR="001A0160" w:rsidRPr="00CB6FA9" w:rsidRDefault="008E79B7">
      <w:pPr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B6FA9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:rsidR="001A0160" w:rsidRPr="00CB6FA9" w:rsidRDefault="001A0160">
      <w:pPr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A0160" w:rsidRPr="00CB6FA9" w:rsidRDefault="008E79B7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CB6FA9">
        <w:rPr>
          <w:rFonts w:ascii="Times New Roman" w:hAnsi="Times New Roman"/>
          <w:sz w:val="28"/>
          <w:szCs w:val="28"/>
        </w:rPr>
        <w:t>Дисциплина ЕН.03 «Физика» способствует формированию общих компетенций ОК</w:t>
      </w:r>
    </w:p>
    <w:p w:rsidR="001A0160" w:rsidRPr="00CB6FA9" w:rsidRDefault="001A0160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1A0160" w:rsidRPr="00CB6FA9" w:rsidRDefault="008E79B7">
      <w:pPr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CB6FA9">
        <w:rPr>
          <w:rStyle w:val="fontstyle01"/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</w:t>
      </w:r>
      <w:r w:rsidRPr="00CB6FA9">
        <w:rPr>
          <w:rFonts w:ascii="Times New Roman" w:hAnsi="Times New Roman" w:cs="Times New Roman"/>
          <w:sz w:val="28"/>
          <w:szCs w:val="28"/>
        </w:rPr>
        <w:t>.</w:t>
      </w:r>
    </w:p>
    <w:p w:rsidR="001A0160" w:rsidRPr="00CB6FA9" w:rsidRDefault="008E79B7">
      <w:pPr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CB6FA9">
        <w:rPr>
          <w:rFonts w:ascii="Times New Roman" w:hAnsi="Times New Roman" w:cs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</w:t>
      </w:r>
      <w:r w:rsidRPr="00CB6FA9">
        <w:rPr>
          <w:rFonts w:ascii="Times New Roman" w:hAnsi="Times New Roman" w:cs="Times New Roman"/>
          <w:color w:val="000000"/>
          <w:sz w:val="28"/>
          <w:szCs w:val="28"/>
        </w:rPr>
        <w:t>ной деятельности</w:t>
      </w:r>
    </w:p>
    <w:p w:rsidR="001A0160" w:rsidRPr="00CB6FA9" w:rsidRDefault="008E79B7">
      <w:pPr>
        <w:pStyle w:val="ConsPlusNormal"/>
        <w:spacing w:before="20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 xml:space="preserve">ОК </w:t>
      </w:r>
      <w:r w:rsidR="00CB6FA9" w:rsidRPr="00CB6FA9">
        <w:rPr>
          <w:rFonts w:ascii="Times New Roman" w:hAnsi="Times New Roman" w:cs="Times New Roman"/>
          <w:sz w:val="28"/>
          <w:szCs w:val="28"/>
        </w:rPr>
        <w:t>03. Планировать</w:t>
      </w:r>
      <w:r w:rsidRPr="00CB6FA9">
        <w:rPr>
          <w:rFonts w:ascii="Times New Roman" w:hAnsi="Times New Roman" w:cs="Times New Roman"/>
          <w:sz w:val="28"/>
          <w:szCs w:val="28"/>
        </w:rPr>
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1A0160" w:rsidRPr="00CB6FA9" w:rsidRDefault="008E79B7">
      <w:pPr>
        <w:pStyle w:val="ConsPlusNormal"/>
        <w:spacing w:before="20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B6FA9">
        <w:rPr>
          <w:rFonts w:ascii="Times New Roman" w:hAnsi="Times New Roman" w:cs="Times New Roman"/>
          <w:sz w:val="28"/>
          <w:szCs w:val="28"/>
        </w:rPr>
        <w:t xml:space="preserve">ОК </w:t>
      </w:r>
      <w:r w:rsidRPr="00CB6FA9">
        <w:rPr>
          <w:rFonts w:ascii="Times New Roman" w:hAnsi="Times New Roman" w:cs="Times New Roman"/>
          <w:sz w:val="28"/>
          <w:szCs w:val="28"/>
        </w:rPr>
        <w:t xml:space="preserve">09. Пользоваться профессиональной документацией </w:t>
      </w:r>
      <w:r w:rsidR="00CB6FA9" w:rsidRPr="00CB6FA9">
        <w:rPr>
          <w:rFonts w:ascii="Times New Roman" w:hAnsi="Times New Roman" w:cs="Times New Roman"/>
          <w:sz w:val="28"/>
          <w:szCs w:val="28"/>
        </w:rPr>
        <w:t>на государственных иностранных языках</w:t>
      </w:r>
    </w:p>
    <w:p w:rsidR="001A0160" w:rsidRDefault="001A0160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A0160" w:rsidRDefault="001A0160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tbl>
      <w:tblPr>
        <w:tblW w:w="956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353"/>
        <w:gridCol w:w="3484"/>
        <w:gridCol w:w="3724"/>
      </w:tblGrid>
      <w:tr w:rsidR="001A0160">
        <w:trPr>
          <w:trHeight w:val="637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160" w:rsidRDefault="001A0160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A0160" w:rsidRDefault="008E79B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160" w:rsidRDefault="008E79B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160" w:rsidRDefault="008E79B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1A0160">
        <w:trPr>
          <w:trHeight w:val="637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1A0160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A0160" w:rsidRDefault="008E79B7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 1.</w:t>
            </w:r>
          </w:p>
          <w:p w:rsidR="001A0160" w:rsidRDefault="008E79B7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 2.</w:t>
            </w:r>
          </w:p>
          <w:p w:rsidR="001A0160" w:rsidRDefault="008E79B7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 03.</w:t>
            </w:r>
          </w:p>
          <w:p w:rsidR="001A0160" w:rsidRDefault="008E79B7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 09.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Описывать и объяснять физические явления и свойства тел;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практического использования физических знаний;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полученные знания для решения физических задач;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свое профессиональное развитее с использование полученных знаний;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</w:t>
            </w:r>
            <w:r>
              <w:rPr>
                <w:rFonts w:ascii="Times New Roman" w:hAnsi="Times New Roman"/>
                <w:sz w:val="24"/>
                <w:szCs w:val="24"/>
              </w:rPr>
              <w:t>мационные технологии для поиска и решения профессионально значимых задач</w:t>
            </w:r>
          </w:p>
          <w:p w:rsidR="001A0160" w:rsidRDefault="001A0160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понятий;</w:t>
            </w:r>
          </w:p>
          <w:p w:rsidR="001A0160" w:rsidRDefault="001A0160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законов;</w:t>
            </w:r>
          </w:p>
          <w:p w:rsidR="001A0160" w:rsidRDefault="008E79B7">
            <w:pPr>
              <w:tabs>
                <w:tab w:val="left" w:pos="30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Смысл физических величин;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  <w:tab w:val="left" w:pos="245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Вклад российских и зарубежных ученых, оказавших наибольшее влияние на развитие физики;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самоконтр</w:t>
            </w:r>
            <w:r>
              <w:rPr>
                <w:rFonts w:ascii="Times New Roman" w:hAnsi="Times New Roman"/>
                <w:sz w:val="24"/>
                <w:szCs w:val="24"/>
              </w:rPr>
              <w:t>оля в решении профессиональных задач;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и методы сбора, анализа и систематизации</w:t>
            </w:r>
          </w:p>
          <w:p w:rsidR="001A0160" w:rsidRDefault="008E79B7">
            <w:pPr>
              <w:tabs>
                <w:tab w:val="left" w:pos="851"/>
                <w:tab w:val="left" w:pos="1310"/>
                <w:tab w:val="left" w:pos="1517"/>
                <w:tab w:val="left" w:pos="1735"/>
              </w:tabs>
              <w:spacing w:after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:rsidR="001A0160" w:rsidRDefault="001A0160">
      <w:pPr>
        <w:suppressAutoHyphens/>
        <w:rPr>
          <w:rFonts w:ascii="Times New Roman" w:hAnsi="Times New Roman" w:cs="Times New Roman"/>
          <w:b/>
          <w:sz w:val="24"/>
          <w:szCs w:val="28"/>
        </w:rPr>
      </w:pPr>
    </w:p>
    <w:p w:rsidR="001A0160" w:rsidRDefault="008E79B7">
      <w:pPr>
        <w:spacing w:after="0" w:line="240" w:lineRule="auto"/>
        <w:ind w:left="720"/>
        <w:jc w:val="center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1092"/>
        <w:gridCol w:w="1283"/>
        <w:gridCol w:w="1701"/>
        <w:gridCol w:w="5530"/>
      </w:tblGrid>
      <w:tr w:rsidR="001A0160"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Индекс и </w:t>
            </w:r>
            <w:r>
              <w:rPr>
                <w:rFonts w:ascii="Times New Roman" w:hAnsi="Times New Roman"/>
                <w:szCs w:val="24"/>
              </w:rPr>
              <w:t>название  УД, МДК, практики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числе, практическая подготовка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1A0160"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ЕН.03 Физика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26 </w:t>
            </w:r>
            <w:r>
              <w:rPr>
                <w:rFonts w:ascii="Times New Roman" w:hAnsi="Times New Roman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 часов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60" w:rsidRDefault="008E79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-Тема 2.1 Законы постоянного тока: Практическое занятие №3: «Решение задач на законы Ома. Практическое применение»</w:t>
            </w:r>
          </w:p>
          <w:p w:rsidR="001A0160" w:rsidRDefault="008E79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Тема 2.2 Переменный электрический ток: Практическое занятие №4 «Расчёт цепи переменного тока с электроемкостью и цепи переме</w:t>
            </w:r>
            <w:r>
              <w:rPr>
                <w:rFonts w:ascii="Times New Roman" w:hAnsi="Times New Roman"/>
                <w:szCs w:val="24"/>
              </w:rPr>
              <w:t>нного тока с индуктивностью. Практическое применение», Практическое занятие №5 «Расчёт цепи переменного тока с электроемкостью и индуктивностью. Практическое применение»</w:t>
            </w:r>
          </w:p>
          <w:p w:rsidR="001A0160" w:rsidRDefault="008E79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-Тема 2.3 Электромагнитные волны: Практическое занятие №6: «Решение задач по теме «Эле</w:t>
            </w:r>
            <w:r>
              <w:rPr>
                <w:rFonts w:ascii="Times New Roman" w:hAnsi="Times New Roman"/>
                <w:szCs w:val="24"/>
              </w:rPr>
              <w:t>ктромагнитные колебания и волны». Практическое применение», Лабораторное занятие №2: «Изучение свободных электромагнитных колебаний. Практическое применение»</w:t>
            </w:r>
          </w:p>
        </w:tc>
      </w:tr>
    </w:tbl>
    <w:p w:rsidR="001A0160" w:rsidRDefault="008E79B7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:rsidR="001A0160" w:rsidRDefault="008E79B7">
      <w:pPr>
        <w:spacing w:after="12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A0160">
        <w:trPr>
          <w:trHeight w:val="460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  <w:t>Объем</w:t>
            </w:r>
          </w:p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8"/>
              </w:rPr>
              <w:t>часов</w:t>
            </w:r>
          </w:p>
        </w:tc>
      </w:tr>
      <w:tr w:rsidR="001A0160">
        <w:trPr>
          <w:trHeight w:val="285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64</w:t>
            </w:r>
          </w:p>
        </w:tc>
      </w:tr>
      <w:tr w:rsidR="001A0160">
        <w:trPr>
          <w:trHeight w:val="285"/>
        </w:trPr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8"/>
              </w:rPr>
              <w:t>Вариативная часть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>64</w:t>
            </w:r>
          </w:p>
        </w:tc>
      </w:tr>
      <w:tr w:rsidR="001A0160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60</w:t>
            </w:r>
          </w:p>
        </w:tc>
      </w:tr>
      <w:tr w:rsidR="001A0160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1A01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</w:p>
        </w:tc>
      </w:tr>
      <w:tr w:rsidR="001A0160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34</w:t>
            </w:r>
          </w:p>
        </w:tc>
      </w:tr>
      <w:tr w:rsidR="001A0160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26</w:t>
            </w:r>
          </w:p>
        </w:tc>
      </w:tr>
      <w:tr w:rsidR="001A0160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Самостоятельная работа обучающегося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4</w:t>
            </w:r>
          </w:p>
        </w:tc>
      </w:tr>
      <w:tr w:rsidR="001A0160">
        <w:tc>
          <w:tcPr>
            <w:tcW w:w="7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8"/>
              </w:rPr>
              <w:t>Итоговая аттестация – дифференцированный зачет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160" w:rsidRDefault="008E79B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8"/>
              </w:rPr>
              <w:t>2</w:t>
            </w:r>
          </w:p>
        </w:tc>
      </w:tr>
    </w:tbl>
    <w:p w:rsidR="001A0160" w:rsidRDefault="001A0160">
      <w:pPr>
        <w:sectPr w:rsidR="001A0160">
          <w:footerReference w:type="even" r:id="rId8"/>
          <w:footerReference w:type="default" r:id="rId9"/>
          <w:footerReference w:type="first" r:id="rId10"/>
          <w:pgSz w:w="11906" w:h="16838"/>
          <w:pgMar w:top="1134" w:right="851" w:bottom="1134" w:left="1701" w:header="0" w:footer="709" w:gutter="0"/>
          <w:cols w:space="720"/>
          <w:formProt w:val="0"/>
          <w:titlePg/>
          <w:docGrid w:linePitch="360"/>
        </w:sectPr>
      </w:pPr>
    </w:p>
    <w:p w:rsidR="001A0160" w:rsidRDefault="008E79B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 Тематический план и содержание учебной дисциплины ЕН.03 «Физика»</w:t>
      </w:r>
    </w:p>
    <w:tbl>
      <w:tblPr>
        <w:tblStyle w:val="af5"/>
        <w:tblpPr w:leftFromText="180" w:rightFromText="180" w:vertAnchor="text" w:tblpY="1"/>
        <w:tblOverlap w:val="never"/>
        <w:tblW w:w="13023" w:type="dxa"/>
        <w:tblLayout w:type="fixed"/>
        <w:tblLook w:val="04A0" w:firstRow="1" w:lastRow="0" w:firstColumn="1" w:lastColumn="0" w:noHBand="0" w:noVBand="1"/>
      </w:tblPr>
      <w:tblGrid>
        <w:gridCol w:w="2177"/>
        <w:gridCol w:w="7812"/>
        <w:gridCol w:w="27"/>
        <w:gridCol w:w="7"/>
        <w:gridCol w:w="1262"/>
        <w:gridCol w:w="9"/>
        <w:gridCol w:w="1729"/>
      </w:tblGrid>
      <w:tr w:rsidR="001A0160">
        <w:trPr>
          <w:trHeight w:val="513"/>
        </w:trPr>
        <w:tc>
          <w:tcPr>
            <w:tcW w:w="2177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1A0160">
        <w:trPr>
          <w:trHeight w:val="256"/>
        </w:trPr>
        <w:tc>
          <w:tcPr>
            <w:tcW w:w="2177" w:type="dxa"/>
            <w:vAlign w:val="center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5" w:type="dxa"/>
            <w:gridSpan w:val="3"/>
            <w:vAlign w:val="center"/>
          </w:tcPr>
          <w:p w:rsidR="001A0160" w:rsidRDefault="008E79B7" w:rsidP="00CB6FA9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vAlign w:val="center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38" w:type="dxa"/>
            <w:gridSpan w:val="2"/>
            <w:vAlign w:val="center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A0160">
        <w:trPr>
          <w:trHeight w:val="256"/>
        </w:trPr>
        <w:tc>
          <w:tcPr>
            <w:tcW w:w="2177" w:type="dxa"/>
            <w:vAlign w:val="center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  <w:vAlign w:val="center"/>
          </w:tcPr>
          <w:p w:rsidR="001A0160" w:rsidRDefault="008E79B7" w:rsidP="00CB6FA9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Механика</w:t>
            </w:r>
          </w:p>
        </w:tc>
        <w:tc>
          <w:tcPr>
            <w:tcW w:w="1262" w:type="dxa"/>
            <w:vAlign w:val="center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38" w:type="dxa"/>
            <w:gridSpan w:val="2"/>
            <w:vAlign w:val="center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256"/>
        </w:trPr>
        <w:tc>
          <w:tcPr>
            <w:tcW w:w="2177" w:type="dxa"/>
            <w:vMerge w:val="restart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Кинематика,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Динамика.</w:t>
            </w: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788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изучения физики. Система СИ. Погрешности измерения.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движения механики.</w:t>
            </w:r>
          </w:p>
          <w:p w:rsidR="001A0160" w:rsidRDefault="001A0160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787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258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механики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</w:tc>
      </w:tr>
      <w:tr w:rsidR="001A0160">
        <w:trPr>
          <w:trHeight w:val="217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</w:p>
          <w:p w:rsidR="001A0160" w:rsidRDefault="008E79B7" w:rsidP="00CB6FA9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503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законов равноускоренного движения</w:t>
            </w:r>
          </w:p>
        </w:tc>
        <w:tc>
          <w:tcPr>
            <w:tcW w:w="1269" w:type="dxa"/>
            <w:gridSpan w:val="2"/>
          </w:tcPr>
          <w:p w:rsidR="001A0160" w:rsidRDefault="008E79B7" w:rsidP="00CB6FA9">
            <w:pPr>
              <w:spacing w:after="0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503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  <w:gridSpan w:val="2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Электродинамика.</w:t>
            </w:r>
          </w:p>
        </w:tc>
        <w:tc>
          <w:tcPr>
            <w:tcW w:w="1269" w:type="dxa"/>
            <w:gridSpan w:val="2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19,5</w:t>
            </w:r>
          </w:p>
        </w:tc>
        <w:tc>
          <w:tcPr>
            <w:tcW w:w="1738" w:type="dxa"/>
            <w:gridSpan w:val="2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160">
        <w:trPr>
          <w:trHeight w:val="94"/>
        </w:trPr>
        <w:tc>
          <w:tcPr>
            <w:tcW w:w="2177" w:type="dxa"/>
            <w:vMerge w:val="restart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тока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104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Постоянный ток в различных средах.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Ома для участка и полной цепи.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143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Ома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642"/>
        </w:trPr>
        <w:tc>
          <w:tcPr>
            <w:tcW w:w="2177" w:type="dxa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образцу.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исследования диэлектрических свойств материалов. Сверхпроводимость. Шаровая молния.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28"/>
        </w:trPr>
        <w:tc>
          <w:tcPr>
            <w:tcW w:w="2177" w:type="dxa"/>
            <w:vMerge w:val="restart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67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  <w:p w:rsidR="001A0160" w:rsidRDefault="001A0160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67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Активное, индуктивное и емкостное сопротивления в цепи переменного тока.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160">
        <w:trPr>
          <w:trHeight w:val="28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№5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Расчёт цепи переменного тока с электроемкостью и цепи переменного тока с индуктивностью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230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Расчёт цепи переменного тока с электроемкостью и индуктивностью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ОК1, ОК2,ОК3,ОК9</w:t>
            </w:r>
          </w:p>
        </w:tc>
      </w:tr>
      <w:tr w:rsidR="001A0160">
        <w:trPr>
          <w:trHeight w:val="968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2. Работа с учебником и конспектом, ответы на контрольные вопросы по теме. Решение задач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по образцу.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Аккумуляторы. Генераторы переменного тока. Электрохимические преобразователи энергии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23"/>
        </w:trPr>
        <w:tc>
          <w:tcPr>
            <w:tcW w:w="2177" w:type="dxa"/>
            <w:vMerge w:val="restart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296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1.Электромагнитное поле. Электромагнитные колебания. Колебательный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контур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450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Электромагнитные волны, их физическая природа.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основы радиопередачи и радиоприема.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</w:tc>
      </w:tr>
      <w:tr w:rsidR="001A0160">
        <w:trPr>
          <w:trHeight w:val="503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 «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свободных электромагнитных колебаний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1292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2. Работа с учебником и конспектом, ответы на контрольные вопросы по теме. Решение задач и упражнений по образцу.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от электромагнитных излучений. Исследование электромагнитных полей в веществе.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596"/>
        </w:trPr>
        <w:tc>
          <w:tcPr>
            <w:tcW w:w="2177" w:type="dxa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Оптика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155"/>
        </w:trPr>
        <w:tc>
          <w:tcPr>
            <w:tcW w:w="2177" w:type="dxa"/>
            <w:vMerge w:val="restart"/>
            <w:vAlign w:val="center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103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законы оптики. Построение в линзах.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отражение света. Волоконно-оптические линии связи.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103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24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оптики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104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законов преломления света.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34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 Работа с учебником и конспектом, ответы на контрольные вопросы по теме. Решение задач и упражнений по образцу.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природе света. Оптические явления в природе. Оптические приборы.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32"/>
        </w:trPr>
        <w:tc>
          <w:tcPr>
            <w:tcW w:w="2177" w:type="dxa"/>
            <w:vMerge w:val="restart"/>
            <w:vAlign w:val="center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учебного материала.</w:t>
            </w:r>
          </w:p>
        </w:tc>
        <w:tc>
          <w:tcPr>
            <w:tcW w:w="1262" w:type="dxa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2397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Дифракция, интерференция, дисперсия света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Спектры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32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явления интерференции.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8" w:type="dxa"/>
            <w:gridSpan w:val="2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32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 и конспектом, ответы на контрольные вопросы по теме. Решение задач и упражнений по образцу.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спектров. Спектральный анализ.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32"/>
        </w:trPr>
        <w:tc>
          <w:tcPr>
            <w:tcW w:w="2177" w:type="dxa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5" w:type="dxa"/>
            <w:gridSpan w:val="3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Квантовая физика</w:t>
            </w:r>
          </w:p>
        </w:tc>
        <w:tc>
          <w:tcPr>
            <w:tcW w:w="1262" w:type="dxa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1738" w:type="dxa"/>
            <w:gridSpan w:val="2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203"/>
        </w:trPr>
        <w:tc>
          <w:tcPr>
            <w:tcW w:w="2177" w:type="dxa"/>
            <w:vMerge w:val="restart"/>
            <w:vAlign w:val="center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28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Фотоэлектрический эффект.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202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Квантовый генератор(лазер), устройство и принцип действия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299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явления фотоэффекта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1413"/>
        </w:trPr>
        <w:tc>
          <w:tcPr>
            <w:tcW w:w="2177" w:type="dxa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раздела 4. Работа с учебником и конспектом, ответы на контрольные вопросы по теме. Решение задач и упражнений по образцу.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устройства основанные на явлении фотоэффекта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29" w:type="dxa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203"/>
        </w:trPr>
        <w:tc>
          <w:tcPr>
            <w:tcW w:w="2177" w:type="dxa"/>
            <w:vMerge w:val="restart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:rsidR="001A0160" w:rsidRDefault="001A0160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160">
        <w:trPr>
          <w:trHeight w:val="396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Планетарная модель атома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237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модели атома водорода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94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A0160" w:rsidRDefault="008E79B7" w:rsidP="00CB6FA9">
            <w:pPr>
              <w:spacing w:after="0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4. Работа с учебником и конспектом. Элементарные частицы.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Нейтрино.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29" w:type="dxa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320"/>
        </w:trPr>
        <w:tc>
          <w:tcPr>
            <w:tcW w:w="2177" w:type="dxa"/>
            <w:vMerge w:val="restart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атомного ядра</w:t>
            </w:r>
          </w:p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67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Радиоактивность. Ядерный реактор. Его устройство и применения.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rPr>
                <w:sz w:val="20"/>
              </w:rPr>
            </w:pPr>
          </w:p>
        </w:tc>
      </w:tr>
      <w:tr w:rsidR="001A0160">
        <w:trPr>
          <w:trHeight w:val="67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Эволюция Вселенной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 ОК3, ОК9</w:t>
            </w:r>
          </w:p>
          <w:p w:rsidR="001A0160" w:rsidRDefault="001A0160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160">
        <w:trPr>
          <w:trHeight w:val="195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№13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«Квантовая физика»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</w:tc>
      </w:tr>
      <w:tr w:rsidR="001A0160">
        <w:trPr>
          <w:trHeight w:val="195"/>
        </w:trPr>
        <w:tc>
          <w:tcPr>
            <w:tcW w:w="2177" w:type="dxa"/>
            <w:vMerge w:val="restart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4.4</w:t>
            </w: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</w:t>
            </w: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:rsidR="001A0160" w:rsidRDefault="001A0160" w:rsidP="00CB6F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160">
        <w:trPr>
          <w:trHeight w:val="1869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Научно – технический прогресс, роль физики в его развитии.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основных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положений и законов физики применительно к будущей специальности студентов.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ОК1, ОК2,ОК3,ОК9</w:t>
            </w:r>
          </w:p>
        </w:tc>
      </w:tr>
      <w:tr w:rsidR="001A0160">
        <w:trPr>
          <w:trHeight w:val="930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 по темам: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Ядерная энергетика. Физические эксперименты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и защита информации.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</w:t>
            </w:r>
          </w:p>
        </w:tc>
        <w:tc>
          <w:tcPr>
            <w:tcW w:w="1729" w:type="dxa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930"/>
        </w:trPr>
        <w:tc>
          <w:tcPr>
            <w:tcW w:w="2177" w:type="dxa"/>
            <w:vMerge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29" w:type="dxa"/>
            <w:shd w:val="clear" w:color="auto" w:fill="F2F2F2" w:themeFill="background1" w:themeFillShade="F2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160">
        <w:trPr>
          <w:trHeight w:val="255"/>
        </w:trPr>
        <w:tc>
          <w:tcPr>
            <w:tcW w:w="2177" w:type="dxa"/>
          </w:tcPr>
          <w:p w:rsidR="001A0160" w:rsidRDefault="001A0160" w:rsidP="00CB6FA9">
            <w:pPr>
              <w:spacing w:after="0"/>
              <w:ind w:right="15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11" w:type="dxa"/>
            <w:shd w:val="clear" w:color="auto" w:fill="auto"/>
          </w:tcPr>
          <w:p w:rsidR="001A0160" w:rsidRDefault="008E79B7" w:rsidP="00CB6FA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gridSpan w:val="4"/>
            <w:shd w:val="clear" w:color="auto" w:fill="auto"/>
          </w:tcPr>
          <w:p w:rsidR="001A0160" w:rsidRDefault="008E79B7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729" w:type="dxa"/>
            <w:shd w:val="clear" w:color="auto" w:fill="auto"/>
          </w:tcPr>
          <w:p w:rsidR="001A0160" w:rsidRDefault="001A0160" w:rsidP="00CB6FA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0160" w:rsidRDefault="008E79B7">
      <w:pPr>
        <w:ind w:right="1515"/>
        <w:rPr>
          <w:rFonts w:ascii="Times New Roman" w:hAnsi="Times New Roman" w:cs="Times New Roman"/>
          <w:sz w:val="24"/>
          <w:szCs w:val="24"/>
        </w:rPr>
      </w:pPr>
      <w:r>
        <w:br w:type="textWrapping" w:clear="all"/>
      </w:r>
    </w:p>
    <w:p w:rsidR="001A0160" w:rsidRDefault="008E79B7">
      <w:pPr>
        <w:ind w:left="360" w:right="1515"/>
        <w:rPr>
          <w:rFonts w:ascii="Times New Roman" w:hAnsi="Times New Roman" w:cs="Times New Roman"/>
          <w:sz w:val="24"/>
          <w:szCs w:val="24"/>
        </w:rPr>
        <w:sectPr w:rsidR="001A0160">
          <w:footerReference w:type="default" r:id="rId11"/>
          <w:footerReference w:type="first" r:id="rId12"/>
          <w:pgSz w:w="16838" w:h="11906" w:orient="landscape"/>
          <w:pgMar w:top="1701" w:right="1134" w:bottom="850" w:left="1134" w:header="0" w:footer="708" w:gutter="0"/>
          <w:cols w:space="720"/>
          <w:formProt w:val="0"/>
          <w:docGrid w:linePitch="360"/>
        </w:sectPr>
      </w:pPr>
      <w:r>
        <w:br w:type="textWrapping" w:clear="all"/>
      </w:r>
    </w:p>
    <w:p w:rsidR="001A0160" w:rsidRDefault="008E79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3. условия реализации программы УЧЕБНОЙ дисциплины</w:t>
      </w:r>
      <w:bookmarkStart w:id="0" w:name="_GoBack"/>
      <w:bookmarkEnd w:id="0"/>
    </w:p>
    <w:p w:rsidR="001A0160" w:rsidRDefault="001A016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1A0160" w:rsidRPr="00CB6FA9" w:rsidRDefault="008E79B7" w:rsidP="00CB6FA9">
      <w:pPr>
        <w:spacing w:after="0"/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Технические </w:t>
      </w:r>
      <w:r>
        <w:rPr>
          <w:rFonts w:ascii="Times New Roman" w:hAnsi="Times New Roman" w:cs="Times New Roman"/>
          <w:bCs/>
          <w:sz w:val="24"/>
          <w:szCs w:val="24"/>
        </w:rPr>
        <w:t>средства обучения:</w:t>
      </w:r>
    </w:p>
    <w:p w:rsidR="001A0160" w:rsidRDefault="008E79B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Рабочее место преподавателя.</w:t>
      </w:r>
    </w:p>
    <w:p w:rsidR="001A0160" w:rsidRDefault="008E79B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места по количеству обучающихся.</w:t>
      </w:r>
    </w:p>
    <w:p w:rsidR="001A0160" w:rsidRDefault="008E79B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1A0160" w:rsidRDefault="008E79B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доска.</w:t>
      </w:r>
    </w:p>
    <w:p w:rsidR="001A0160" w:rsidRDefault="008E79B7">
      <w:pPr>
        <w:tabs>
          <w:tab w:val="left" w:pos="709"/>
        </w:tabs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 информационных технологий </w:t>
      </w:r>
    </w:p>
    <w:p w:rsidR="001A0160" w:rsidRDefault="008E79B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мультимедийный проектор, </w:t>
      </w:r>
    </w:p>
    <w:p w:rsidR="001A0160" w:rsidRDefault="008E79B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интерактивная доска,</w:t>
      </w:r>
    </w:p>
    <w:p w:rsidR="001A0160" w:rsidRDefault="008E79B7">
      <w:pPr>
        <w:tabs>
          <w:tab w:val="left" w:pos="709"/>
        </w:tabs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</w:t>
      </w:r>
      <w:r>
        <w:rPr>
          <w:rFonts w:ascii="Times New Roman" w:hAnsi="Times New Roman" w:cs="Times New Roman"/>
          <w:b/>
          <w:i/>
          <w:sz w:val="24"/>
          <w:szCs w:val="24"/>
        </w:rPr>
        <w:t>ения</w:t>
      </w:r>
    </w:p>
    <w:p w:rsidR="001A0160" w:rsidRDefault="001A0160">
      <w:pPr>
        <w:spacing w:after="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1A0160" w:rsidRDefault="001A016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0160" w:rsidRDefault="008E79B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Печатные издания:</w:t>
      </w:r>
    </w:p>
    <w:p w:rsidR="001A0160" w:rsidRDefault="001A016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Пинский А.А., Граковский Г.Ю. «Физика». М.Просвещение,   2021г.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А.Л. Рымкевич/Задачник по физике/ . М. Просвещение,2022г.  </w:t>
      </w:r>
    </w:p>
    <w:p w:rsidR="001A0160" w:rsidRDefault="001A016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0160" w:rsidRDefault="008E79B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Дополнительные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источники: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В.Д.Дмитриева. Физика. Учебное пособие для средних специальных учебных заведений/-М, Просвещение,2021г.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Видеотека: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Физика. Магнетизм. Часть 1.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Физика.Электрические явления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Физика. Колебания и волны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Физика. Основы атомной и ядерной физики</w:t>
      </w:r>
    </w:p>
    <w:p w:rsidR="001A0160" w:rsidRPr="00CB6FA9" w:rsidRDefault="008E79B7" w:rsidP="00CB6FA9">
      <w:pPr>
        <w:spacing w:after="0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Физика.</w:t>
      </w:r>
      <w:r>
        <w:rPr>
          <w:rFonts w:ascii="Times New Roman" w:hAnsi="Times New Roman" w:cs="Times New Roman"/>
          <w:sz w:val="24"/>
          <w:szCs w:val="24"/>
        </w:rPr>
        <w:t xml:space="preserve"> Фотоэффект</w:t>
      </w:r>
    </w:p>
    <w:p w:rsidR="001A0160" w:rsidRDefault="008E79B7">
      <w:pPr>
        <w:spacing w:after="0"/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1A0160" w:rsidRDefault="001A0160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1A0160" w:rsidRDefault="008E79B7">
      <w:pPr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Дисциплины, изучение которых должно предшествовать освоению данной дисциплины:</w:t>
      </w:r>
    </w:p>
    <w:p w:rsidR="001A0160" w:rsidRDefault="008E79B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ЕН.01 Математика; </w:t>
      </w:r>
    </w:p>
    <w:p w:rsidR="001A0160" w:rsidRDefault="008E79B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ЕН.02 Информатика; </w:t>
      </w:r>
    </w:p>
    <w:p w:rsidR="001A0160" w:rsidRDefault="008E79B7">
      <w:pPr>
        <w:tabs>
          <w:tab w:val="left" w:pos="851"/>
        </w:tabs>
        <w:spacing w:after="0"/>
        <w:ind w:left="36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ОП.02 Электротехника</w:t>
      </w:r>
    </w:p>
    <w:p w:rsidR="001A0160" w:rsidRDefault="001A0160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1A0160" w:rsidRDefault="008E79B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 целью повышения эффективности организации внеаудиторной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работы обучающимся необходимо </w:t>
      </w:r>
      <w:r w:rsidR="00CB6FA9">
        <w:rPr>
          <w:rFonts w:ascii="Times New Roman" w:hAnsi="Times New Roman" w:cs="Times New Roman"/>
          <w:bCs/>
          <w:i/>
          <w:sz w:val="24"/>
          <w:szCs w:val="24"/>
        </w:rPr>
        <w:t>оказывать консультационную помощь</w:t>
      </w:r>
      <w:r>
        <w:rPr>
          <w:rFonts w:ascii="Times New Roman" w:hAnsi="Times New Roman" w:cs="Times New Roman"/>
          <w:bCs/>
          <w:i/>
          <w:sz w:val="24"/>
          <w:szCs w:val="24"/>
        </w:rPr>
        <w:t>, объем которой планируется образовательной организацией самостоятельно, и предоставлять аудитории с ПК и выходом в Интернет.</w:t>
      </w:r>
    </w:p>
    <w:p w:rsidR="001A0160" w:rsidRDefault="001A0160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1A0160" w:rsidRDefault="008E79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4. КОНТРОЛЬ И ОЦЕНКА РЕЗУЛЬТАТОВ ОСВОЕНИЯ УЧЕБНОЙ ДИСЦИПЛИНЫ</w:t>
      </w:r>
      <w:r>
        <w:rPr>
          <w:rFonts w:ascii="Times New Roman" w:hAnsi="Times New Roman"/>
          <w:position w:val="-1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нтроль и оценка</w:t>
      </w:r>
      <w:r>
        <w:rPr>
          <w:rFonts w:ascii="Times New Roman" w:hAnsi="Times New Roman"/>
          <w:b w:val="0"/>
          <w:sz w:val="24"/>
          <w:szCs w:val="24"/>
        </w:rPr>
        <w:t xml:space="preserve"> результатов освоения учебной дисциплины </w:t>
      </w:r>
      <w:r>
        <w:rPr>
          <w:rFonts w:ascii="Times New Roman" w:hAnsi="Times New Roman"/>
          <w:sz w:val="28"/>
          <w:szCs w:val="28"/>
        </w:rPr>
        <w:t xml:space="preserve">ЕН.03 </w:t>
      </w:r>
      <w:r>
        <w:rPr>
          <w:rFonts w:ascii="Times New Roman" w:hAnsi="Times New Roman"/>
          <w:sz w:val="24"/>
          <w:szCs w:val="24"/>
        </w:rPr>
        <w:t>«</w:t>
      </w:r>
      <w:r w:rsidR="00CB6FA9">
        <w:rPr>
          <w:rFonts w:ascii="Times New Roman" w:hAnsi="Times New Roman"/>
          <w:sz w:val="24"/>
          <w:szCs w:val="24"/>
        </w:rPr>
        <w:t xml:space="preserve">Физика </w:t>
      </w:r>
      <w:r w:rsidR="00CB6FA9">
        <w:rPr>
          <w:rFonts w:ascii="Times New Roman" w:hAnsi="Times New Roman"/>
          <w:b w:val="0"/>
          <w:sz w:val="24"/>
          <w:szCs w:val="24"/>
        </w:rPr>
        <w:t>«осуществляется</w:t>
      </w:r>
      <w:r>
        <w:rPr>
          <w:rFonts w:ascii="Times New Roman" w:hAnsi="Times New Roman"/>
          <w:b w:val="0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</w:t>
      </w:r>
      <w:r>
        <w:rPr>
          <w:rFonts w:ascii="Times New Roman" w:hAnsi="Times New Roman"/>
          <w:b w:val="0"/>
          <w:sz w:val="24"/>
          <w:szCs w:val="24"/>
        </w:rPr>
        <w:t>й, и регламентируется локальным Положением о текущем контроле и промежуточной аттестации студентов ГБПОУ РО «РКСИ».</w:t>
      </w:r>
    </w:p>
    <w:p w:rsidR="001A0160" w:rsidRDefault="001A0160">
      <w:pPr>
        <w:suppressAutoHyphens/>
        <w:spacing w:after="0" w:line="1" w:lineRule="atLeast"/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2999"/>
        <w:gridCol w:w="3346"/>
        <w:gridCol w:w="3000"/>
      </w:tblGrid>
      <w:tr w:rsidR="001A0160"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160" w:rsidRDefault="008E79B7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Результаты обучения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160" w:rsidRDefault="008E79B7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Критерии оценки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160" w:rsidRDefault="008E79B7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Формы и методы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оценки</w:t>
            </w:r>
          </w:p>
        </w:tc>
      </w:tr>
      <w:tr w:rsidR="001A0160"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160" w:rsidRDefault="008E79B7">
            <w:pPr>
              <w:tabs>
                <w:tab w:val="left" w:pos="3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1A0160" w:rsidRDefault="008E79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ОК 01. Выбирать способы решения задач профессиональной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применительно к различным контекстам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0160" w:rsidRDefault="008E79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1A0160" w:rsidRDefault="008E79B7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CB6FA9">
              <w:rPr>
                <w:rFonts w:ascii="Times New Roman" w:hAnsi="Times New Roman" w:cs="Times New Roman"/>
                <w:sz w:val="24"/>
                <w:szCs w:val="24"/>
              </w:rPr>
              <w:t>03. 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реализовывать собств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1A0160" w:rsidRDefault="008E79B7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09. Пользоваться профессиональной документацией </w:t>
            </w:r>
            <w:r w:rsidR="00CB6FA9">
              <w:rPr>
                <w:rFonts w:ascii="Times New Roman" w:hAnsi="Times New Roman" w:cs="Times New Roman"/>
                <w:sz w:val="24"/>
                <w:szCs w:val="24"/>
              </w:rPr>
              <w:t>на государственных иностранных языках</w:t>
            </w:r>
          </w:p>
          <w:p w:rsidR="001A0160" w:rsidRDefault="008E79B7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position w:val="-1"/>
                <w:sz w:val="24"/>
                <w:szCs w:val="24"/>
              </w:rPr>
              <w:t xml:space="preserve">Перечень знаний, </w:t>
            </w:r>
            <w:r>
              <w:rPr>
                <w:rFonts w:ascii="Times New Roman" w:hAnsi="Times New Roman" w:cs="Times New Roman"/>
                <w:i/>
                <w:position w:val="-1"/>
                <w:sz w:val="24"/>
                <w:szCs w:val="24"/>
              </w:rPr>
              <w:lastRenderedPageBreak/>
              <w:t>осваиваемых в</w:t>
            </w:r>
            <w:r>
              <w:rPr>
                <w:rFonts w:ascii="Times New Roman" w:hAnsi="Times New Roman" w:cs="Times New Roman"/>
                <w:i/>
                <w:position w:val="-1"/>
                <w:sz w:val="24"/>
                <w:szCs w:val="24"/>
              </w:rPr>
              <w:br/>
              <w:t>рамках дисциплины:</w:t>
            </w:r>
            <w:r>
              <w:rPr>
                <w:rFonts w:ascii="Times New Roman" w:hAnsi="Times New Roman" w:cs="Times New Roman"/>
                <w:i/>
                <w:position w:val="-1"/>
                <w:sz w:val="24"/>
                <w:szCs w:val="24"/>
              </w:rPr>
              <w:br/>
            </w: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sym w:font="Symbol" w:char="F0B7"/>
            </w:r>
            <w:r>
              <w:rPr>
                <w:rFonts w:ascii="Symbol" w:hAnsi="Symbol" w:cs="Times New Roman"/>
                <w:position w:val="-1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Рассчитывать электрические токи и напряжения.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</w:r>
            <w:r>
              <w:rPr>
                <w:rFonts w:ascii="Symbol" w:eastAsia="Symbol" w:hAnsi="Symbol" w:cs="Symbol"/>
                <w:position w:val="-1"/>
                <w:sz w:val="24"/>
                <w:szCs w:val="24"/>
              </w:rPr>
              <w:sym w:font="Symbol" w:char="F0B7"/>
            </w:r>
            <w:r>
              <w:rPr>
                <w:rFonts w:ascii="Symbol" w:hAnsi="Symbol" w:cs="Times New Roman"/>
                <w:position w:val="-1"/>
                <w:sz w:val="24"/>
                <w:szCs w:val="24"/>
              </w:rPr>
              <w:t>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Проводить экспериментальные исследования физических явлений и оценивать погрешность измерений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A0160" w:rsidRDefault="008E79B7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lastRenderedPageBreak/>
              <w:t>«Отлично» - теоретическое содержан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ие курса освоено полностью, без пробелов, умения сформированы, все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предусмотренные программой учебные задания выполнены, качество их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выполнения оценено высоко.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«Хорошо» - теоретическое содержание курса освоено полностью, без пробелов, некоторые умения сфор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мированы недостаточно, все предусмотренные  программой учебные задания выполнены, некоторые виды заданий выполнены с ошибками.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«Удовлетворительно» - теоретическое содержание курса освоено частично, но пробелы не носят существенного характера, необходимые у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мения работы с освоенным материалом в основном сформированы,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большинство предусмотренных программой обучения учебных заданий выполнено, некоторые из выполненных заданий содержат ошибки.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«Неудовлетворительно» - теоретическое содержание курса не освоено,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br/>
              <w:t>нео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бходимые умения не 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lastRenderedPageBreak/>
              <w:t>сформированы, выполненные учебные задания содержат грубые ошибки.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A0160" w:rsidRDefault="008E79B7">
            <w:pPr>
              <w:suppressAutoHyphens/>
              <w:spacing w:after="0" w:line="1" w:lineRule="atLeast"/>
              <w:ind w:firstLine="709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position w:val="-1"/>
                <w:sz w:val="24"/>
                <w:szCs w:val="24"/>
              </w:rPr>
              <w:lastRenderedPageBreak/>
              <w:t>Практическая проверка (при проведении практических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);                                    Письменная проверочная работа;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Устный опрос.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Доклады, рефераты</w:t>
            </w:r>
          </w:p>
        </w:tc>
      </w:tr>
    </w:tbl>
    <w:p w:rsidR="001A0160" w:rsidRDefault="008E79B7">
      <w:pPr>
        <w:spacing w:after="0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lastRenderedPageBreak/>
        <w:br w:type="page"/>
      </w:r>
      <w:r>
        <w:lastRenderedPageBreak/>
        <w:br w:type="page"/>
      </w:r>
    </w:p>
    <w:p w:rsidR="001A0160" w:rsidRDefault="001A0160">
      <w:pPr>
        <w:jc w:val="right"/>
        <w:rPr>
          <w:color w:val="000000"/>
        </w:rPr>
      </w:pPr>
    </w:p>
    <w:p w:rsidR="001A0160" w:rsidRDefault="001A0160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1A0160">
      <w:footerReference w:type="default" r:id="rId13"/>
      <w:footerReference w:type="first" r:id="rId14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B7" w:rsidRDefault="008E79B7">
      <w:pPr>
        <w:spacing w:after="0" w:line="240" w:lineRule="auto"/>
      </w:pPr>
      <w:r>
        <w:separator/>
      </w:r>
    </w:p>
  </w:endnote>
  <w:endnote w:type="continuationSeparator" w:id="0">
    <w:p w:rsidR="008E79B7" w:rsidRDefault="008E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MT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60" w:rsidRDefault="001A016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60" w:rsidRDefault="008E79B7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CB6FA9">
      <w:rPr>
        <w:noProof/>
      </w:rPr>
      <w:t>6</w:t>
    </w:r>
    <w:r>
      <w:fldChar w:fldCharType="end"/>
    </w:r>
  </w:p>
  <w:p w:rsidR="001A0160" w:rsidRDefault="001A016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60" w:rsidRDefault="001A016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60" w:rsidRDefault="008E79B7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CB6FA9">
      <w:rPr>
        <w:noProof/>
      </w:rPr>
      <w:t>12</w:t>
    </w:r>
    <w:r>
      <w:fldChar w:fldCharType="end"/>
    </w:r>
  </w:p>
  <w:p w:rsidR="001A0160" w:rsidRDefault="001A0160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60" w:rsidRDefault="001A0160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60" w:rsidRDefault="008E79B7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CB6FA9">
      <w:rPr>
        <w:noProof/>
      </w:rPr>
      <w:t>15</w:t>
    </w:r>
    <w:r>
      <w:fldChar w:fldCharType="end"/>
    </w:r>
  </w:p>
  <w:p w:rsidR="001A0160" w:rsidRDefault="001A0160">
    <w:pPr>
      <w:pStyle w:val="a6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160" w:rsidRDefault="001A016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B7" w:rsidRDefault="008E79B7">
      <w:pPr>
        <w:spacing w:after="0" w:line="240" w:lineRule="auto"/>
      </w:pPr>
      <w:r>
        <w:separator/>
      </w:r>
    </w:p>
  </w:footnote>
  <w:footnote w:type="continuationSeparator" w:id="0">
    <w:p w:rsidR="008E79B7" w:rsidRDefault="008E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4B5E"/>
    <w:multiLevelType w:val="multilevel"/>
    <w:tmpl w:val="4E70B4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AF4166"/>
    <w:multiLevelType w:val="multilevel"/>
    <w:tmpl w:val="605E76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160"/>
    <w:rsid w:val="001A0160"/>
    <w:rsid w:val="008E79B7"/>
    <w:rsid w:val="00CB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94AF"/>
  <w15:docId w15:val="{02CDD30E-8598-4B26-8190-A49B9A4A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BB"/>
    <w:pPr>
      <w:suppressAutoHyphens w:val="0"/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2986"/>
    <w:pPr>
      <w:keepNext/>
      <w:spacing w:before="240" w:after="60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298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basedOn w:val="a0"/>
    <w:uiPriority w:val="99"/>
    <w:qFormat/>
    <w:rsid w:val="007931BB"/>
    <w:rPr>
      <w:rFonts w:ascii="Times New Roman" w:hAnsi="Times New Roman" w:cs="Times New Roman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D2986"/>
    <w:rPr>
      <w:rFonts w:eastAsia="Times New Roman"/>
      <w:i/>
      <w:i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qFormat/>
    <w:rsid w:val="00FD2986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FontStyle56">
    <w:name w:val="Font Style56"/>
    <w:uiPriority w:val="99"/>
    <w:qFormat/>
    <w:rsid w:val="0029042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uiPriority w:val="99"/>
    <w:qFormat/>
    <w:rsid w:val="00D06A7E"/>
    <w:rPr>
      <w:rFonts w:ascii="Times New Roman" w:hAnsi="Times New Roman" w:cs="Times New Roman"/>
      <w:sz w:val="26"/>
      <w:szCs w:val="26"/>
    </w:rPr>
  </w:style>
  <w:style w:type="character" w:customStyle="1" w:styleId="a3">
    <w:name w:val="Верхний колонтитул Знак"/>
    <w:basedOn w:val="a0"/>
    <w:link w:val="a4"/>
    <w:uiPriority w:val="99"/>
    <w:semiHidden/>
    <w:qFormat/>
    <w:rsid w:val="004F3026"/>
    <w:rPr>
      <w:rFonts w:eastAsia="Times New Roman" w:cs="Calibri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4F3026"/>
    <w:rPr>
      <w:rFonts w:eastAsia="Times New Roman" w:cs="Calibri"/>
    </w:rPr>
  </w:style>
  <w:style w:type="character" w:customStyle="1" w:styleId="a7">
    <w:name w:val="Основной текст Знак"/>
    <w:basedOn w:val="a0"/>
    <w:link w:val="a8"/>
    <w:qFormat/>
    <w:rsid w:val="00AE6025"/>
    <w:rPr>
      <w:rFonts w:ascii="Times New Roman" w:eastAsia="Times New Roman" w:hAnsi="Times New Roman"/>
      <w:sz w:val="24"/>
      <w:szCs w:val="24"/>
    </w:rPr>
  </w:style>
  <w:style w:type="character" w:customStyle="1" w:styleId="ei1">
    <w:name w:val="ei1"/>
    <w:basedOn w:val="a0"/>
    <w:qFormat/>
    <w:rsid w:val="009265B1"/>
  </w:style>
  <w:style w:type="character" w:styleId="a9">
    <w:name w:val="footnote reference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226EB5"/>
    <w:rPr>
      <w:rFonts w:ascii="Times New Roman" w:hAnsi="Times New Roman" w:cs="Times New Roman"/>
      <w:vertAlign w:val="superscript"/>
    </w:rPr>
  </w:style>
  <w:style w:type="character" w:customStyle="1" w:styleId="aa">
    <w:name w:val="Текст сноски Знак"/>
    <w:basedOn w:val="a0"/>
    <w:link w:val="ab"/>
    <w:uiPriority w:val="99"/>
    <w:qFormat/>
    <w:rsid w:val="00226EB5"/>
    <w:rPr>
      <w:rFonts w:ascii="Times New Roman" w:eastAsia="Times New Roman" w:hAnsi="Times New Roman"/>
      <w:lang w:val="en-US" w:eastAsia="zh-CN"/>
    </w:rPr>
  </w:style>
  <w:style w:type="character" w:customStyle="1" w:styleId="CharacterStyle1">
    <w:name w:val="Character Style 1"/>
    <w:uiPriority w:val="99"/>
    <w:qFormat/>
    <w:rsid w:val="00742EFB"/>
    <w:rPr>
      <w:rFonts w:ascii="Bookman Old Style" w:hAnsi="Bookman Old Style" w:cs="Bookman Old Style"/>
      <w:sz w:val="18"/>
      <w:szCs w:val="18"/>
    </w:rPr>
  </w:style>
  <w:style w:type="character" w:customStyle="1" w:styleId="ac">
    <w:name w:val="Основной текст с отступом Знак"/>
    <w:basedOn w:val="a0"/>
    <w:link w:val="BodyTextIndented"/>
    <w:uiPriority w:val="99"/>
    <w:semiHidden/>
    <w:qFormat/>
    <w:rsid w:val="00550840"/>
    <w:rPr>
      <w:rFonts w:eastAsia="Times New Roman" w:cs="Calibri"/>
      <w:sz w:val="22"/>
      <w:szCs w:val="22"/>
    </w:rPr>
  </w:style>
  <w:style w:type="character" w:customStyle="1" w:styleId="fontstyle01">
    <w:name w:val="fontstyle01"/>
    <w:basedOn w:val="a0"/>
    <w:qFormat/>
    <w:rsid w:val="00E417CD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paragraph" w:styleId="ad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8">
    <w:name w:val="Body Text"/>
    <w:basedOn w:val="a"/>
    <w:link w:val="a7"/>
    <w:rsid w:val="00AE6025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List"/>
    <w:basedOn w:val="a"/>
    <w:rsid w:val="0029042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Droid Sans"/>
    </w:rPr>
  </w:style>
  <w:style w:type="paragraph" w:styleId="af1">
    <w:name w:val="List Paragraph"/>
    <w:basedOn w:val="a"/>
    <w:uiPriority w:val="34"/>
    <w:qFormat/>
    <w:rsid w:val="007931BB"/>
    <w:pPr>
      <w:ind w:left="720"/>
    </w:pPr>
  </w:style>
  <w:style w:type="paragraph" w:customStyle="1" w:styleId="af2">
    <w:name w:val="Содержимое таблицы"/>
    <w:basedOn w:val="a"/>
    <w:uiPriority w:val="99"/>
    <w:qFormat/>
    <w:rsid w:val="007931BB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qFormat/>
    <w:rsid w:val="00FD2986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Style8">
    <w:name w:val="Style8"/>
    <w:basedOn w:val="a"/>
    <w:uiPriority w:val="99"/>
    <w:qFormat/>
    <w:rsid w:val="00290424"/>
    <w:pPr>
      <w:widowControl w:val="0"/>
      <w:spacing w:after="0" w:line="319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semiHidden/>
    <w:unhideWhenUsed/>
    <w:rsid w:val="004F3026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4F3026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qFormat/>
    <w:rsid w:val="004B3160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4"/>
      <w:lang w:eastAsia="ar-SA"/>
    </w:rPr>
  </w:style>
  <w:style w:type="paragraph" w:styleId="ab">
    <w:name w:val="footnote text"/>
    <w:basedOn w:val="a"/>
    <w:link w:val="aa"/>
    <w:uiPriority w:val="99"/>
    <w:unhideWhenUsed/>
    <w:rsid w:val="00226EB5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zh-CN"/>
    </w:rPr>
  </w:style>
  <w:style w:type="paragraph" w:customStyle="1" w:styleId="Style46">
    <w:name w:val="Style46"/>
    <w:basedOn w:val="a"/>
    <w:uiPriority w:val="99"/>
    <w:qFormat/>
    <w:rsid w:val="00742EFB"/>
    <w:pPr>
      <w:widowControl w:val="0"/>
      <w:spacing w:after="0" w:line="275" w:lineRule="exact"/>
    </w:pPr>
    <w:rPr>
      <w:rFonts w:ascii="Times New Roman" w:hAnsi="Times New Roman" w:cs="Times New Roman"/>
      <w:sz w:val="24"/>
      <w:szCs w:val="24"/>
    </w:rPr>
  </w:style>
  <w:style w:type="paragraph" w:customStyle="1" w:styleId="BodyTextIndented">
    <w:name w:val="Body Text;Indented"/>
    <w:basedOn w:val="a"/>
    <w:link w:val="ac"/>
    <w:uiPriority w:val="99"/>
    <w:semiHidden/>
    <w:unhideWhenUsed/>
    <w:qFormat/>
    <w:rsid w:val="00550840"/>
    <w:pPr>
      <w:spacing w:after="120"/>
      <w:ind w:left="283"/>
    </w:pPr>
  </w:style>
  <w:style w:type="paragraph" w:customStyle="1" w:styleId="af3">
    <w:name w:val="Содержимое врезки"/>
    <w:basedOn w:val="a"/>
    <w:qFormat/>
  </w:style>
  <w:style w:type="numbering" w:customStyle="1" w:styleId="af4">
    <w:name w:val="Без списка"/>
    <w:uiPriority w:val="99"/>
    <w:semiHidden/>
    <w:unhideWhenUsed/>
    <w:qFormat/>
  </w:style>
  <w:style w:type="table" w:styleId="af5">
    <w:name w:val="Table Grid"/>
    <w:basedOn w:val="a1"/>
    <w:uiPriority w:val="59"/>
    <w:rsid w:val="00793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1KNk44at9byGpDR0HXdFVAc/fgdkXUdy5S30OMurAO8=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s9owvb9Bm+PaALE+PTa0L+3j+jBqOHR5wuusmM804hA=</DigestValue>
    </Reference>
  </SignedInfo>
  <SignatureValue>b++gtzO6q7CTAPRKkXYewYeHz0NVO/T8Ws7iwdaIZtamNfw32VlL8KBbY9lyz3pZ
APBmKJThmL/QnzlxatrUpg==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4UjYHcdp6JrPym0ocqd3YS56ljI=</DigestValue>
      </Reference>
      <Reference URI="/word/document.xml?ContentType=application/vnd.openxmlformats-officedocument.wordprocessingml.document.main+xml">
        <DigestMethod Algorithm="http://www.w3.org/2000/09/xmldsig#sha1"/>
        <DigestValue>vvIRnsanO05WkZMCMb67NZwOAFI=</DigestValue>
      </Reference>
      <Reference URI="/word/endnotes.xml?ContentType=application/vnd.openxmlformats-officedocument.wordprocessingml.endnotes+xml">
        <DigestMethod Algorithm="http://www.w3.org/2000/09/xmldsig#sha1"/>
        <DigestValue>k9bqXY8RCHz0fARO8I5UJSFM33s=</DigestValue>
      </Reference>
      <Reference URI="/word/fontTable.xml?ContentType=application/vnd.openxmlformats-officedocument.wordprocessingml.fontTable+xml">
        <DigestMethod Algorithm="http://www.w3.org/2000/09/xmldsig#sha1"/>
        <DigestValue>f+6cLFT8K/Y7EShNuausIya9vx4=</DigestValue>
      </Reference>
      <Reference URI="/word/footer1.xml?ContentType=application/vnd.openxmlformats-officedocument.wordprocessingml.footer+xml">
        <DigestMethod Algorithm="http://www.w3.org/2000/09/xmldsig#sha1"/>
        <DigestValue>rgmOIlTMKB0oIHPU/N0bnSUJxlI=</DigestValue>
      </Reference>
      <Reference URI="/word/footer2.xml?ContentType=application/vnd.openxmlformats-officedocument.wordprocessingml.footer+xml">
        <DigestMethod Algorithm="http://www.w3.org/2000/09/xmldsig#sha1"/>
        <DigestValue>YwWnOcovT7WTg6ALkFVfTrQ7Adc=</DigestValue>
      </Reference>
      <Reference URI="/word/footer3.xml?ContentType=application/vnd.openxmlformats-officedocument.wordprocessingml.footer+xml">
        <DigestMethod Algorithm="http://www.w3.org/2000/09/xmldsig#sha1"/>
        <DigestValue>rgmOIlTMKB0oIHPU/N0bnSUJxlI=</DigestValue>
      </Reference>
      <Reference URI="/word/footer4.xml?ContentType=application/vnd.openxmlformats-officedocument.wordprocessingml.footer+xml">
        <DigestMethod Algorithm="http://www.w3.org/2000/09/xmldsig#sha1"/>
        <DigestValue>FIFKgk5S5KCkyhX7GHUr7gEUw14=</DigestValue>
      </Reference>
      <Reference URI="/word/footer5.xml?ContentType=application/vnd.openxmlformats-officedocument.wordprocessingml.footer+xml">
        <DigestMethod Algorithm="http://www.w3.org/2000/09/xmldsig#sha1"/>
        <DigestValue>CDC0Dj3EV+CGewljdyGQca8zN9Y=</DigestValue>
      </Reference>
      <Reference URI="/word/footer6.xml?ContentType=application/vnd.openxmlformats-officedocument.wordprocessingml.footer+xml">
        <DigestMethod Algorithm="http://www.w3.org/2000/09/xmldsig#sha1"/>
        <DigestValue>+q3nxQAGgd3Zo5/xMkaO4b+uqCI=</DigestValue>
      </Reference>
      <Reference URI="/word/footer7.xml?ContentType=application/vnd.openxmlformats-officedocument.wordprocessingml.footer+xml">
        <DigestMethod Algorithm="http://www.w3.org/2000/09/xmldsig#sha1"/>
        <DigestValue>CDC0Dj3EV+CGewljdyGQca8zN9Y=</DigestValue>
      </Reference>
      <Reference URI="/word/footnotes.xml?ContentType=application/vnd.openxmlformats-officedocument.wordprocessingml.footnotes+xml">
        <DigestMethod Algorithm="http://www.w3.org/2000/09/xmldsig#sha1"/>
        <DigestValue>WqB9x+szI1pajmBTdSndCEcuUyg=</DigestValue>
      </Reference>
      <Reference URI="/word/numbering.xml?ContentType=application/vnd.openxmlformats-officedocument.wordprocessingml.numbering+xml">
        <DigestMethod Algorithm="http://www.w3.org/2000/09/xmldsig#sha1"/>
        <DigestValue>ZArMEdNR2e2NczSNfcR3uJBr338=</DigestValue>
      </Reference>
      <Reference URI="/word/settings.xml?ContentType=application/vnd.openxmlformats-officedocument.wordprocessingml.settings+xml">
        <DigestMethod Algorithm="http://www.w3.org/2000/09/xmldsig#sha1"/>
        <DigestValue>HhBUQ+S668OeFhc89Dx+GncIQiE=</DigestValue>
      </Reference>
      <Reference URI="/word/styles.xml?ContentType=application/vnd.openxmlformats-officedocument.wordprocessingml.styles+xml">
        <DigestMethod Algorithm="http://www.w3.org/2000/09/xmldsig#sha1"/>
        <DigestValue>QZUsb4Mu564l2ogKj8pgT8/agvY=</DigestValue>
      </Reference>
      <Reference URI="/word/theme/theme1.xml?ContentType=application/vnd.openxmlformats-officedocument.theme+xml">
        <DigestMethod Algorithm="http://www.w3.org/2000/09/xmldsig#sha1"/>
        <DigestValue>+Wlm/pNNHfioFXDPkY7anKYkPeo=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2025-06-04T04:29:30Z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2025-06-04T04:29:30Z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0963E-4463-44EA-9FF5-37DC6CF4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2288</Words>
  <Characters>13043</Characters>
  <Application>Microsoft Office Word</Application>
  <DocSecurity>0</DocSecurity>
  <Lines>108</Lines>
  <Paragraphs>30</Paragraphs>
  <ScaleCrop>false</ScaleCrop>
  <Company>DG Win&amp;Soft</Company>
  <LinksUpToDate>false</LinksUpToDate>
  <CharactersWithSpaces>15301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dc:description/>
  <cp:lastModifiedBy>User</cp:lastModifiedBy>
  <cp:revision>146</cp:revision>
  <cp:lastPrinted>2018-11-17T11:22:00Z</cp:lastPrinted>
  <dcterms:created xsi:type="dcterms:W3CDTF">2012-06-09T10:12:00Z</dcterms:created>
  <dcterms:modified xsi:type="dcterms:W3CDTF">2025-06-02T09:21:00Z</dcterms:modified>
  <dc:language>ru-RU</dc:language>
</cp:coreProperties>
</file>