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2732A8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2732A8">
      <w:pPr>
        <w:pStyle w:val="ab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43046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spacing w:after="0" w:line="240" w:lineRule="auto"/>
        <w:rPr>
          <w:rFonts w:ascii="Times New Roman" w:hAnsi="Times New Roman" w:cs="Times New Roman"/>
        </w:rPr>
      </w:pPr>
    </w:p>
    <w:p w:rsidR="008E09FA" w:rsidRDefault="008E09FA" w:rsidP="008E09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43046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E09FA" w:rsidRDefault="008E09FA" w:rsidP="008E0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43046" w:rsidRDefault="00043046" w:rsidP="000430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215FE5" w:rsidRPr="00D8677C" w:rsidRDefault="00215FE5" w:rsidP="00215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677C">
        <w:rPr>
          <w:rFonts w:ascii="Times New Roman" w:hAnsi="Times New Roman" w:cs="Times New Roman"/>
          <w:sz w:val="28"/>
          <w:szCs w:val="28"/>
        </w:rPr>
        <w:t>10.02.05 «Обеспечение информационной безопасности автоматизированных систем»</w:t>
      </w: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Pr="00043046" w:rsidRDefault="00A10F4F" w:rsidP="00043046">
      <w:pPr>
        <w:pStyle w:val="af5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43046">
      <w:pPr>
        <w:spacing w:after="0" w:line="240" w:lineRule="auto"/>
        <w:rPr>
          <w:rFonts w:ascii="Times New Roman" w:hAnsi="Times New Roman" w:cs="Times New Roman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046" w:rsidRDefault="0004304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533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3046" w:rsidRDefault="00043046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453346" w:rsidRPr="004E3760" w:rsidTr="00B25986">
        <w:trPr>
          <w:trHeight w:val="2398"/>
        </w:trPr>
        <w:tc>
          <w:tcPr>
            <w:tcW w:w="5734" w:type="dxa"/>
          </w:tcPr>
          <w:p w:rsidR="00453346" w:rsidRPr="004E3760" w:rsidRDefault="00453346" w:rsidP="00C929CD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453346" w:rsidRPr="004E3760" w:rsidRDefault="00453346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453346" w:rsidRPr="004E3760" w:rsidRDefault="00453346" w:rsidP="00C92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453346" w:rsidRPr="004E3760" w:rsidRDefault="00453346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EB0FE8">
              <w:rPr>
                <w:rFonts w:ascii="Times New Roman" w:hAnsi="Times New Roman" w:cs="Times New Roman"/>
                <w:bCs/>
                <w:sz w:val="28"/>
                <w:szCs w:val="28"/>
              </w:rPr>
              <w:t>18 февраля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453346" w:rsidRPr="004E3760" w:rsidRDefault="00453346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453346" w:rsidRPr="004E3760" w:rsidRDefault="00453346" w:rsidP="00C929CD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453346" w:rsidRPr="004E3760" w:rsidRDefault="00453346" w:rsidP="00C929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453346" w:rsidRPr="004E3760" w:rsidRDefault="00453346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EC72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453346" w:rsidRPr="004E3760" w:rsidRDefault="00453346" w:rsidP="00C929CD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453346" w:rsidRPr="004E3760" w:rsidRDefault="00453346" w:rsidP="00C929C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 февраля» 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215FE5" w:rsidRPr="00B25986" w:rsidRDefault="00B25986" w:rsidP="00215F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435519">
        <w:rPr>
          <w:rFonts w:ascii="Times New Roman" w:hAnsi="Times New Roman" w:cs="Times New Roman"/>
          <w:sz w:val="28"/>
          <w:szCs w:val="28"/>
        </w:rPr>
        <w:t xml:space="preserve"> СПО) по специальности </w:t>
      </w:r>
      <w:r w:rsidR="00215FE5" w:rsidRPr="000733A4">
        <w:rPr>
          <w:rFonts w:ascii="Times New Roman" w:hAnsi="Times New Roman" w:cs="Times New Roman"/>
          <w:sz w:val="28"/>
          <w:szCs w:val="28"/>
        </w:rPr>
        <w:t>10.02.05</w:t>
      </w:r>
      <w:r w:rsidR="00215FE5">
        <w:rPr>
          <w:rFonts w:ascii="Times New Roman" w:hAnsi="Times New Roman" w:cs="Times New Roman"/>
          <w:sz w:val="28"/>
          <w:szCs w:val="28"/>
        </w:rPr>
        <w:t>«</w:t>
      </w:r>
      <w:r w:rsidR="00215FE5" w:rsidRPr="000733A4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215FE5">
        <w:rPr>
          <w:rFonts w:ascii="Times New Roman" w:hAnsi="Times New Roman" w:cs="Times New Roman"/>
          <w:sz w:val="28"/>
          <w:szCs w:val="28"/>
        </w:rPr>
        <w:t>», утвержденная</w:t>
      </w:r>
      <w:r w:rsidR="00215FE5" w:rsidRPr="00B25986">
        <w:rPr>
          <w:rFonts w:ascii="Times New Roman" w:hAnsi="Times New Roman" w:cs="Times New Roman"/>
          <w:sz w:val="28"/>
          <w:szCs w:val="28"/>
        </w:rPr>
        <w:t xml:space="preserve"> </w:t>
      </w:r>
      <w:r w:rsidR="00215FE5" w:rsidRPr="00EB0FE8">
        <w:rPr>
          <w:rFonts w:ascii="Times New Roman" w:hAnsi="Times New Roman" w:cs="Times New Roman"/>
          <w:sz w:val="28"/>
          <w:szCs w:val="28"/>
        </w:rPr>
        <w:t xml:space="preserve">приказом Минобрнауки России от 09.12.2016 №1553 </w:t>
      </w:r>
      <w:r w:rsidR="004F162B" w:rsidRPr="00EB0FE8">
        <w:rPr>
          <w:rFonts w:ascii="Times New Roman" w:hAnsi="Times New Roman"/>
          <w:sz w:val="28"/>
          <w:szCs w:val="28"/>
        </w:rPr>
        <w:t xml:space="preserve">(ред. от </w:t>
      </w:r>
      <w:r w:rsidR="004F162B" w:rsidRPr="00EB0FE8">
        <w:rPr>
          <w:rFonts w:ascii="Times New Roman" w:hAnsi="Times New Roman" w:cs="Times New Roman"/>
          <w:sz w:val="28"/>
          <w:szCs w:val="28"/>
        </w:rPr>
        <w:t>03.07.2024 №464</w:t>
      </w:r>
      <w:r w:rsidR="004F162B" w:rsidRPr="00EB0FE8">
        <w:rPr>
          <w:rFonts w:ascii="Times New Roman" w:hAnsi="Times New Roman"/>
          <w:sz w:val="28"/>
          <w:szCs w:val="28"/>
        </w:rPr>
        <w:t>)</w:t>
      </w:r>
      <w:r w:rsidR="00215FE5" w:rsidRPr="00EB0FE8">
        <w:rPr>
          <w:rFonts w:ascii="Times New Roman" w:hAnsi="Times New Roman" w:cs="Times New Roman"/>
          <w:bCs/>
          <w:iCs/>
          <w:sz w:val="28"/>
          <w:szCs w:val="28"/>
        </w:rPr>
        <w:t xml:space="preserve"> «</w:t>
      </w:r>
      <w:r w:rsidR="00215FE5"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215FE5">
        <w:rPr>
          <w:rFonts w:ascii="Times New Roman" w:hAnsi="Times New Roman" w:cs="Times New Roman"/>
          <w:bCs/>
          <w:iCs/>
          <w:sz w:val="28"/>
          <w:szCs w:val="28"/>
        </w:rPr>
        <w:t>профессионального образования</w:t>
      </w:r>
      <w:r w:rsidR="00215FE5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215FE5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215FE5">
        <w:rPr>
          <w:rFonts w:ascii="Times New Roman" w:hAnsi="Times New Roman" w:cs="Times New Roman"/>
          <w:sz w:val="28"/>
          <w:szCs w:val="28"/>
        </w:rPr>
        <w:t>«</w:t>
      </w:r>
      <w:r w:rsidR="00215FE5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215FE5">
        <w:rPr>
          <w:rFonts w:ascii="Times New Roman" w:hAnsi="Times New Roman" w:cs="Times New Roman"/>
          <w:sz w:val="28"/>
          <w:szCs w:val="28"/>
        </w:rPr>
        <w:t>»</w:t>
      </w:r>
      <w:r w:rsidR="00215FE5" w:rsidRPr="00B25986">
        <w:rPr>
          <w:rFonts w:ascii="Times New Roman" w:hAnsi="Times New Roman" w:cs="Times New Roman"/>
          <w:sz w:val="28"/>
          <w:szCs w:val="28"/>
        </w:rPr>
        <w:t>.</w:t>
      </w:r>
    </w:p>
    <w:p w:rsidR="00A10F4F" w:rsidRPr="00B25986" w:rsidRDefault="00B25986" w:rsidP="00F06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43551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596E75">
        <w:rPr>
          <w:rFonts w:ascii="Times New Roman" w:hAnsi="Times New Roman" w:cs="Times New Roman"/>
          <w:bCs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C73F3F" w:rsidRPr="00435519">
        <w:rPr>
          <w:rFonts w:ascii="Times New Roman" w:hAnsi="Times New Roman" w:cs="Times New Roman"/>
          <w:sz w:val="28"/>
          <w:szCs w:val="28"/>
        </w:rPr>
        <w:t>от 18.05.2023 г. № 371</w:t>
      </w:r>
      <w:r w:rsidRPr="00435519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</w:t>
      </w:r>
      <w:r w:rsidR="005E7D17">
        <w:rPr>
          <w:rFonts w:ascii="Times New Roman" w:hAnsi="Times New Roman" w:cs="Times New Roman"/>
          <w:sz w:val="28"/>
          <w:szCs w:val="28"/>
        </w:rPr>
        <w:t xml:space="preserve">сциплины БД.01«Русский язык» </w:t>
      </w:r>
      <w:r w:rsidRPr="0043551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430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43046" w:rsidP="00A879F1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:rsidR="00043046" w:rsidRDefault="00043046" w:rsidP="00043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2732A8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A10F4F" w:rsidRDefault="00A10F4F" w:rsidP="002732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43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43046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430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footerReference w:type="even" r:id="rId9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43046" w:rsidRDefault="00043046" w:rsidP="00043046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="00B25986" w:rsidRPr="0004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43046" w:rsidRPr="00043046" w:rsidRDefault="00043046" w:rsidP="00043046">
      <w:pPr>
        <w:rPr>
          <w:lang w:eastAsia="ru-RU"/>
        </w:rPr>
      </w:pPr>
    </w:p>
    <w:p w:rsidR="00A10F4F" w:rsidRPr="00435519" w:rsidRDefault="00B25986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основной образовательной программы:</w:t>
      </w:r>
    </w:p>
    <w:p w:rsidR="00215FE5" w:rsidRPr="00EB0FE8" w:rsidRDefault="00B25986" w:rsidP="00215F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435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</w:t>
      </w:r>
      <w:r w:rsidRPr="00EB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программы в соответствии с ФГОС СПО по </w:t>
      </w:r>
      <w:r w:rsidR="00DD5C8D" w:rsidRPr="00EB0FE8">
        <w:rPr>
          <w:rFonts w:ascii="Times New Roman" w:hAnsi="Times New Roman" w:cs="Times New Roman"/>
          <w:sz w:val="28"/>
          <w:szCs w:val="28"/>
        </w:rPr>
        <w:t>специальности</w:t>
      </w:r>
      <w:r w:rsidR="00EB0FE8">
        <w:rPr>
          <w:rFonts w:ascii="Times New Roman" w:hAnsi="Times New Roman" w:cs="Times New Roman"/>
          <w:sz w:val="28"/>
          <w:szCs w:val="28"/>
        </w:rPr>
        <w:t xml:space="preserve"> </w:t>
      </w:r>
      <w:r w:rsidR="00215FE5" w:rsidRPr="00EB0FE8">
        <w:rPr>
          <w:rFonts w:ascii="Times New Roman" w:hAnsi="Times New Roman" w:cs="Times New Roman"/>
          <w:sz w:val="28"/>
          <w:szCs w:val="28"/>
        </w:rPr>
        <w:t xml:space="preserve">10.02.05«Обеспечение информационной безопасности автоматизированных систем», утвержденная приказом Минобрнауки России от 09.12.2016 №1553 </w:t>
      </w:r>
      <w:r w:rsidR="004F162B" w:rsidRPr="00EB0FE8">
        <w:rPr>
          <w:rFonts w:ascii="Times New Roman" w:hAnsi="Times New Roman"/>
          <w:sz w:val="28"/>
          <w:szCs w:val="28"/>
        </w:rPr>
        <w:t xml:space="preserve">(ред. от </w:t>
      </w:r>
      <w:r w:rsidR="004F162B" w:rsidRPr="00EB0FE8">
        <w:rPr>
          <w:rFonts w:ascii="Times New Roman" w:hAnsi="Times New Roman" w:cs="Times New Roman"/>
          <w:sz w:val="28"/>
          <w:szCs w:val="28"/>
        </w:rPr>
        <w:t>03.07.2024 №464</w:t>
      </w:r>
      <w:r w:rsidR="004F162B" w:rsidRPr="00EB0FE8">
        <w:rPr>
          <w:rFonts w:ascii="Times New Roman" w:hAnsi="Times New Roman"/>
          <w:sz w:val="28"/>
          <w:szCs w:val="28"/>
        </w:rPr>
        <w:t>)</w:t>
      </w:r>
      <w:r w:rsidR="00215FE5" w:rsidRPr="00EB0FE8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215FE5" w:rsidRPr="00EB0FE8">
        <w:rPr>
          <w:rFonts w:ascii="Times New Roman" w:hAnsi="Times New Roman" w:cs="Times New Roman"/>
          <w:sz w:val="28"/>
          <w:szCs w:val="28"/>
        </w:rPr>
        <w:t xml:space="preserve"> по специальности 10.02.05 «Обеспечение информационной безопасности автоматизированных систем».</w:t>
      </w:r>
    </w:p>
    <w:p w:rsidR="00A10F4F" w:rsidRPr="00435519" w:rsidRDefault="00B25986" w:rsidP="000430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</w:t>
      </w:r>
      <w:r w:rsidR="00793AB3" w:rsidRPr="00435519">
        <w:rPr>
          <w:rFonts w:ascii="Times New Roman" w:hAnsi="Times New Roman" w:cs="Times New Roman"/>
          <w:sz w:val="28"/>
          <w:szCs w:val="28"/>
        </w:rPr>
        <w:t>,</w:t>
      </w:r>
      <w:r w:rsidRPr="00435519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43046" w:rsidRPr="00435519" w:rsidRDefault="0004304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435519" w:rsidRDefault="00B25986" w:rsidP="0004304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35519">
        <w:rPr>
          <w:rFonts w:ascii="Times New Roman" w:hAnsi="Times New Roman" w:cs="Times New Roman"/>
          <w:b/>
          <w:sz w:val="28"/>
          <w:szCs w:val="28"/>
        </w:rPr>
        <w:t>1.3</w:t>
      </w:r>
      <w:r w:rsidR="00F67E6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355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8B6328" w:rsidRPr="00B25986" w:rsidRDefault="00B25986" w:rsidP="008B63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35519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8B6328" w:rsidRPr="00AC6935">
        <w:rPr>
          <w:rFonts w:ascii="Times New Roman" w:hAnsi="Times New Roman" w:cs="Times New Roman"/>
          <w:sz w:val="28"/>
          <w:szCs w:val="28"/>
        </w:rPr>
        <w:t xml:space="preserve">10.02.05 </w:t>
      </w:r>
      <w:r w:rsidR="008B6328">
        <w:rPr>
          <w:rFonts w:ascii="Times New Roman" w:hAnsi="Times New Roman" w:cs="Times New Roman"/>
          <w:sz w:val="28"/>
          <w:szCs w:val="28"/>
        </w:rPr>
        <w:t>«</w:t>
      </w:r>
      <w:r w:rsidR="008B6328" w:rsidRPr="00AC6935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автоматизированных систем</w:t>
      </w:r>
      <w:r w:rsidR="008B6328">
        <w:rPr>
          <w:rFonts w:ascii="Times New Roman" w:hAnsi="Times New Roman" w:cs="Times New Roman"/>
          <w:sz w:val="28"/>
          <w:szCs w:val="28"/>
        </w:rPr>
        <w:t>»</w:t>
      </w:r>
      <w:r w:rsidR="008B6328" w:rsidRPr="00B25986">
        <w:rPr>
          <w:rFonts w:ascii="Times New Roman" w:hAnsi="Times New Roman" w:cs="Times New Roman"/>
          <w:sz w:val="28"/>
          <w:szCs w:val="28"/>
        </w:rPr>
        <w:t>.</w:t>
      </w:r>
    </w:p>
    <w:p w:rsidR="00435519" w:rsidRDefault="00435519" w:rsidP="008B63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715"/>
        <w:gridCol w:w="5160"/>
        <w:gridCol w:w="6653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4304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F06ABE" w:rsidRPr="001C2B9D">
        <w:tc>
          <w:tcPr>
            <w:tcW w:w="2804" w:type="dxa"/>
          </w:tcPr>
          <w:p w:rsidR="00F06ABE" w:rsidRPr="00B509DE" w:rsidRDefault="00F06ABE" w:rsidP="00F06ABE">
            <w:pPr>
              <w:pStyle w:val="ab"/>
              <w:spacing w:after="0"/>
            </w:pPr>
            <w:r w:rsidRPr="00215FE5">
              <w:rPr>
                <w:b/>
              </w:rPr>
              <w:t>ОК 04</w:t>
            </w:r>
            <w:r w:rsidRPr="00215FE5">
              <w:t xml:space="preserve">. </w:t>
            </w:r>
            <w:r w:rsidR="00EB0FE8" w:rsidRPr="00E73534">
              <w:t>Эффективно взаимодействовать и работать в коллективе и команде</w:t>
            </w:r>
            <w:r w:rsidR="00EB0FE8" w:rsidRPr="00B509DE">
              <w:t xml:space="preserve"> </w:t>
            </w:r>
          </w:p>
        </w:tc>
        <w:tc>
          <w:tcPr>
            <w:tcW w:w="5437" w:type="dxa"/>
          </w:tcPr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овладение навыками учебно-исследовательской, проектной и социальной деятельности;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коммуникативными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б) совместная деятельность: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 xml:space="preserve">приниматьцели совместной деятельности, </w:t>
            </w:r>
            <w:r w:rsidRPr="00B509DE">
              <w:lastRenderedPageBreak/>
              <w:t>организовывать и координировать действия поее достижению:составлять план действий, распределять роли с учетом мнений участников обсуждать результаты совместной работы;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стратегическоеповедение в различных ситуациях, проявлять творчество и</w:t>
            </w:r>
            <w:r>
              <w:t xml:space="preserve"> воображение, быть инициативным;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Овладение универсальными регулятивными действиями:</w:t>
            </w:r>
          </w:p>
          <w:p w:rsidR="00F06ABE" w:rsidRPr="00B509DE" w:rsidRDefault="00F06ABE" w:rsidP="00F06ABE">
            <w:pPr>
              <w:pStyle w:val="12"/>
            </w:pPr>
            <w:r w:rsidRPr="00B509DE">
              <w:t>г) принятие себя и других людей: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F06ABE" w:rsidRPr="00B509D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</w:rPr>
            </w:pPr>
            <w:r w:rsidRPr="00B509DE">
              <w:t>развивать способность понимать</w:t>
            </w:r>
            <w:r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lastRenderedPageBreak/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>
              <w:t xml:space="preserve">8 </w:t>
            </w:r>
            <w:r w:rsidRPr="008C36C2">
              <w:t>реплик);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>
              <w:t xml:space="preserve">ь </w:t>
            </w:r>
            <w:r w:rsidRPr="008C36C2">
              <w:t>выступать публично,представлять результат</w:t>
            </w:r>
            <w:r>
              <w:t xml:space="preserve">ы </w:t>
            </w:r>
            <w:r w:rsidRPr="008C36C2">
              <w:t>учебно-исследовательск</w:t>
            </w:r>
            <w:r>
              <w:t xml:space="preserve">ой и </w:t>
            </w:r>
            <w:r w:rsidRPr="008C36C2">
              <w:t>проектной деятельности;использоват</w:t>
            </w:r>
            <w:r>
              <w:t xml:space="preserve">ь </w:t>
            </w:r>
            <w:r w:rsidRPr="008C36C2">
              <w:t>образовательные информационно-коммуникационные инструменты иресурсы для решения учебных задач;</w:t>
            </w:r>
          </w:p>
          <w:p w:rsidR="00F06ABE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lastRenderedPageBreak/>
              <w:t>сформировать представления об аспектах культуры речи: нормативном, коммуникативном и этическом; сформировать систем</w:t>
            </w:r>
            <w:r>
              <w:t xml:space="preserve">ы </w:t>
            </w:r>
            <w:r w:rsidRPr="008C36C2">
              <w:t>зна</w:t>
            </w:r>
            <w:r>
              <w:t xml:space="preserve">ний о </w:t>
            </w:r>
            <w:r w:rsidRPr="008C36C2">
              <w:t>нома</w:t>
            </w:r>
            <w:r>
              <w:t xml:space="preserve">х </w:t>
            </w:r>
            <w:r w:rsidRPr="008C36C2">
              <w:t>соврем</w:t>
            </w:r>
            <w:r>
              <w:t xml:space="preserve">енного </w:t>
            </w:r>
            <w:r w:rsidRPr="008C36C2">
              <w:t>русского литературного языка и их основных видах (орфоэпические,лексические,грамматические,стилистические;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jc w:val="both"/>
            </w:pPr>
            <w:r w:rsidRPr="008C36C2">
              <w:t>уметь применят</w:t>
            </w:r>
            <w:r>
              <w:t xml:space="preserve">ь </w:t>
            </w:r>
            <w:r w:rsidRPr="008C36C2">
              <w:t>зна</w:t>
            </w:r>
            <w:r>
              <w:t xml:space="preserve">ние </w:t>
            </w:r>
            <w:r w:rsidRPr="008C36C2">
              <w:t>нормсовременно</w:t>
            </w:r>
            <w:r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</w:rPr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F06ABE" w:rsidRPr="001C2B9D">
        <w:tc>
          <w:tcPr>
            <w:tcW w:w="2804" w:type="dxa"/>
          </w:tcPr>
          <w:p w:rsidR="00F97F3D" w:rsidRPr="00F97F3D" w:rsidRDefault="00F06ABE" w:rsidP="00F97F3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ОК </w:t>
            </w:r>
            <w:r w:rsidR="00EB0FE8" w:rsidRPr="00F97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05.</w:t>
            </w:r>
            <w:r w:rsidR="00EB0FE8" w:rsidRPr="00F97F3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  <w:r w:rsidR="00F97F3D" w:rsidRPr="00F97F3D">
              <w:rPr>
                <w:rFonts w:ascii="Times New Roman" w:hAnsi="Times New Roman" w:cs="Times New Roman"/>
                <w:sz w:val="24"/>
                <w:szCs w:val="24"/>
              </w:rPr>
              <w:t xml:space="preserve">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F06ABE" w:rsidRPr="008C36C2" w:rsidRDefault="00F06ABE" w:rsidP="00F06ABE">
            <w:pPr>
              <w:pStyle w:val="12"/>
            </w:pPr>
          </w:p>
        </w:tc>
        <w:tc>
          <w:tcPr>
            <w:tcW w:w="5437" w:type="dxa"/>
          </w:tcPr>
          <w:p w:rsidR="00F06ABE" w:rsidRPr="008C36C2" w:rsidRDefault="00F06ABE" w:rsidP="00F06ABE">
            <w:pPr>
              <w:pStyle w:val="12"/>
            </w:pPr>
            <w:r w:rsidRPr="008C36C2">
              <w:t>В области эстетического воспитания: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F06ABE" w:rsidRPr="008C36C2" w:rsidRDefault="00F06ABE" w:rsidP="00F06ABE">
            <w:pPr>
              <w:pStyle w:val="12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F06ABE" w:rsidRPr="008C36C2" w:rsidRDefault="00F06ABE" w:rsidP="00F06ABE">
            <w:pPr>
              <w:pStyle w:val="12"/>
            </w:pPr>
            <w:r w:rsidRPr="008C36C2">
              <w:t>а) общение: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распознаватьневербальные 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F06ABE" w:rsidRPr="008C36C2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t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</w:t>
            </w:r>
            <w:r>
              <w:t xml:space="preserve">х </w:t>
            </w:r>
            <w:r w:rsidRPr="008C36C2">
              <w:t>языков);</w:t>
            </w:r>
            <w:r>
              <w:t xml:space="preserve"> о</w:t>
            </w:r>
            <w:r w:rsidRPr="008C36C2">
              <w:t xml:space="preserve"> русскомязык</w:t>
            </w:r>
            <w:r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>
              <w:t xml:space="preserve">онных </w:t>
            </w:r>
            <w:r w:rsidRPr="008C36C2">
              <w:t>российск</w:t>
            </w:r>
            <w:r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sz w:val="22"/>
                <w:szCs w:val="22"/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>
              <w:t>.</w:t>
            </w:r>
          </w:p>
        </w:tc>
      </w:tr>
      <w:tr w:rsidR="00F06ABE" w:rsidRPr="001C2B9D">
        <w:tc>
          <w:tcPr>
            <w:tcW w:w="2804" w:type="dxa"/>
          </w:tcPr>
          <w:p w:rsidR="00F97F3D" w:rsidRPr="00F97F3D" w:rsidRDefault="00F06ABE" w:rsidP="00F97F3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F3D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F97F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0FE8" w:rsidRPr="00E7353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F06ABE" w:rsidRPr="00F97F3D" w:rsidRDefault="00F06ABE" w:rsidP="00F06ABE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ABE" w:rsidRPr="007F39B1" w:rsidRDefault="00F06ABE" w:rsidP="00F06AB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7" w:type="dxa"/>
          </w:tcPr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В области ценности научного познания: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F06ABE" w:rsidRPr="00827C97" w:rsidRDefault="00F06ABE" w:rsidP="00F06ABE">
            <w:pPr>
              <w:pStyle w:val="12"/>
            </w:pPr>
            <w:r w:rsidRPr="00827C97">
              <w:t>б) базовые исследовательские действия: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2"/>
                <w:szCs w:val="22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F06ABE" w:rsidRPr="00827C97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публицистический,официально-деловой),языке художественной литературы; совершенствование умений 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Pr="00827C97">
              <w:t>стили,язык художественной литературы);</w:t>
            </w:r>
          </w:p>
          <w:p w:rsidR="00F06ABE" w:rsidRPr="001C2B9D" w:rsidRDefault="00F06ABE" w:rsidP="00F06ABE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sz w:val="22"/>
                <w:szCs w:val="22"/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  <w:tr w:rsidR="00215FE5" w:rsidRPr="001C2B9D">
        <w:tc>
          <w:tcPr>
            <w:tcW w:w="2804" w:type="dxa"/>
          </w:tcPr>
          <w:p w:rsidR="00215FE5" w:rsidRPr="00215FE5" w:rsidRDefault="00215FE5" w:rsidP="00EB0FE8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7" w:type="dxa"/>
          </w:tcPr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215FE5" w:rsidRPr="00827C97" w:rsidRDefault="00215FE5" w:rsidP="00215FE5">
            <w:pPr>
              <w:pStyle w:val="12"/>
            </w:pPr>
            <w:r w:rsidRPr="00827C97">
              <w:t>В области ценности научного познания: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15FE5" w:rsidRPr="00827C97" w:rsidRDefault="00215FE5" w:rsidP="00215FE5">
            <w:pPr>
              <w:pStyle w:val="12"/>
            </w:pPr>
            <w:r w:rsidRPr="00827C97">
              <w:t>Овладение универсальными учебными познавательными действиями:</w:t>
            </w:r>
          </w:p>
          <w:p w:rsidR="00215FE5" w:rsidRPr="00827C97" w:rsidRDefault="00215FE5" w:rsidP="00215FE5">
            <w:pPr>
              <w:pStyle w:val="12"/>
            </w:pPr>
            <w:r w:rsidRPr="00827C97">
              <w:t>б) базовые исследовательские действия: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уметь использовать разные виды чтения и аудирования, прием</w:t>
            </w:r>
            <w:r>
              <w:t xml:space="preserve">ы </w:t>
            </w:r>
            <w:r w:rsidRPr="00827C97">
              <w:t>информационно-смыслов</w:t>
            </w:r>
            <w:r>
              <w:t xml:space="preserve">ой </w:t>
            </w:r>
            <w:r w:rsidRPr="00827C97">
              <w:t>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публицистический,официально-деловой),языке художественной литературы; совершенствование умений распознавать, анализировать и комментировать тексты разли</w:t>
            </w:r>
            <w:r>
              <w:t xml:space="preserve">чных </w:t>
            </w:r>
            <w:r w:rsidRPr="00827C97">
              <w:t>функциональных разновидносте</w:t>
            </w:r>
            <w:r>
              <w:t xml:space="preserve">й </w:t>
            </w:r>
            <w:r w:rsidRPr="00827C97">
              <w:t>языка (разговорная речь, функциона</w:t>
            </w:r>
            <w:r>
              <w:t xml:space="preserve">льные </w:t>
            </w:r>
            <w:r w:rsidRPr="00827C97">
              <w:t>стили,язык художественной литературы);</w:t>
            </w:r>
          </w:p>
          <w:p w:rsidR="00215FE5" w:rsidRPr="00827C97" w:rsidRDefault="00215FE5" w:rsidP="00215FE5">
            <w:pPr>
              <w:pStyle w:val="12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>
              <w:t>.</w:t>
            </w:r>
          </w:p>
        </w:tc>
      </w:tr>
    </w:tbl>
    <w:p w:rsidR="00A10F4F" w:rsidRDefault="00A10F4F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 w:rsidSect="00B47C40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4304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10F4F" w:rsidRDefault="00A10F4F" w:rsidP="000430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4304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5E7D17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62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5E7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5E7D1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430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 w:rsidSect="00B47C40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7D1C32" w:rsidRDefault="007D1C32" w:rsidP="007D1C32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856"/>
        <w:gridCol w:w="1047"/>
        <w:gridCol w:w="1795"/>
      </w:tblGrid>
      <w:tr w:rsidR="007D1C32" w:rsidTr="007D1C32">
        <w:trPr>
          <w:trHeight w:val="20"/>
          <w:tblHeader/>
        </w:trPr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Из истории русского национального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Из истории русского языка. Язык и общение. Язык и речь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Русский язык в современном мире. Входной контроль.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Основные функции языка. Русский язык как знаковая система передачи информации</w:t>
            </w:r>
            <w:r>
              <w:rPr>
                <w:rFonts w:ascii="Times New Roman" w:hAnsi="Times New Roman" w:cs="Times New Roman"/>
                <w:bCs/>
              </w:rPr>
              <w:t>. Формы существования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1. Понятие «Культура речи».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49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1.1.</w:t>
            </w:r>
          </w:p>
          <w:p w:rsidR="007D1C32" w:rsidRDefault="007D1C32">
            <w:pPr>
              <w:pStyle w:val="af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Основные аспекты культуры речи. Речевой этикет.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«Культура речи». Основные аспекты культуры речи.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Этический аспект. Речевой этикет. Этикетные формулы русского языка.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7D1C32" w:rsidTr="007D1C32">
        <w:trPr>
          <w:trHeight w:val="49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коммуникативный аспект культуры речи. Основные качества речи: содержательность, точность, чистота, выразительность, богатство и разнообразие.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36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1.2.</w:t>
            </w:r>
          </w:p>
          <w:p w:rsidR="007D1C32" w:rsidRDefault="007D1C32">
            <w:pPr>
              <w:pStyle w:val="af5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Нормативный аспект. Языковая норма.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аспект культуры речи. Культура речи и совершенствования грамотного письма и говорения.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7D1C32" w:rsidTr="007D1C32">
        <w:trPr>
          <w:trHeight w:val="36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Понятие языковой нормы и ее виды. Норма и её динамика. Характеристики нормы.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366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Фонетика. Орфоэпия. Графика.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2" w:name="_Hlk1694457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2.1. Фонетика.</w:t>
            </w:r>
            <w:bookmarkEnd w:id="2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 Фонетика. Основные фонетические единицы языка (фонемы). Основные фонетические процессы.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и согласные звуки русского языка. Выразительные средства фонетики.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особенности русского ударения (акцентологические нормы).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Ударение словесное и логическое. Интонационное богатство русской речи.</w:t>
            </w:r>
          </w:p>
          <w:p w:rsidR="007D1C32" w:rsidRDefault="007D1C32">
            <w:pPr>
              <w:pStyle w:val="af5"/>
              <w:tabs>
                <w:tab w:val="left" w:pos="69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944621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2.2. Орфоэпия.</w:t>
            </w:r>
            <w:bookmarkEnd w:id="3"/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Орфографические нормы. Правописание  гласных и согласных звуков.</w:t>
            </w:r>
          </w:p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фонетических, орфоэпических, акцентологических норм.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Лексикология и фразеология.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828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3.1. Лексикология. Словарное богатство русского языка.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в лексической системе языка. Лексическое и грамматическое значение. Многозначность слова.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 xml:space="preserve">Лексическая норма и её варианты. Ошибки в употреблении слов и их исправление.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языка. Омонимы, синонимы, антонимы, паронимы и их употребление в речи.</w:t>
            </w:r>
          </w:p>
          <w:p w:rsidR="007D1C32" w:rsidRDefault="007D1C32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3.2. Русская лексика с точки зрения ее происхождения.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пласты русской лексики: исконно русская, заимствованная лексика, старославянизмы.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словари: толковый, словари синонимов, антонимов, этимологический словарь и др.</w:t>
            </w:r>
          </w:p>
          <w:p w:rsidR="007D1C32" w:rsidRDefault="007D1C32">
            <w:pPr>
              <w:pStyle w:val="af5"/>
              <w:tabs>
                <w:tab w:val="left" w:pos="706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3.3. Лексика с точки зрения ее употребления.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Активный и пассивный словарный запас. Общеупотребительная (нейтральная) лексика.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  <w:p w:rsidR="007D1C32" w:rsidRDefault="007D1C32">
            <w:pPr>
              <w:pStyle w:val="af5"/>
              <w:tabs>
                <w:tab w:val="left" w:pos="721"/>
              </w:tabs>
              <w:ind w:left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3.4.Фразеология.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Фразеологические словари. Профессиональные фразеологизмы.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TimesNewRomanPSMT" w:hAnsi="Times New Roman" w:cs="Times New Roman"/>
              </w:rPr>
              <w:t>Фразеология. Стилистические возможности русской фразеологии. Ошибки в употреблении фразеологизмов и их исправление</w:t>
            </w:r>
          </w:p>
          <w:p w:rsidR="007D1C32" w:rsidRDefault="007D1C32">
            <w:pPr>
              <w:pStyle w:val="af5"/>
              <w:tabs>
                <w:tab w:val="left" w:pos="721"/>
              </w:tabs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Морфемика, словообразование,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58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4.1. Морфемика. Способы образования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Стилистические возможности русского словообразования. Возможности словообразования профессиональной лексики.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Словообразование. Орфография.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i/>
              </w:rPr>
              <w:t xml:space="preserve"> «Определение лексических, фразеологических и словообразовательных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12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Профессионально-ориентированное содержание</w:t>
            </w:r>
            <w:r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л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bookmarkStart w:id="4" w:name="_Hlk169454624"/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 Текст. Стили речи.</w:t>
            </w:r>
            <w:bookmarkEnd w:id="4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39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Тема 5.1. Текст. Типы речи. Виды сокращения текста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Строение и основные признаки текста.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69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Функционально-смысловые типы речи. Описание.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69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5.1.3. Функционально-смысловые типы речи. Рассуждение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Типы речи: повествование, описание, рассуждение. Отличительные признаки рассуждения, особенности употребления.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1C32" w:rsidRDefault="007D1C32">
            <w:pPr>
              <w:pStyle w:val="12"/>
              <w:jc w:val="center"/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5.1.4. 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сокращения текста.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конспект, тематический конспект, реферат, аннотация. Оценка текста - рецензия.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плана, тезисов и выписок из текстов профессиональной ориентации. Написание отзывов на тексты профессиональной направленности.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132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1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5.2. Функциональные стили речи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</w:pPr>
          </w:p>
        </w:tc>
      </w:tr>
      <w:tr w:rsidR="007D1C32" w:rsidTr="007D1C32">
        <w:trPr>
          <w:trHeight w:val="132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5.2.1. 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12"/>
              <w:jc w:val="both"/>
            </w:pPr>
            <w:r>
              <w:t xml:space="preserve"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</w:rPr>
              <w:t>профессиональная речь и терминология. Виды терминов (общенаучные, частично научные и технологические).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Стилистический анализ текстов. Построение текстов научного стиля с профессиональной направленностью.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113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5.2.2.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стили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12"/>
              <w:jc w:val="both"/>
            </w:pPr>
            <w:r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13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документов официально-делового стиля.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64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5.2.3.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5.2.4. Художественный и разговорный стили.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</w:pPr>
            <w:r>
              <w:t>ОК 04; ОК 05; ОК 09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«Определение функциональных стилей речи, типов текстов, создание текстов различных стилей и типов».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27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6. Грамматика. Морфология. Орфография.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6.1. Основные принципы русской орфографии.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Роль орфограмм в письменном общении людей, ее возможности для более точной передачи смысла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5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Основные принципы русской орфографии, типы и виды орфограмм.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Классификация частей речи. Именные части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Морфология как раздел грамматики. Классификация частей речи, распределение слов по частям речи, их роль в русском языке. Морфологические нормы русского языка, ошибки в формообразовании и использовании форм слов.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6.2.2.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tabs>
                <w:tab w:val="left" w:pos="72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степеней сравнения прилагательных; словообразование и правописание прилагательных.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6.2.3.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числительное, местоимение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собирательных числительных; правописание числительных и местоимений.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369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6.2. Глагол и его особые формы. Наречие.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6.3.1. 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как часть речи.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62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различных глагольных форм; правописание суффиксов и личных окончаний глаголов.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59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6.3.2. 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Особые формы глагола.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бразование причастий и деепричастий, правописание суффиксов.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645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6.3.3. 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Наречие.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Слова категории состояния.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 о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бразование наречий и правила их правописания; определение разрядов наречий.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6.4. Служебные части речи. Междометие.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Предлог. Союз. Частица. Междометие.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 Междометия и звукоподражательные слова. Назначение, правописание.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 «Определение орфографических и морфологических норм»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84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Синтаксис и пунктуация.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27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Словосочетание и простое предложение.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</w:pPr>
          </w:p>
        </w:tc>
      </w:tr>
      <w:tr w:rsidR="007D1C32" w:rsidTr="007D1C32">
        <w:trPr>
          <w:trHeight w:val="579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синтаксические единицы. Виды, способы и средства синтаксической связи. Словосочетание как наименьшая синтаксическая единица.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84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</w:rPr>
              <w:t xml:space="preserve"> Синтаксические нормы русского языка. Порядок слов в предложении. Выразительные возможности русского синтаксиса (основные синтаксические фигуры).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533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7.1.2. 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предложение. Двусоставные и односоставные простые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</w:rPr>
              <w:t>Предложение как основная синтаксическая единица. Основные группы предложений. Простое предложение. Основные виды простых предложений и их роль в речевой деятельности.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84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84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Простые предложения, осложненные однородными членами,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обособленными определениями и обстоятельствами.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63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Обособленные члены предложения. знаки препинания в предложениях, осложненных обособленными членами.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367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7.1.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Предложения с обращениями, вводными и вставными конструкциями. 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Конструкции, грамматически не связанные с членами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</w:pPr>
            <w:r>
              <w:rPr>
                <w:bCs/>
              </w:rPr>
              <w:t>ОК4, ОК5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D1C32" w:rsidTr="007D1C32">
        <w:trPr>
          <w:trHeight w:val="30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.2. Сложное предложение. Синтаксис сложного предложения.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.2.1.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Сложное предложение. Основные группы сложных предложений. Сложносочинённые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:rsidTr="007D1C32">
        <w:trPr>
          <w:trHeight w:val="78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сложносочиненных предложениях. Определение типов сложных предложений.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501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:rsidTr="007D1C32">
        <w:trPr>
          <w:trHeight w:val="53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одним придаточным.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.2.3. Многочленное сложноподчиненное предложение.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сложноподчиненных предложениях с несколькими придаточными. Определение видов подчинения придаточных в многочленном сложноподчиненном предложении, составление схем и синтаксический разбор.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Смысловые отношения между частями сложного бессоюзного предложения. Знаки препинания в бессоюзных сложных предложениях. Преобразование сложносочиненных и сложноподчиненных предложений в бессоюзные и наоборот;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.2.5.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:rsidTr="007D1C32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ведущей связи в сложных предложениях с различными видами связи;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393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D80E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.3. Пунктуация. Способы передачи чужой речи.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6B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 Цитирование.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:rsidTr="007D1C32">
        <w:trPr>
          <w:trHeight w:val="517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Диалог. Знаки препинания при диалогической речи. Оформление цитат.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</w:t>
            </w:r>
            <w:r w:rsidR="00926B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.3.1.</w:t>
            </w:r>
          </w:p>
          <w:p w:rsidR="007D1C32" w:rsidRDefault="007D1C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Пунктуация.</w:t>
            </w:r>
          </w:p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Понятие о пунктуации. Основные принципы русской пунктуации. Функции знаков препинания. Роль пунктуации в письменном общении, смысловая роль знаков препинания в тексте.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D1C32" w:rsidRDefault="007D1C32">
            <w:pPr>
              <w:pStyle w:val="12"/>
              <w:jc w:val="center"/>
              <w:rPr>
                <w:bCs/>
              </w:rPr>
            </w:pPr>
            <w:r>
              <w:rPr>
                <w:bCs/>
              </w:rPr>
              <w:t>ОК4, ОК5, ОК9</w:t>
            </w:r>
          </w:p>
        </w:tc>
      </w:tr>
      <w:tr w:rsidR="007D1C32" w:rsidTr="007D1C32">
        <w:trPr>
          <w:trHeight w:val="531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pStyle w:val="af5"/>
              <w:tabs>
                <w:tab w:val="left" w:pos="7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занятие: </w:t>
            </w:r>
            <w:r>
              <w:rPr>
                <w:rFonts w:ascii="Times New Roman" w:eastAsia="Calibri" w:hAnsi="Times New Roman" w:cs="Times New Roman"/>
                <w:b/>
                <w:i/>
              </w:rPr>
              <w:t>«Синтаксические и пунктуационные нормы русского языка, построение предложений и словосочетаний. Оформление прямой речи»</w:t>
            </w:r>
            <w:r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5" w:name="_Hlk80727638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20"/>
        </w:trPr>
        <w:tc>
          <w:tcPr>
            <w:tcW w:w="1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– экзамен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</w:tr>
      <w:tr w:rsidR="007D1C32" w:rsidTr="007D1C32">
        <w:trPr>
          <w:trHeight w:val="20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32" w:rsidRDefault="007D1C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C32" w:rsidRDefault="007D1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D1C32" w:rsidRDefault="007D1C32">
            <w:pPr>
              <w:pStyle w:val="12"/>
              <w:jc w:val="center"/>
              <w:rPr>
                <w:bCs/>
              </w:rPr>
            </w:pPr>
          </w:p>
        </w:tc>
        <w:bookmarkEnd w:id="5"/>
      </w:tr>
    </w:tbl>
    <w:p w:rsidR="00A10F4F" w:rsidRDefault="00A10F4F" w:rsidP="00043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 w:rsidSect="00B47C40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2732A8">
      <w:pPr>
        <w:pStyle w:val="-1"/>
        <w:spacing w:after="0" w:line="240" w:lineRule="auto"/>
        <w:ind w:firstLine="426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43046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2732A8">
      <w:pPr>
        <w:pStyle w:val="12-"/>
        <w:numPr>
          <w:ilvl w:val="0"/>
          <w:numId w:val="50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2732A8">
      <w:pPr>
        <w:pStyle w:val="12-"/>
        <w:numPr>
          <w:ilvl w:val="0"/>
          <w:numId w:val="0"/>
        </w:numPr>
        <w:tabs>
          <w:tab w:val="clear" w:pos="539"/>
          <w:tab w:val="left" w:pos="284"/>
        </w:tabs>
        <w:spacing w:line="240" w:lineRule="auto"/>
        <w:ind w:firstLine="851"/>
        <w:rPr>
          <w:rFonts w:ascii="Times New Roman" w:hAnsi="Times New Roman" w:cs="Times New Roman"/>
          <w:sz w:val="28"/>
        </w:rPr>
      </w:pPr>
    </w:p>
    <w:p w:rsidR="00A10F4F" w:rsidRPr="00B25986" w:rsidRDefault="00B25986" w:rsidP="00043046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43046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2732A8">
      <w:pPr>
        <w:pStyle w:val="12-"/>
        <w:numPr>
          <w:ilvl w:val="0"/>
          <w:numId w:val="51"/>
        </w:numPr>
        <w:tabs>
          <w:tab w:val="clear" w:pos="539"/>
          <w:tab w:val="left" w:pos="284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1C3670" w:rsidRPr="001C3670" w:rsidRDefault="001C3670" w:rsidP="00043046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430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B28F1" w:rsidRDefault="00B25986" w:rsidP="001B2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1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Рудяков А.Н. и др. Русский язык. Базовый уровень. Учебник для СПО. В 2 частях. Ч. 2</w:t>
      </w:r>
    </w:p>
    <w:p w:rsidR="001B28F1" w:rsidRPr="001B28F1" w:rsidRDefault="001B28F1" w:rsidP="001B28F1">
      <w:pPr>
        <w:pStyle w:val="af2"/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Малявина </w:t>
      </w:r>
      <w:r w:rsidR="009428AC"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 Русский</w:t>
      </w:r>
      <w:r w:rsidRPr="001B2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язык. Базовый уровень. Практикум. Учебное пособие для СПО</w:t>
      </w:r>
    </w:p>
    <w:p w:rsidR="00A10F4F" w:rsidRPr="00B25986" w:rsidRDefault="00A10F4F" w:rsidP="0004304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Default="00B25986" w:rsidP="00043046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6" w:name="__RefHeading___Toc463878230"/>
      <w:bookmarkEnd w:id="6"/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1B28F1" w:rsidRPr="001B28F1" w:rsidRDefault="001B28F1" w:rsidP="001B28F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Рыбченкова. «Русский язык. Грамматика. Текст. Стили речи». 10-11класс.М., «Просвещение», 2022г.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Зарва М.В. Русское словесное ударение: Словарь. – М.; Изд-во НЦ ЭНАС, 2022г.</w:t>
      </w:r>
    </w:p>
    <w:p w:rsidR="00A10F4F" w:rsidRPr="001C3670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43046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43046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43046">
      <w:pPr>
        <w:pStyle w:val="2"/>
      </w:pPr>
      <w:r w:rsidRPr="00B25986">
        <w:t>Интернет-ресурсы</w:t>
      </w:r>
    </w:p>
    <w:p w:rsidR="001C3670" w:rsidRPr="001C3670" w:rsidRDefault="0046653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Ру» (</w:t>
      </w:r>
      <w:hyperlink r:id="rId10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1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8B6328" w:rsidRDefault="00B25986" w:rsidP="00043046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6328" w:rsidRDefault="008B6328" w:rsidP="008B6328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bookmarkStart w:id="7" w:name="_Hlk170916550"/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8" w:name="_Hlk170916838"/>
      <w:r>
        <w:rPr>
          <w:rFonts w:ascii="Times New Roman" w:hAnsi="Times New Roman" w:cs="Times New Roman"/>
          <w:sz w:val="24"/>
          <w:szCs w:val="24"/>
        </w:rPr>
        <w:t>Контроль и оценка результатов своения Дисциплины</w:t>
      </w:r>
    </w:p>
    <w:p w:rsidR="008B6328" w:rsidRDefault="008B6328" w:rsidP="008B6328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9" w:name="_Hlk170918324"/>
      <w:bookmarkStart w:id="10" w:name="_Hlk169380315"/>
      <w:r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01 «Русский язык»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8B6328" w:rsidTr="000D10B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:rsidR="008B6328" w:rsidRDefault="008B6328" w:rsidP="000D10B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328" w:rsidRDefault="008B6328" w:rsidP="000D10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28" w:rsidRDefault="008B6328" w:rsidP="000D10B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 м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8B6328" w:rsidRDefault="008B6328" w:rsidP="000D10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0"/>
      <w:tr w:rsidR="008B6328" w:rsidTr="000D10B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28" w:rsidRDefault="008B6328" w:rsidP="000D10B0">
            <w:pPr>
              <w:pStyle w:val="12"/>
            </w:pPr>
            <w:r w:rsidRPr="00CC27A7">
              <w:rPr>
                <w:b/>
                <w:bCs/>
              </w:rPr>
              <w:t>ОК 04</w:t>
            </w:r>
            <w:r w:rsidR="00EB0FE8" w:rsidRPr="00E73534">
              <w:t xml:space="preserve"> Эффективно взаимодействовать и работать в коллективе и команде</w:t>
            </w:r>
            <w:r w:rsidR="00EB0FE8"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328" w:rsidRDefault="008B6328" w:rsidP="000D10B0">
            <w:pPr>
              <w:pStyle w:val="12"/>
            </w:pPr>
            <w:r>
              <w:t>Р 1. Темы 1.1- 1.2</w:t>
            </w:r>
          </w:p>
          <w:p w:rsidR="008B6328" w:rsidRDefault="008B6328" w:rsidP="000D10B0">
            <w:pPr>
              <w:pStyle w:val="12"/>
            </w:pPr>
            <w:r>
              <w:t>Р 2. Темы 2.1- 2.9,</w:t>
            </w:r>
          </w:p>
          <w:p w:rsidR="008B6328" w:rsidRDefault="008B6328" w:rsidP="000D10B0">
            <w:pPr>
              <w:pStyle w:val="12"/>
            </w:pPr>
            <w:r>
              <w:t>Р 3. Темы 3.1. - 3.4</w:t>
            </w:r>
          </w:p>
          <w:p w:rsidR="008B6328" w:rsidRDefault="008B6328" w:rsidP="000D10B0">
            <w:pPr>
              <w:pStyle w:val="12"/>
            </w:pPr>
            <w:r>
              <w:t>Р 4. Темы 4.1- 4.6</w:t>
            </w:r>
          </w:p>
          <w:p w:rsidR="008B6328" w:rsidRDefault="008B6328" w:rsidP="000D10B0">
            <w:pPr>
              <w:pStyle w:val="12"/>
            </w:pPr>
            <w:r>
              <w:t>Р 5. Темы 5.1 – 5.4</w:t>
            </w:r>
          </w:p>
          <w:p w:rsidR="008B6328" w:rsidRDefault="008B6328" w:rsidP="000D10B0">
            <w:pPr>
              <w:pStyle w:val="12"/>
            </w:pPr>
            <w:r>
              <w:t>Р 6. Темы 6.1- 6.3</w:t>
            </w:r>
          </w:p>
          <w:p w:rsidR="008B6328" w:rsidRDefault="008B6328" w:rsidP="000D10B0">
            <w:pPr>
              <w:pStyle w:val="12"/>
            </w:pPr>
            <w:r>
              <w:t>Р 7. Тема 7.1-7.3</w:t>
            </w:r>
          </w:p>
          <w:p w:rsidR="008B6328" w:rsidRDefault="008B6328" w:rsidP="000D10B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B6328" w:rsidRDefault="008B6328" w:rsidP="000D10B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328" w:rsidTr="000D10B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328" w:rsidRPr="00894EF3" w:rsidRDefault="008B6328" w:rsidP="000D10B0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E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05.</w:t>
            </w:r>
            <w:r w:rsidRPr="00894EF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8B6328" w:rsidRDefault="008B6328" w:rsidP="000D10B0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328" w:rsidRDefault="008B6328" w:rsidP="000D10B0">
            <w:pPr>
              <w:pStyle w:val="12"/>
            </w:pPr>
            <w:r>
              <w:t>Р 1. Темы 1.1- 1.2</w:t>
            </w:r>
          </w:p>
          <w:p w:rsidR="008B6328" w:rsidRDefault="008B6328" w:rsidP="000D10B0">
            <w:pPr>
              <w:pStyle w:val="12"/>
            </w:pPr>
            <w:r>
              <w:t>Р 2. Темы 2.1- 2.9,</w:t>
            </w:r>
          </w:p>
          <w:p w:rsidR="008B6328" w:rsidRDefault="008B6328" w:rsidP="000D10B0">
            <w:pPr>
              <w:pStyle w:val="12"/>
            </w:pPr>
            <w:r>
              <w:t>Р 3. Темы 3.1. - 3.4</w:t>
            </w:r>
          </w:p>
          <w:p w:rsidR="008B6328" w:rsidRDefault="008B6328" w:rsidP="000D10B0">
            <w:pPr>
              <w:pStyle w:val="12"/>
            </w:pPr>
            <w:r>
              <w:t>Р 4. Темы 4.1- 4.6</w:t>
            </w:r>
          </w:p>
          <w:p w:rsidR="008B6328" w:rsidRDefault="008B6328" w:rsidP="000D10B0">
            <w:pPr>
              <w:pStyle w:val="12"/>
            </w:pPr>
            <w:r>
              <w:t>Р 5. Темы 5.1 – 5.4</w:t>
            </w:r>
          </w:p>
          <w:p w:rsidR="008B6328" w:rsidRDefault="008B6328" w:rsidP="000D10B0">
            <w:pPr>
              <w:pStyle w:val="12"/>
            </w:pPr>
            <w:r>
              <w:t>Р 6. Темы 6.1- 6.3</w:t>
            </w:r>
          </w:p>
          <w:p w:rsidR="008B6328" w:rsidRDefault="008B6328" w:rsidP="000D10B0">
            <w:pPr>
              <w:pStyle w:val="12"/>
            </w:pPr>
            <w:r>
              <w:t>Р 7. Тема 7.1-7.3</w:t>
            </w:r>
          </w:p>
          <w:p w:rsidR="008B6328" w:rsidRDefault="008B6328" w:rsidP="000D10B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B6328" w:rsidRDefault="008B6328" w:rsidP="000D10B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6328" w:rsidTr="000D10B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28" w:rsidRDefault="008B6328" w:rsidP="000D10B0">
            <w:pPr>
              <w:pStyle w:val="12"/>
            </w:pPr>
            <w:r w:rsidRPr="00894EF3">
              <w:rPr>
                <w:b/>
                <w:bCs/>
              </w:rPr>
              <w:t>ОК 09.</w:t>
            </w:r>
            <w:r w:rsidRPr="00894EF3">
              <w:t xml:space="preserve"> </w:t>
            </w:r>
            <w:r w:rsidR="00EB0FE8" w:rsidRPr="00E73534">
              <w:t>Пользоваться профессиональной документацией на государственном и иностранном языках</w:t>
            </w:r>
            <w:r w:rsidR="00EB0FE8"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328" w:rsidRDefault="008B6328" w:rsidP="000D10B0">
            <w:pPr>
              <w:pStyle w:val="12"/>
            </w:pPr>
            <w:r>
              <w:t>Р 1. Темы 1.1- 1.2</w:t>
            </w:r>
          </w:p>
          <w:p w:rsidR="008B6328" w:rsidRDefault="008B6328" w:rsidP="000D10B0">
            <w:pPr>
              <w:pStyle w:val="12"/>
            </w:pPr>
            <w:r>
              <w:t>Р 2. Темы 2.1- 2.9,</w:t>
            </w:r>
          </w:p>
          <w:p w:rsidR="008B6328" w:rsidRDefault="008B6328" w:rsidP="000D10B0">
            <w:pPr>
              <w:pStyle w:val="12"/>
            </w:pPr>
            <w:r>
              <w:t>Р 3. Темы 3.1. - 3.4</w:t>
            </w:r>
          </w:p>
          <w:p w:rsidR="008B6328" w:rsidRDefault="008B6328" w:rsidP="000D10B0">
            <w:pPr>
              <w:pStyle w:val="12"/>
            </w:pPr>
            <w:r>
              <w:t>Р 4. Темы 4.1- 4.6</w:t>
            </w:r>
          </w:p>
          <w:p w:rsidR="008B6328" w:rsidRDefault="008B6328" w:rsidP="000D10B0">
            <w:pPr>
              <w:pStyle w:val="12"/>
            </w:pPr>
            <w:r>
              <w:t>Р 5. Темы 5.1 – 5.4</w:t>
            </w:r>
          </w:p>
          <w:p w:rsidR="008B6328" w:rsidRDefault="008B6328" w:rsidP="000D10B0">
            <w:pPr>
              <w:pStyle w:val="12"/>
            </w:pPr>
            <w:r>
              <w:t>Р 6. Темы 6.1- 6.3</w:t>
            </w:r>
          </w:p>
          <w:p w:rsidR="008B6328" w:rsidRDefault="008B6328" w:rsidP="000D10B0">
            <w:pPr>
              <w:pStyle w:val="12"/>
            </w:pPr>
            <w:r>
              <w:t>Р 7. Тема 7.1-7.3</w:t>
            </w:r>
          </w:p>
          <w:p w:rsidR="008B6328" w:rsidRDefault="008B6328" w:rsidP="000D10B0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B6328" w:rsidRDefault="008B6328" w:rsidP="008B6328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8B6328" w:rsidRDefault="008B6328" w:rsidP="000D10B0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EB0FE8" w:rsidTr="000D10B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E8" w:rsidRDefault="00EB0FE8" w:rsidP="00D80E7A">
            <w:pPr>
              <w:pStyle w:val="12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E8" w:rsidRDefault="00EB0FE8" w:rsidP="00D80E7A">
            <w:pPr>
              <w:pStyle w:val="12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E8" w:rsidRDefault="00EB0FE8" w:rsidP="00D80E7A">
            <w:pPr>
              <w:pStyle w:val="af2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7"/>
      <w:bookmarkEnd w:id="8"/>
    </w:tbl>
    <w:p w:rsidR="008B6328" w:rsidRDefault="008B6328" w:rsidP="008B6328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328" w:rsidRPr="008B6328" w:rsidRDefault="008B6328" w:rsidP="008B6328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8B6328" w:rsidRPr="008B6328" w:rsidSect="00B4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B31" w:rsidRDefault="00572B31">
      <w:pPr>
        <w:spacing w:line="240" w:lineRule="auto"/>
      </w:pPr>
      <w:r>
        <w:separator/>
      </w:r>
    </w:p>
  </w:endnote>
  <w:endnote w:type="continuationSeparator" w:id="0">
    <w:p w:rsidR="00572B31" w:rsidRDefault="00572B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C8D" w:rsidRDefault="00612DF3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D5C8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5C8D" w:rsidRDefault="00DD5C8D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B31" w:rsidRDefault="00572B31">
      <w:pPr>
        <w:spacing w:after="0"/>
      </w:pPr>
      <w:r>
        <w:separator/>
      </w:r>
    </w:p>
  </w:footnote>
  <w:footnote w:type="continuationSeparator" w:id="0">
    <w:p w:rsidR="00572B31" w:rsidRDefault="00572B3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0A42"/>
    <w:multiLevelType w:val="hybridMultilevel"/>
    <w:tmpl w:val="7ADA7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53724"/>
    <w:multiLevelType w:val="hybridMultilevel"/>
    <w:tmpl w:val="2932B300"/>
    <w:lvl w:ilvl="0" w:tplc="A06604D8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92A88D8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5B485498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2D44090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60249B6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2203592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7821E5E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B0224D6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ECE813E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FED"/>
    <w:multiLevelType w:val="multilevel"/>
    <w:tmpl w:val="EC82F4CA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976073"/>
    <w:multiLevelType w:val="hybridMultilevel"/>
    <w:tmpl w:val="D472A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DF11E1"/>
    <w:multiLevelType w:val="hybridMultilevel"/>
    <w:tmpl w:val="8D36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065D14"/>
    <w:multiLevelType w:val="multilevel"/>
    <w:tmpl w:val="492A4EBC"/>
    <w:lvl w:ilvl="0">
      <w:numFmt w:val="bullet"/>
      <w:lvlText w:val="−"/>
      <w:lvlJc w:val="left"/>
      <w:pPr>
        <w:tabs>
          <w:tab w:val="left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8"/>
  </w:num>
  <w:num w:numId="4">
    <w:abstractNumId w:val="34"/>
  </w:num>
  <w:num w:numId="5">
    <w:abstractNumId w:val="5"/>
  </w:num>
  <w:num w:numId="6">
    <w:abstractNumId w:val="16"/>
  </w:num>
  <w:num w:numId="7">
    <w:abstractNumId w:val="17"/>
  </w:num>
  <w:num w:numId="8">
    <w:abstractNumId w:val="28"/>
  </w:num>
  <w:num w:numId="9">
    <w:abstractNumId w:val="33"/>
  </w:num>
  <w:num w:numId="10">
    <w:abstractNumId w:val="47"/>
  </w:num>
  <w:num w:numId="11">
    <w:abstractNumId w:val="9"/>
  </w:num>
  <w:num w:numId="12">
    <w:abstractNumId w:val="24"/>
  </w:num>
  <w:num w:numId="13">
    <w:abstractNumId w:val="51"/>
  </w:num>
  <w:num w:numId="14">
    <w:abstractNumId w:val="11"/>
  </w:num>
  <w:num w:numId="15">
    <w:abstractNumId w:val="45"/>
  </w:num>
  <w:num w:numId="16">
    <w:abstractNumId w:val="49"/>
  </w:num>
  <w:num w:numId="17">
    <w:abstractNumId w:val="41"/>
  </w:num>
  <w:num w:numId="18">
    <w:abstractNumId w:val="10"/>
  </w:num>
  <w:num w:numId="19">
    <w:abstractNumId w:val="43"/>
  </w:num>
  <w:num w:numId="20">
    <w:abstractNumId w:val="20"/>
  </w:num>
  <w:num w:numId="21">
    <w:abstractNumId w:val="7"/>
  </w:num>
  <w:num w:numId="22">
    <w:abstractNumId w:val="39"/>
  </w:num>
  <w:num w:numId="23">
    <w:abstractNumId w:val="42"/>
  </w:num>
  <w:num w:numId="24">
    <w:abstractNumId w:val="46"/>
  </w:num>
  <w:num w:numId="25">
    <w:abstractNumId w:val="44"/>
  </w:num>
  <w:num w:numId="26">
    <w:abstractNumId w:val="31"/>
  </w:num>
  <w:num w:numId="27">
    <w:abstractNumId w:val="30"/>
  </w:num>
  <w:num w:numId="28">
    <w:abstractNumId w:val="12"/>
  </w:num>
  <w:num w:numId="29">
    <w:abstractNumId w:val="35"/>
  </w:num>
  <w:num w:numId="30">
    <w:abstractNumId w:val="19"/>
  </w:num>
  <w:num w:numId="31">
    <w:abstractNumId w:val="29"/>
  </w:num>
  <w:num w:numId="32">
    <w:abstractNumId w:val="32"/>
  </w:num>
  <w:num w:numId="33">
    <w:abstractNumId w:val="25"/>
  </w:num>
  <w:num w:numId="34">
    <w:abstractNumId w:val="27"/>
  </w:num>
  <w:num w:numId="35">
    <w:abstractNumId w:val="8"/>
  </w:num>
  <w:num w:numId="36">
    <w:abstractNumId w:val="48"/>
  </w:num>
  <w:num w:numId="37">
    <w:abstractNumId w:val="15"/>
  </w:num>
  <w:num w:numId="38">
    <w:abstractNumId w:val="22"/>
  </w:num>
  <w:num w:numId="39">
    <w:abstractNumId w:val="6"/>
  </w:num>
  <w:num w:numId="40">
    <w:abstractNumId w:val="23"/>
  </w:num>
  <w:num w:numId="41">
    <w:abstractNumId w:val="2"/>
  </w:num>
  <w:num w:numId="42">
    <w:abstractNumId w:val="50"/>
  </w:num>
  <w:num w:numId="43">
    <w:abstractNumId w:val="3"/>
  </w:num>
  <w:num w:numId="44">
    <w:abstractNumId w:val="21"/>
  </w:num>
  <w:num w:numId="45">
    <w:abstractNumId w:val="1"/>
  </w:num>
  <w:num w:numId="46">
    <w:abstractNumId w:val="40"/>
  </w:num>
  <w:num w:numId="47">
    <w:abstractNumId w:val="13"/>
  </w:num>
  <w:num w:numId="48">
    <w:abstractNumId w:val="4"/>
  </w:num>
  <w:num w:numId="49">
    <w:abstractNumId w:val="36"/>
  </w:num>
  <w:num w:numId="50">
    <w:abstractNumId w:val="37"/>
  </w:num>
  <w:num w:numId="51">
    <w:abstractNumId w:val="18"/>
  </w:num>
  <w:num w:numId="52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8D6"/>
    <w:rsid w:val="000361DF"/>
    <w:rsid w:val="00043046"/>
    <w:rsid w:val="0004424E"/>
    <w:rsid w:val="00050D1D"/>
    <w:rsid w:val="00055206"/>
    <w:rsid w:val="000570D0"/>
    <w:rsid w:val="00061EF3"/>
    <w:rsid w:val="00067D1D"/>
    <w:rsid w:val="00067D86"/>
    <w:rsid w:val="000768DC"/>
    <w:rsid w:val="0008064D"/>
    <w:rsid w:val="000856E5"/>
    <w:rsid w:val="000864DD"/>
    <w:rsid w:val="00086B70"/>
    <w:rsid w:val="000948A2"/>
    <w:rsid w:val="00094B72"/>
    <w:rsid w:val="000A0256"/>
    <w:rsid w:val="000A6B52"/>
    <w:rsid w:val="000C54D1"/>
    <w:rsid w:val="000D11AC"/>
    <w:rsid w:val="000E03C1"/>
    <w:rsid w:val="000E12E6"/>
    <w:rsid w:val="000F38D1"/>
    <w:rsid w:val="001075B5"/>
    <w:rsid w:val="00115174"/>
    <w:rsid w:val="00117F2C"/>
    <w:rsid w:val="00125093"/>
    <w:rsid w:val="0013313F"/>
    <w:rsid w:val="00135F1D"/>
    <w:rsid w:val="00147185"/>
    <w:rsid w:val="001546E3"/>
    <w:rsid w:val="00160B3E"/>
    <w:rsid w:val="0016224B"/>
    <w:rsid w:val="00163FF4"/>
    <w:rsid w:val="001649E5"/>
    <w:rsid w:val="00186560"/>
    <w:rsid w:val="00186F6D"/>
    <w:rsid w:val="00192C27"/>
    <w:rsid w:val="0019620C"/>
    <w:rsid w:val="001B195F"/>
    <w:rsid w:val="001B1DC2"/>
    <w:rsid w:val="001B28F1"/>
    <w:rsid w:val="001C2072"/>
    <w:rsid w:val="001C2B9D"/>
    <w:rsid w:val="001C3670"/>
    <w:rsid w:val="001E387F"/>
    <w:rsid w:val="00214B97"/>
    <w:rsid w:val="00215FE5"/>
    <w:rsid w:val="00246C8D"/>
    <w:rsid w:val="00272F49"/>
    <w:rsid w:val="002732A8"/>
    <w:rsid w:val="00281993"/>
    <w:rsid w:val="00283EC3"/>
    <w:rsid w:val="002916A0"/>
    <w:rsid w:val="00296DAD"/>
    <w:rsid w:val="002A5A6B"/>
    <w:rsid w:val="002A77FD"/>
    <w:rsid w:val="002E682E"/>
    <w:rsid w:val="0031091E"/>
    <w:rsid w:val="00314537"/>
    <w:rsid w:val="00315B1B"/>
    <w:rsid w:val="00323590"/>
    <w:rsid w:val="00323E1E"/>
    <w:rsid w:val="0033128B"/>
    <w:rsid w:val="00331433"/>
    <w:rsid w:val="00333E13"/>
    <w:rsid w:val="003347A7"/>
    <w:rsid w:val="00335A8B"/>
    <w:rsid w:val="00350066"/>
    <w:rsid w:val="00352B43"/>
    <w:rsid w:val="00352E6B"/>
    <w:rsid w:val="003672BC"/>
    <w:rsid w:val="00370BBA"/>
    <w:rsid w:val="003827DD"/>
    <w:rsid w:val="00394508"/>
    <w:rsid w:val="003C725C"/>
    <w:rsid w:val="003E2E1F"/>
    <w:rsid w:val="003E5FF7"/>
    <w:rsid w:val="003F0F4B"/>
    <w:rsid w:val="003F2040"/>
    <w:rsid w:val="00410DC9"/>
    <w:rsid w:val="00412CF0"/>
    <w:rsid w:val="0043121E"/>
    <w:rsid w:val="00435519"/>
    <w:rsid w:val="00453346"/>
    <w:rsid w:val="0045603B"/>
    <w:rsid w:val="00466536"/>
    <w:rsid w:val="00467633"/>
    <w:rsid w:val="00474675"/>
    <w:rsid w:val="004754B1"/>
    <w:rsid w:val="00476DC9"/>
    <w:rsid w:val="00487421"/>
    <w:rsid w:val="004878DA"/>
    <w:rsid w:val="004A2BA1"/>
    <w:rsid w:val="004C5146"/>
    <w:rsid w:val="004D271F"/>
    <w:rsid w:val="004D6990"/>
    <w:rsid w:val="004D7957"/>
    <w:rsid w:val="004E0C6A"/>
    <w:rsid w:val="004E1239"/>
    <w:rsid w:val="004E37BB"/>
    <w:rsid w:val="004F162B"/>
    <w:rsid w:val="004F6C8D"/>
    <w:rsid w:val="005041BB"/>
    <w:rsid w:val="00514355"/>
    <w:rsid w:val="00524288"/>
    <w:rsid w:val="00524A7A"/>
    <w:rsid w:val="00534C18"/>
    <w:rsid w:val="00535E82"/>
    <w:rsid w:val="0055707C"/>
    <w:rsid w:val="005627A6"/>
    <w:rsid w:val="00572B31"/>
    <w:rsid w:val="005764CF"/>
    <w:rsid w:val="00577BCB"/>
    <w:rsid w:val="005905A0"/>
    <w:rsid w:val="00590F17"/>
    <w:rsid w:val="00595582"/>
    <w:rsid w:val="00596E75"/>
    <w:rsid w:val="00597594"/>
    <w:rsid w:val="005A1CEA"/>
    <w:rsid w:val="005A69BA"/>
    <w:rsid w:val="005A6C32"/>
    <w:rsid w:val="005A7CBE"/>
    <w:rsid w:val="005B7564"/>
    <w:rsid w:val="005C061F"/>
    <w:rsid w:val="005D4892"/>
    <w:rsid w:val="005E3F7B"/>
    <w:rsid w:val="005E7D17"/>
    <w:rsid w:val="005F2D4E"/>
    <w:rsid w:val="00612DF3"/>
    <w:rsid w:val="0061692E"/>
    <w:rsid w:val="00616A5F"/>
    <w:rsid w:val="00621BF0"/>
    <w:rsid w:val="00627F07"/>
    <w:rsid w:val="00631522"/>
    <w:rsid w:val="00631C0B"/>
    <w:rsid w:val="006355B2"/>
    <w:rsid w:val="006526A4"/>
    <w:rsid w:val="006528C9"/>
    <w:rsid w:val="00670CE4"/>
    <w:rsid w:val="00685060"/>
    <w:rsid w:val="006871B0"/>
    <w:rsid w:val="00690A9D"/>
    <w:rsid w:val="00691501"/>
    <w:rsid w:val="006B04EA"/>
    <w:rsid w:val="006C0FA2"/>
    <w:rsid w:val="006C13A3"/>
    <w:rsid w:val="006D3805"/>
    <w:rsid w:val="006E30BC"/>
    <w:rsid w:val="006F2C2F"/>
    <w:rsid w:val="006F39F8"/>
    <w:rsid w:val="00702076"/>
    <w:rsid w:val="00712A9B"/>
    <w:rsid w:val="00723A89"/>
    <w:rsid w:val="00727DD2"/>
    <w:rsid w:val="00751981"/>
    <w:rsid w:val="0079071A"/>
    <w:rsid w:val="00793AB3"/>
    <w:rsid w:val="007B1B7C"/>
    <w:rsid w:val="007B472B"/>
    <w:rsid w:val="007D1C32"/>
    <w:rsid w:val="007E2E4F"/>
    <w:rsid w:val="007F3472"/>
    <w:rsid w:val="007F39B1"/>
    <w:rsid w:val="00802521"/>
    <w:rsid w:val="008034DE"/>
    <w:rsid w:val="00815C3E"/>
    <w:rsid w:val="0082734B"/>
    <w:rsid w:val="00827C97"/>
    <w:rsid w:val="00831A9A"/>
    <w:rsid w:val="0084256D"/>
    <w:rsid w:val="00842D09"/>
    <w:rsid w:val="00850F2B"/>
    <w:rsid w:val="0085744F"/>
    <w:rsid w:val="00861AA3"/>
    <w:rsid w:val="0086373F"/>
    <w:rsid w:val="00884CEA"/>
    <w:rsid w:val="00891963"/>
    <w:rsid w:val="008935A2"/>
    <w:rsid w:val="008A2EC4"/>
    <w:rsid w:val="008B0A28"/>
    <w:rsid w:val="008B26D9"/>
    <w:rsid w:val="008B6328"/>
    <w:rsid w:val="008C32F3"/>
    <w:rsid w:val="008C36C2"/>
    <w:rsid w:val="008E09FA"/>
    <w:rsid w:val="008E3A9F"/>
    <w:rsid w:val="008E5EF9"/>
    <w:rsid w:val="008F29EE"/>
    <w:rsid w:val="008F485D"/>
    <w:rsid w:val="009038D5"/>
    <w:rsid w:val="00906D4A"/>
    <w:rsid w:val="00910F39"/>
    <w:rsid w:val="00914AF0"/>
    <w:rsid w:val="00920F77"/>
    <w:rsid w:val="00923F48"/>
    <w:rsid w:val="00926B9A"/>
    <w:rsid w:val="009333F6"/>
    <w:rsid w:val="009428AC"/>
    <w:rsid w:val="009441EE"/>
    <w:rsid w:val="00965047"/>
    <w:rsid w:val="009745B3"/>
    <w:rsid w:val="00980902"/>
    <w:rsid w:val="00982E8C"/>
    <w:rsid w:val="0098658E"/>
    <w:rsid w:val="009873B6"/>
    <w:rsid w:val="00987B40"/>
    <w:rsid w:val="0099272B"/>
    <w:rsid w:val="009A1C34"/>
    <w:rsid w:val="009B23B3"/>
    <w:rsid w:val="009B41DA"/>
    <w:rsid w:val="009B7853"/>
    <w:rsid w:val="009C2557"/>
    <w:rsid w:val="009C2695"/>
    <w:rsid w:val="009F51EB"/>
    <w:rsid w:val="00A003B0"/>
    <w:rsid w:val="00A00411"/>
    <w:rsid w:val="00A0333E"/>
    <w:rsid w:val="00A06D08"/>
    <w:rsid w:val="00A10F4F"/>
    <w:rsid w:val="00A23324"/>
    <w:rsid w:val="00A273C4"/>
    <w:rsid w:val="00A279CE"/>
    <w:rsid w:val="00A37E94"/>
    <w:rsid w:val="00A47238"/>
    <w:rsid w:val="00A5517F"/>
    <w:rsid w:val="00A556C5"/>
    <w:rsid w:val="00A6174B"/>
    <w:rsid w:val="00A627DE"/>
    <w:rsid w:val="00A64D29"/>
    <w:rsid w:val="00A65347"/>
    <w:rsid w:val="00A655EC"/>
    <w:rsid w:val="00A65C2B"/>
    <w:rsid w:val="00A70756"/>
    <w:rsid w:val="00A80163"/>
    <w:rsid w:val="00A879F1"/>
    <w:rsid w:val="00A93590"/>
    <w:rsid w:val="00AB2F33"/>
    <w:rsid w:val="00AB45BD"/>
    <w:rsid w:val="00AC7548"/>
    <w:rsid w:val="00AF54E8"/>
    <w:rsid w:val="00AF6332"/>
    <w:rsid w:val="00AF671C"/>
    <w:rsid w:val="00B0297A"/>
    <w:rsid w:val="00B04E4B"/>
    <w:rsid w:val="00B05F25"/>
    <w:rsid w:val="00B14A68"/>
    <w:rsid w:val="00B17494"/>
    <w:rsid w:val="00B224A9"/>
    <w:rsid w:val="00B25986"/>
    <w:rsid w:val="00B32237"/>
    <w:rsid w:val="00B35462"/>
    <w:rsid w:val="00B42D37"/>
    <w:rsid w:val="00B4406C"/>
    <w:rsid w:val="00B45A2A"/>
    <w:rsid w:val="00B47C40"/>
    <w:rsid w:val="00B509DE"/>
    <w:rsid w:val="00B54B0B"/>
    <w:rsid w:val="00B60BA4"/>
    <w:rsid w:val="00B623F8"/>
    <w:rsid w:val="00B63922"/>
    <w:rsid w:val="00B7025D"/>
    <w:rsid w:val="00B82673"/>
    <w:rsid w:val="00B84257"/>
    <w:rsid w:val="00B87CF1"/>
    <w:rsid w:val="00B97D6E"/>
    <w:rsid w:val="00BA60D3"/>
    <w:rsid w:val="00BB3E62"/>
    <w:rsid w:val="00BC61A5"/>
    <w:rsid w:val="00BC6285"/>
    <w:rsid w:val="00BD34A5"/>
    <w:rsid w:val="00BF36A2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3F3F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0721"/>
    <w:rsid w:val="00D24B3B"/>
    <w:rsid w:val="00D27BBE"/>
    <w:rsid w:val="00D42684"/>
    <w:rsid w:val="00D43BB8"/>
    <w:rsid w:val="00D51901"/>
    <w:rsid w:val="00D57BC7"/>
    <w:rsid w:val="00D717D6"/>
    <w:rsid w:val="00D7223E"/>
    <w:rsid w:val="00D80E7A"/>
    <w:rsid w:val="00D820BC"/>
    <w:rsid w:val="00D86A80"/>
    <w:rsid w:val="00D92E7B"/>
    <w:rsid w:val="00D932F8"/>
    <w:rsid w:val="00D97C9B"/>
    <w:rsid w:val="00DA03D8"/>
    <w:rsid w:val="00DB65C4"/>
    <w:rsid w:val="00DD5C8D"/>
    <w:rsid w:val="00DE1F8A"/>
    <w:rsid w:val="00DE3220"/>
    <w:rsid w:val="00DF1E22"/>
    <w:rsid w:val="00E06A6F"/>
    <w:rsid w:val="00E070BA"/>
    <w:rsid w:val="00E15133"/>
    <w:rsid w:val="00E223B8"/>
    <w:rsid w:val="00E31800"/>
    <w:rsid w:val="00E504B7"/>
    <w:rsid w:val="00E6050F"/>
    <w:rsid w:val="00E62548"/>
    <w:rsid w:val="00E66C72"/>
    <w:rsid w:val="00E67823"/>
    <w:rsid w:val="00E7585A"/>
    <w:rsid w:val="00E7674D"/>
    <w:rsid w:val="00E8238B"/>
    <w:rsid w:val="00E92183"/>
    <w:rsid w:val="00E93D03"/>
    <w:rsid w:val="00EA476F"/>
    <w:rsid w:val="00EB0FE8"/>
    <w:rsid w:val="00EB2A87"/>
    <w:rsid w:val="00EC72F3"/>
    <w:rsid w:val="00EE10D0"/>
    <w:rsid w:val="00EE4B81"/>
    <w:rsid w:val="00EF2517"/>
    <w:rsid w:val="00EF4115"/>
    <w:rsid w:val="00F05BA6"/>
    <w:rsid w:val="00F06ABE"/>
    <w:rsid w:val="00F11DC4"/>
    <w:rsid w:val="00F24446"/>
    <w:rsid w:val="00F27032"/>
    <w:rsid w:val="00F27B55"/>
    <w:rsid w:val="00F34B06"/>
    <w:rsid w:val="00F527BB"/>
    <w:rsid w:val="00F67606"/>
    <w:rsid w:val="00F67E63"/>
    <w:rsid w:val="00F90503"/>
    <w:rsid w:val="00F92CA2"/>
    <w:rsid w:val="00F93790"/>
    <w:rsid w:val="00F97F3D"/>
    <w:rsid w:val="00F97F48"/>
    <w:rsid w:val="00FA5448"/>
    <w:rsid w:val="00FB2DFF"/>
    <w:rsid w:val="00FB4BA3"/>
    <w:rsid w:val="00FB6EE2"/>
    <w:rsid w:val="00FC090D"/>
    <w:rsid w:val="00FC56C6"/>
    <w:rsid w:val="00FD328F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9EDDB62"/>
  <w15:docId w15:val="{B49ED6FF-70EC-4AD1-B708-F92C1CE69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link w:val="af6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2">
    <w:name w:val="Стиль1"/>
    <w:basedOn w:val="a"/>
    <w:link w:val="13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Стиль1 Знак"/>
    <w:basedOn w:val="a0"/>
    <w:link w:val="12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  <w:style w:type="paragraph" w:customStyle="1" w:styleId="af9">
    <w:name w:val="Внимание"/>
    <w:basedOn w:val="a"/>
    <w:next w:val="a"/>
    <w:uiPriority w:val="99"/>
    <w:rsid w:val="0013313F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ConsPlusNormal">
    <w:name w:val="ConsPlusNormal"/>
    <w:rsid w:val="00F06ABE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af6">
    <w:name w:val="Без интервала Знак"/>
    <w:link w:val="af5"/>
    <w:uiPriority w:val="1"/>
    <w:locked/>
    <w:rsid w:val="00F06A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BamyZepdPXpa+v/5u0WVw/HDukHr3F/2OKWCdAAw8nc=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oryiQSLqGNbTus9hCexo9pscRC0bS5dsyyyl1VbQiRM=</DigestValue>
    </Reference>
  </SignedInfo>
  <SignatureValue>afVv6DmV4t1T4nOU80oG9At7w9g5LH9U8iaOC3AkSppAgoaGatk4cR/gu39F3JUp
slxlhGquHzk22qNQFWKirA==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P6qQf8rq6P48zj45hmcTjksIYoM=</DigestValue>
      </Reference>
      <Reference URI="/word/document.xml?ContentType=application/vnd.openxmlformats-officedocument.wordprocessingml.document.main+xml">
        <DigestMethod Algorithm="http://www.w3.org/2000/09/xmldsig#sha1"/>
        <DigestValue>ZbRfdzvxBC+SqFtHlxjOkz0i4CE=</DigestValue>
      </Reference>
      <Reference URI="/word/endnotes.xml?ContentType=application/vnd.openxmlformats-officedocument.wordprocessingml.endnotes+xml">
        <DigestMethod Algorithm="http://www.w3.org/2000/09/xmldsig#sha1"/>
        <DigestValue>+R+Mr2T4Fd2NLUfpQZRk4Iujttg=</DigestValue>
      </Reference>
      <Reference URI="/word/fontTable.xml?ContentType=application/vnd.openxmlformats-officedocument.wordprocessingml.fontTable+xml">
        <DigestMethod Algorithm="http://www.w3.org/2000/09/xmldsig#sha1"/>
        <DigestValue>ejfLZ/t4SU2ITTTqJX+kQgwEcZE=</DigestValue>
      </Reference>
      <Reference URI="/word/footer1.xml?ContentType=application/vnd.openxmlformats-officedocument.wordprocessingml.footer+xml">
        <DigestMethod Algorithm="http://www.w3.org/2000/09/xmldsig#sha1"/>
        <DigestValue>aRjePVRPiDPs3Pta0o643V7DaWY=</DigestValue>
      </Reference>
      <Reference URI="/word/footnotes.xml?ContentType=application/vnd.openxmlformats-officedocument.wordprocessingml.footnotes+xml">
        <DigestMethod Algorithm="http://www.w3.org/2000/09/xmldsig#sha1"/>
        <DigestValue>F6sfFAJyMOTMSCugN3lsiMKlQo4=</DigestValue>
      </Reference>
      <Reference URI="/word/numbering.xml?ContentType=application/vnd.openxmlformats-officedocument.wordprocessingml.numbering+xml">
        <DigestMethod Algorithm="http://www.w3.org/2000/09/xmldsig#sha1"/>
        <DigestValue>vAUCGqmTYGnAFFcEu1GWDFrrgz8=</DigestValue>
      </Reference>
      <Reference URI="/word/settings.xml?ContentType=application/vnd.openxmlformats-officedocument.wordprocessingml.settings+xml">
        <DigestMethod Algorithm="http://www.w3.org/2000/09/xmldsig#sha1"/>
        <DigestValue>KELH80NQ+AN5YwBS7GFN1tmDurs=</DigestValue>
      </Reference>
      <Reference URI="/word/styles.xml?ContentType=application/vnd.openxmlformats-officedocument.wordprocessingml.styles+xml">
        <DigestMethod Algorithm="http://www.w3.org/2000/09/xmldsig#sha1"/>
        <DigestValue>wtwpUKytGQBQ+jr3Zuks5sh8he8=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HJDndg/IpGz89xJnqmnmE1frLZk=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2025-06-04T04:26:09Z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2025-06-04T04:26:09Z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19</Pages>
  <Words>4783</Words>
  <Characters>27266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Admin</cp:lastModifiedBy>
  <cp:revision>163</cp:revision>
  <cp:lastPrinted>2014-09-05T17:47:00Z</cp:lastPrinted>
  <dcterms:created xsi:type="dcterms:W3CDTF">2011-09-05T15:47:00Z</dcterms:created>
  <dcterms:modified xsi:type="dcterms:W3CDTF">2025-06-04T04:26:00Z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