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E74" w:rsidRPr="00A10E74" w:rsidRDefault="00A10E74" w:rsidP="00255332">
      <w:pPr>
        <w:spacing w:line="360" w:lineRule="auto"/>
        <w:contextualSpacing/>
        <w:jc w:val="center"/>
        <w:rPr>
          <w:rFonts w:ascii="Times New Roman" w:hAnsi="Times New Roman"/>
          <w:iCs/>
          <w:color w:val="000000"/>
          <w:sz w:val="24"/>
          <w:szCs w:val="24"/>
        </w:rPr>
      </w:pPr>
      <w:r w:rsidRPr="00A10E74">
        <w:rPr>
          <w:rFonts w:ascii="Times New Roman" w:hAnsi="Times New Roman"/>
          <w:iCs/>
          <w:color w:val="000000"/>
          <w:sz w:val="24"/>
          <w:szCs w:val="24"/>
        </w:rPr>
        <w:t>МИНИСТЕРСТВО ОБРАЗОВАНИЯ</w:t>
      </w:r>
      <w:r w:rsidR="00255332">
        <w:rPr>
          <w:rFonts w:ascii="Times New Roman" w:hAnsi="Times New Roman"/>
          <w:iCs/>
          <w:color w:val="000000"/>
          <w:sz w:val="24"/>
          <w:szCs w:val="24"/>
        </w:rPr>
        <w:t xml:space="preserve"> </w:t>
      </w:r>
      <w:r w:rsidRPr="00A10E74">
        <w:rPr>
          <w:rFonts w:ascii="Times New Roman" w:hAnsi="Times New Roman"/>
          <w:iCs/>
          <w:color w:val="000000"/>
          <w:sz w:val="24"/>
          <w:szCs w:val="24"/>
        </w:rPr>
        <w:t>РОСТОВСКОЙ ОБЛАСТИ</w:t>
      </w:r>
    </w:p>
    <w:p w:rsidR="00A10E74" w:rsidRPr="00A10E74" w:rsidRDefault="00A10E74" w:rsidP="00A10E74">
      <w:pPr>
        <w:spacing w:line="360" w:lineRule="auto"/>
        <w:contextualSpacing/>
        <w:jc w:val="center"/>
        <w:rPr>
          <w:rFonts w:ascii="Times New Roman" w:hAnsi="Times New Roman"/>
          <w:color w:val="000000"/>
          <w:sz w:val="24"/>
          <w:szCs w:val="24"/>
        </w:rPr>
      </w:pPr>
      <w:r w:rsidRPr="00A10E74">
        <w:rPr>
          <w:rFonts w:ascii="Times New Roman" w:hAnsi="Times New Roman"/>
          <w:color w:val="000000"/>
          <w:sz w:val="24"/>
          <w:szCs w:val="24"/>
        </w:rPr>
        <w:t>ГОСУДАРСТВЕННОЕ БЮДЖЕТНОЕ ПРОФЕССИОНАЛЬНОЕ ОБРАЗОВАТЕЛЬНОЕ УЧРЕЖДЕНИЕ</w:t>
      </w:r>
    </w:p>
    <w:p w:rsidR="00A10E74" w:rsidRPr="00A10E74" w:rsidRDefault="00A10E74" w:rsidP="00A10E74">
      <w:pPr>
        <w:spacing w:line="360" w:lineRule="auto"/>
        <w:contextualSpacing/>
        <w:jc w:val="center"/>
        <w:rPr>
          <w:rFonts w:ascii="Times New Roman" w:hAnsi="Times New Roman"/>
          <w:color w:val="000000"/>
          <w:sz w:val="24"/>
          <w:szCs w:val="24"/>
        </w:rPr>
      </w:pPr>
      <w:r w:rsidRPr="00A10E74">
        <w:rPr>
          <w:rFonts w:ascii="Times New Roman" w:hAnsi="Times New Roman"/>
          <w:color w:val="000000"/>
          <w:sz w:val="24"/>
          <w:szCs w:val="24"/>
        </w:rPr>
        <w:t>РОСТОВСКОЙ ОБЛАСТИ</w:t>
      </w:r>
    </w:p>
    <w:p w:rsidR="00A10E74" w:rsidRPr="00A10E74" w:rsidRDefault="00A10E74" w:rsidP="00A10E74">
      <w:pPr>
        <w:spacing w:line="360" w:lineRule="auto"/>
        <w:contextualSpacing/>
        <w:jc w:val="center"/>
        <w:rPr>
          <w:rFonts w:ascii="Times New Roman" w:hAnsi="Times New Roman"/>
          <w:b/>
          <w:bCs/>
          <w:color w:val="000000"/>
          <w:sz w:val="24"/>
          <w:szCs w:val="24"/>
        </w:rPr>
      </w:pPr>
      <w:r w:rsidRPr="00A10E74">
        <w:rPr>
          <w:rFonts w:ascii="Times New Roman" w:hAnsi="Times New Roman"/>
          <w:b/>
          <w:color w:val="000000"/>
          <w:sz w:val="24"/>
          <w:szCs w:val="24"/>
        </w:rPr>
        <w:t>«РОСТОВСКИЙ-НА-ДОНУ КОЛЛЕДЖ СВЯЗИ И ИНФОРМАТИКИ»</w:t>
      </w:r>
    </w:p>
    <w:p w:rsidR="00A10E74" w:rsidRPr="00A8442C" w:rsidRDefault="00A10E74" w:rsidP="00A10E74">
      <w:pPr>
        <w:autoSpaceDE w:val="0"/>
        <w:jc w:val="center"/>
        <w:rPr>
          <w:bCs/>
          <w:i/>
          <w:iCs/>
          <w:color w:val="000000"/>
          <w:lang w:eastAsia="ar-SA"/>
        </w:rPr>
      </w:pPr>
    </w:p>
    <w:p w:rsidR="00A10E74" w:rsidRPr="00A8442C" w:rsidRDefault="00A10E74" w:rsidP="00A10E74">
      <w:pPr>
        <w:autoSpaceDE w:val="0"/>
        <w:jc w:val="right"/>
        <w:rPr>
          <w:bCs/>
          <w:i/>
          <w:iCs/>
          <w:color w:val="000000"/>
          <w:lang w:eastAsia="ar-SA"/>
        </w:rPr>
      </w:pPr>
    </w:p>
    <w:p w:rsidR="00A10E74" w:rsidRPr="00A8442C" w:rsidRDefault="00A10E74" w:rsidP="00A10E74">
      <w:pPr>
        <w:autoSpaceDE w:val="0"/>
        <w:rPr>
          <w:bCs/>
          <w:color w:val="000000"/>
          <w:lang w:eastAsia="ar-SA"/>
        </w:rPr>
      </w:pPr>
    </w:p>
    <w:p w:rsidR="00A10E74" w:rsidRPr="00A8442C" w:rsidRDefault="00A10E74" w:rsidP="00A10E74">
      <w:pPr>
        <w:rPr>
          <w:color w:val="000000"/>
        </w:rPr>
      </w:pPr>
    </w:p>
    <w:p w:rsidR="00A10E74" w:rsidRPr="00A8442C" w:rsidRDefault="00A10E74" w:rsidP="00A10E74">
      <w:pPr>
        <w:rPr>
          <w:color w:val="000000"/>
        </w:rPr>
      </w:pPr>
    </w:p>
    <w:p w:rsidR="00A10E74" w:rsidRPr="00A10E74" w:rsidRDefault="00A10E74" w:rsidP="00A10E74">
      <w:pPr>
        <w:rPr>
          <w:rFonts w:ascii="Times New Roman" w:hAnsi="Times New Roman"/>
          <w:color w:val="000000"/>
        </w:rPr>
      </w:pPr>
    </w:p>
    <w:p w:rsidR="00A10E74" w:rsidRPr="00A8442C" w:rsidRDefault="00A10E74" w:rsidP="00A10E74">
      <w:pPr>
        <w:rPr>
          <w:color w:val="000000"/>
        </w:rPr>
      </w:pPr>
    </w:p>
    <w:p w:rsidR="00A10E74" w:rsidRPr="00A8442C" w:rsidRDefault="00A10E74" w:rsidP="00A10E74">
      <w:pPr>
        <w:rPr>
          <w:color w:val="000000"/>
        </w:rPr>
      </w:pPr>
    </w:p>
    <w:p w:rsidR="00A10E74" w:rsidRPr="00A8442C" w:rsidRDefault="00A10E74" w:rsidP="00A10E74">
      <w:pPr>
        <w:rPr>
          <w:color w:val="000000"/>
        </w:rPr>
      </w:pPr>
    </w:p>
    <w:p w:rsidR="00A10E74" w:rsidRPr="00A10E74" w:rsidRDefault="00A10E74" w:rsidP="00E15588">
      <w:pPr>
        <w:spacing w:line="240" w:lineRule="auto"/>
        <w:jc w:val="center"/>
        <w:rPr>
          <w:rFonts w:ascii="Times New Roman" w:hAnsi="Times New Roman"/>
          <w:color w:val="000000"/>
          <w:sz w:val="28"/>
          <w:szCs w:val="28"/>
        </w:rPr>
      </w:pPr>
      <w:r w:rsidRPr="00A10E74">
        <w:rPr>
          <w:rFonts w:ascii="Times New Roman" w:hAnsi="Times New Roman"/>
          <w:color w:val="000000"/>
          <w:sz w:val="28"/>
          <w:szCs w:val="28"/>
        </w:rPr>
        <w:t>РАБОЧАЯ ПРОГРАММА</w:t>
      </w:r>
    </w:p>
    <w:p w:rsidR="00A10E74" w:rsidRPr="00A10E74" w:rsidRDefault="00A10E74" w:rsidP="00E15588">
      <w:pPr>
        <w:tabs>
          <w:tab w:val="left" w:pos="2430"/>
        </w:tabs>
        <w:spacing w:line="240" w:lineRule="auto"/>
        <w:jc w:val="center"/>
        <w:rPr>
          <w:rFonts w:ascii="Times New Roman" w:hAnsi="Times New Roman"/>
          <w:color w:val="000000"/>
          <w:sz w:val="28"/>
          <w:szCs w:val="28"/>
        </w:rPr>
      </w:pPr>
      <w:r w:rsidRPr="00A10E74">
        <w:rPr>
          <w:rFonts w:ascii="Times New Roman" w:hAnsi="Times New Roman"/>
          <w:color w:val="000000"/>
          <w:sz w:val="28"/>
          <w:szCs w:val="28"/>
        </w:rPr>
        <w:t xml:space="preserve">учебной дисциплины </w:t>
      </w:r>
    </w:p>
    <w:p w:rsidR="00A10E74" w:rsidRPr="00A10E74" w:rsidRDefault="00A10E74" w:rsidP="00E15588">
      <w:pPr>
        <w:tabs>
          <w:tab w:val="left" w:pos="2430"/>
        </w:tabs>
        <w:spacing w:line="240" w:lineRule="auto"/>
        <w:jc w:val="center"/>
        <w:rPr>
          <w:rFonts w:ascii="Times New Roman" w:hAnsi="Times New Roman"/>
          <w:b/>
          <w:color w:val="000000"/>
          <w:sz w:val="28"/>
          <w:szCs w:val="28"/>
        </w:rPr>
      </w:pPr>
      <w:r w:rsidRPr="00A10E74">
        <w:rPr>
          <w:rFonts w:ascii="Times New Roman" w:hAnsi="Times New Roman"/>
          <w:b/>
          <w:bCs/>
          <w:color w:val="000000"/>
          <w:sz w:val="28"/>
          <w:szCs w:val="28"/>
        </w:rPr>
        <w:t>СГ.01 «</w:t>
      </w:r>
      <w:r w:rsidRPr="00A10E74">
        <w:rPr>
          <w:rFonts w:ascii="Times New Roman" w:hAnsi="Times New Roman"/>
          <w:b/>
          <w:color w:val="000000"/>
          <w:sz w:val="28"/>
          <w:szCs w:val="28"/>
        </w:rPr>
        <w:t>История России»</w:t>
      </w:r>
    </w:p>
    <w:p w:rsidR="00A10E74" w:rsidRPr="00A10E74" w:rsidRDefault="00A10E74" w:rsidP="00E15588">
      <w:pPr>
        <w:spacing w:line="240" w:lineRule="auto"/>
        <w:jc w:val="center"/>
        <w:rPr>
          <w:rFonts w:ascii="Times New Roman" w:hAnsi="Times New Roman"/>
          <w:color w:val="000000"/>
          <w:sz w:val="28"/>
          <w:szCs w:val="28"/>
        </w:rPr>
      </w:pPr>
      <w:r w:rsidRPr="00A10E74">
        <w:rPr>
          <w:rFonts w:ascii="Times New Roman" w:hAnsi="Times New Roman"/>
          <w:color w:val="000000"/>
          <w:sz w:val="28"/>
          <w:szCs w:val="28"/>
        </w:rPr>
        <w:t xml:space="preserve">программы подготовки специалистов среднего звена </w:t>
      </w:r>
    </w:p>
    <w:p w:rsidR="00A10E74" w:rsidRPr="00A10E74" w:rsidRDefault="00A10E74" w:rsidP="00E15588">
      <w:pPr>
        <w:spacing w:line="240" w:lineRule="auto"/>
        <w:jc w:val="center"/>
        <w:rPr>
          <w:rFonts w:ascii="Times New Roman" w:hAnsi="Times New Roman"/>
          <w:color w:val="000000"/>
          <w:sz w:val="28"/>
          <w:szCs w:val="28"/>
        </w:rPr>
      </w:pPr>
      <w:r w:rsidRPr="00A10E74">
        <w:rPr>
          <w:rFonts w:ascii="Times New Roman" w:hAnsi="Times New Roman"/>
          <w:color w:val="000000"/>
          <w:sz w:val="28"/>
          <w:szCs w:val="28"/>
        </w:rPr>
        <w:t xml:space="preserve">для специальности: </w:t>
      </w:r>
    </w:p>
    <w:p w:rsidR="00A10E74" w:rsidRPr="00831499" w:rsidRDefault="00831499" w:rsidP="00E15588">
      <w:pPr>
        <w:spacing w:line="240" w:lineRule="auto"/>
        <w:jc w:val="center"/>
        <w:rPr>
          <w:rFonts w:ascii="Times New Roman" w:hAnsi="Times New Roman"/>
          <w:b/>
          <w:color w:val="000000"/>
          <w:sz w:val="28"/>
          <w:szCs w:val="28"/>
        </w:rPr>
      </w:pPr>
      <w:r w:rsidRPr="00831499">
        <w:rPr>
          <w:rFonts w:ascii="Times New Roman" w:hAnsi="Times New Roman"/>
          <w:b/>
          <w:color w:val="000000"/>
          <w:sz w:val="28"/>
          <w:szCs w:val="28"/>
        </w:rPr>
        <w:t xml:space="preserve">09.02.06 </w:t>
      </w:r>
      <w:r>
        <w:rPr>
          <w:rFonts w:ascii="Times New Roman" w:hAnsi="Times New Roman"/>
          <w:b/>
          <w:color w:val="000000"/>
          <w:sz w:val="28"/>
          <w:szCs w:val="28"/>
        </w:rPr>
        <w:t>«</w:t>
      </w:r>
      <w:r w:rsidRPr="00831499">
        <w:rPr>
          <w:rFonts w:ascii="Times New Roman" w:hAnsi="Times New Roman"/>
          <w:b/>
          <w:color w:val="000000"/>
          <w:sz w:val="28"/>
          <w:szCs w:val="28"/>
        </w:rPr>
        <w:t>Сетевое и системное администрирование</w:t>
      </w:r>
      <w:r>
        <w:rPr>
          <w:rFonts w:ascii="Times New Roman" w:hAnsi="Times New Roman"/>
          <w:b/>
          <w:color w:val="000000"/>
          <w:sz w:val="28"/>
          <w:szCs w:val="28"/>
        </w:rPr>
        <w:t>»</w:t>
      </w:r>
    </w:p>
    <w:p w:rsidR="00A10E74" w:rsidRPr="00A10E74" w:rsidRDefault="00A10E74" w:rsidP="00E15588">
      <w:pPr>
        <w:spacing w:before="240" w:line="240" w:lineRule="auto"/>
        <w:contextualSpacing/>
        <w:jc w:val="center"/>
        <w:rPr>
          <w:rFonts w:ascii="Times New Roman" w:hAnsi="Times New Roman"/>
          <w:color w:val="000000"/>
          <w:sz w:val="28"/>
          <w:szCs w:val="28"/>
        </w:rPr>
      </w:pPr>
      <w:r w:rsidRPr="00A10E74">
        <w:rPr>
          <w:rFonts w:ascii="Times New Roman" w:hAnsi="Times New Roman"/>
          <w:color w:val="000000"/>
          <w:sz w:val="28"/>
          <w:szCs w:val="28"/>
        </w:rPr>
        <w:t>(базовой подготовки)</w:t>
      </w:r>
    </w:p>
    <w:p w:rsidR="007C1282" w:rsidRDefault="007C1282" w:rsidP="007C1282">
      <w:pPr>
        <w:jc w:val="center"/>
        <w:rPr>
          <w:rFonts w:ascii="Times New Roman" w:hAnsi="Times New Roman"/>
          <w:b/>
        </w:rPr>
      </w:pPr>
    </w:p>
    <w:p w:rsidR="007C1282" w:rsidRDefault="007C1282" w:rsidP="007C1282">
      <w:pPr>
        <w:rPr>
          <w:rFonts w:ascii="Times New Roman" w:hAnsi="Times New Roman"/>
          <w:b/>
        </w:rPr>
      </w:pPr>
    </w:p>
    <w:p w:rsidR="007C1282" w:rsidRDefault="007C1282" w:rsidP="007C1282">
      <w:pPr>
        <w:rPr>
          <w:rFonts w:ascii="Times New Roman" w:hAnsi="Times New Roman"/>
          <w:b/>
        </w:rPr>
      </w:pPr>
    </w:p>
    <w:p w:rsidR="007C1282" w:rsidRDefault="007C1282" w:rsidP="007C1282">
      <w:pPr>
        <w:rPr>
          <w:rFonts w:ascii="Times New Roman" w:hAnsi="Times New Roman"/>
          <w:b/>
        </w:rPr>
      </w:pPr>
    </w:p>
    <w:p w:rsidR="007C1282" w:rsidRDefault="007C1282" w:rsidP="007C1282">
      <w:pPr>
        <w:rPr>
          <w:rFonts w:ascii="Times New Roman" w:hAnsi="Times New Roman"/>
          <w:b/>
        </w:rPr>
      </w:pPr>
    </w:p>
    <w:p w:rsidR="007C1282" w:rsidRDefault="00E15588" w:rsidP="007C1282">
      <w:pPr>
        <w:jc w:val="center"/>
        <w:rPr>
          <w:rFonts w:ascii="Times New Roman" w:hAnsi="Times New Roman"/>
          <w:b/>
          <w:bCs/>
        </w:rPr>
      </w:pPr>
      <w:r>
        <w:rPr>
          <w:rFonts w:ascii="Times New Roman" w:hAnsi="Times New Roman"/>
          <w:b/>
          <w:bCs/>
        </w:rPr>
        <w:t xml:space="preserve">2025 </w:t>
      </w:r>
      <w:r w:rsidR="007C1282">
        <w:rPr>
          <w:rFonts w:ascii="Times New Roman" w:hAnsi="Times New Roman"/>
          <w:b/>
          <w:bCs/>
        </w:rPr>
        <w:t>г.</w:t>
      </w:r>
    </w:p>
    <w:tbl>
      <w:tblPr>
        <w:tblW w:w="10031" w:type="dxa"/>
        <w:tblLayout w:type="fixed"/>
        <w:tblLook w:val="01E0" w:firstRow="1" w:lastRow="1" w:firstColumn="1" w:lastColumn="1" w:noHBand="0" w:noVBand="0"/>
      </w:tblPr>
      <w:tblGrid>
        <w:gridCol w:w="5734"/>
        <w:gridCol w:w="4297"/>
      </w:tblGrid>
      <w:tr w:rsidR="00A10E74" w:rsidRPr="00E15588" w:rsidTr="00E15588">
        <w:trPr>
          <w:trHeight w:val="2398"/>
        </w:trPr>
        <w:tc>
          <w:tcPr>
            <w:tcW w:w="5734" w:type="dxa"/>
          </w:tcPr>
          <w:p w:rsidR="00A10E74" w:rsidRPr="00E15588" w:rsidRDefault="00A10E74" w:rsidP="00E15588">
            <w:pPr>
              <w:tabs>
                <w:tab w:val="left" w:pos="3168"/>
              </w:tabs>
              <w:spacing w:after="0" w:line="240" w:lineRule="auto"/>
              <w:rPr>
                <w:rFonts w:ascii="Times New Roman" w:hAnsi="Times New Roman"/>
                <w:color w:val="000000"/>
                <w:sz w:val="24"/>
                <w:szCs w:val="24"/>
              </w:rPr>
            </w:pPr>
            <w:r w:rsidRPr="00E15588">
              <w:rPr>
                <w:rFonts w:ascii="Times New Roman" w:hAnsi="Times New Roman"/>
                <w:color w:val="000000"/>
                <w:sz w:val="24"/>
                <w:szCs w:val="24"/>
              </w:rPr>
              <w:lastRenderedPageBreak/>
              <w:br w:type="page"/>
              <w:t>ОДОБРЕНО</w:t>
            </w:r>
          </w:p>
          <w:p w:rsidR="00A10E74" w:rsidRPr="00E15588" w:rsidRDefault="00A10E74" w:rsidP="00E15588">
            <w:pPr>
              <w:spacing w:after="0" w:line="240" w:lineRule="auto"/>
              <w:rPr>
                <w:rFonts w:ascii="Times New Roman" w:hAnsi="Times New Roman"/>
                <w:bCs/>
                <w:color w:val="000000"/>
                <w:sz w:val="24"/>
                <w:szCs w:val="24"/>
              </w:rPr>
            </w:pPr>
            <w:r w:rsidRPr="00E15588">
              <w:rPr>
                <w:rFonts w:ascii="Times New Roman" w:hAnsi="Times New Roman"/>
                <w:bCs/>
                <w:color w:val="000000"/>
                <w:sz w:val="24"/>
                <w:szCs w:val="24"/>
              </w:rPr>
              <w:t xml:space="preserve">На заседании цикловой комиссии </w:t>
            </w:r>
          </w:p>
          <w:p w:rsidR="00A10E74" w:rsidRPr="00E15588" w:rsidRDefault="00A10E74" w:rsidP="00E1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000000"/>
                <w:sz w:val="24"/>
                <w:szCs w:val="24"/>
              </w:rPr>
            </w:pPr>
            <w:r w:rsidRPr="00E15588">
              <w:rPr>
                <w:rFonts w:ascii="Times New Roman" w:hAnsi="Times New Roman"/>
                <w:color w:val="000000"/>
                <w:sz w:val="24"/>
                <w:szCs w:val="24"/>
              </w:rPr>
              <w:t>общественных наук</w:t>
            </w:r>
          </w:p>
          <w:p w:rsidR="00A10E74" w:rsidRPr="00E15588" w:rsidRDefault="00A10E74" w:rsidP="00E15588">
            <w:pPr>
              <w:spacing w:after="0" w:line="240" w:lineRule="auto"/>
              <w:rPr>
                <w:rFonts w:ascii="Times New Roman" w:hAnsi="Times New Roman"/>
                <w:bCs/>
                <w:color w:val="000000"/>
                <w:sz w:val="24"/>
                <w:szCs w:val="24"/>
              </w:rPr>
            </w:pPr>
            <w:r w:rsidRPr="00E15588">
              <w:rPr>
                <w:rFonts w:ascii="Times New Roman" w:hAnsi="Times New Roman"/>
                <w:bCs/>
                <w:color w:val="000000"/>
                <w:sz w:val="24"/>
                <w:szCs w:val="24"/>
              </w:rPr>
              <w:t>Протокол № 1</w:t>
            </w:r>
            <w:r w:rsidR="00E15588">
              <w:rPr>
                <w:rFonts w:ascii="Times New Roman" w:hAnsi="Times New Roman"/>
                <w:bCs/>
                <w:color w:val="000000"/>
                <w:sz w:val="24"/>
                <w:szCs w:val="24"/>
              </w:rPr>
              <w:t>0 от 18 февраля 2025</w:t>
            </w:r>
            <w:r w:rsidRPr="00E15588">
              <w:rPr>
                <w:rFonts w:ascii="Times New Roman" w:hAnsi="Times New Roman"/>
                <w:bCs/>
                <w:color w:val="000000"/>
                <w:sz w:val="24"/>
                <w:szCs w:val="24"/>
              </w:rPr>
              <w:t xml:space="preserve"> г.</w:t>
            </w:r>
          </w:p>
          <w:p w:rsidR="00A10E74" w:rsidRPr="00E15588" w:rsidRDefault="00A10E74" w:rsidP="00E15588">
            <w:pPr>
              <w:spacing w:after="0" w:line="240" w:lineRule="auto"/>
              <w:rPr>
                <w:rFonts w:ascii="Times New Roman" w:hAnsi="Times New Roman"/>
                <w:bCs/>
                <w:color w:val="000000"/>
                <w:sz w:val="24"/>
                <w:szCs w:val="24"/>
              </w:rPr>
            </w:pPr>
            <w:r w:rsidRPr="00E15588">
              <w:rPr>
                <w:rFonts w:ascii="Times New Roman" w:hAnsi="Times New Roman"/>
                <w:bCs/>
                <w:color w:val="000000"/>
                <w:sz w:val="24"/>
                <w:szCs w:val="24"/>
              </w:rPr>
              <w:t xml:space="preserve">Председатель ЦК </w:t>
            </w:r>
          </w:p>
          <w:p w:rsidR="00A10E74" w:rsidRPr="00E15588" w:rsidRDefault="00A10E74" w:rsidP="00E15588">
            <w:pPr>
              <w:spacing w:after="0" w:line="240" w:lineRule="auto"/>
              <w:rPr>
                <w:rFonts w:ascii="Times New Roman" w:hAnsi="Times New Roman"/>
                <w:bCs/>
                <w:color w:val="000000"/>
                <w:sz w:val="24"/>
                <w:szCs w:val="24"/>
              </w:rPr>
            </w:pPr>
            <w:r w:rsidRPr="00E15588">
              <w:rPr>
                <w:rFonts w:ascii="Times New Roman" w:hAnsi="Times New Roman"/>
                <w:bCs/>
                <w:color w:val="000000"/>
                <w:sz w:val="24"/>
                <w:szCs w:val="24"/>
              </w:rPr>
              <w:t>______________________Г.В. Куракова</w:t>
            </w:r>
          </w:p>
        </w:tc>
        <w:tc>
          <w:tcPr>
            <w:tcW w:w="4297" w:type="dxa"/>
          </w:tcPr>
          <w:p w:rsidR="00A10E74" w:rsidRPr="00E15588" w:rsidRDefault="00A10E74" w:rsidP="00E15588">
            <w:pPr>
              <w:spacing w:after="0" w:line="240" w:lineRule="auto"/>
              <w:jc w:val="center"/>
              <w:rPr>
                <w:rFonts w:ascii="Times New Roman" w:hAnsi="Times New Roman"/>
                <w:bCs/>
                <w:color w:val="000000"/>
                <w:sz w:val="24"/>
                <w:szCs w:val="24"/>
              </w:rPr>
            </w:pPr>
            <w:r w:rsidRPr="00E15588">
              <w:rPr>
                <w:rFonts w:ascii="Times New Roman" w:hAnsi="Times New Roman"/>
                <w:bCs/>
                <w:color w:val="000000"/>
                <w:sz w:val="24"/>
                <w:szCs w:val="24"/>
              </w:rPr>
              <w:t>УТВЕРЖДАЮ</w:t>
            </w:r>
          </w:p>
          <w:p w:rsidR="00A10E74" w:rsidRPr="00E15588" w:rsidRDefault="00A10E74" w:rsidP="00E15588">
            <w:pPr>
              <w:spacing w:after="0" w:line="240" w:lineRule="auto"/>
              <w:jc w:val="center"/>
              <w:rPr>
                <w:rFonts w:ascii="Times New Roman" w:hAnsi="Times New Roman"/>
                <w:bCs/>
                <w:color w:val="000000"/>
                <w:sz w:val="24"/>
                <w:szCs w:val="24"/>
              </w:rPr>
            </w:pPr>
            <w:r w:rsidRPr="00E15588">
              <w:rPr>
                <w:rFonts w:ascii="Times New Roman" w:hAnsi="Times New Roman"/>
                <w:bCs/>
                <w:color w:val="000000"/>
                <w:sz w:val="24"/>
                <w:szCs w:val="24"/>
              </w:rPr>
              <w:t xml:space="preserve">Зам. директора по </w:t>
            </w:r>
            <w:r w:rsidR="00D2363F">
              <w:rPr>
                <w:rFonts w:ascii="Times New Roman" w:hAnsi="Times New Roman"/>
                <w:bCs/>
                <w:color w:val="000000"/>
                <w:sz w:val="24"/>
                <w:szCs w:val="24"/>
              </w:rPr>
              <w:t>У</w:t>
            </w:r>
            <w:r w:rsidRPr="00E15588">
              <w:rPr>
                <w:rFonts w:ascii="Times New Roman" w:hAnsi="Times New Roman"/>
                <w:bCs/>
                <w:color w:val="000000"/>
                <w:sz w:val="24"/>
                <w:szCs w:val="24"/>
              </w:rPr>
              <w:t xml:space="preserve">МР </w:t>
            </w:r>
          </w:p>
          <w:p w:rsidR="00A10E74" w:rsidRPr="00E15588" w:rsidRDefault="00A10E74" w:rsidP="00E15588">
            <w:pPr>
              <w:spacing w:after="0" w:line="240" w:lineRule="auto"/>
              <w:jc w:val="center"/>
              <w:rPr>
                <w:rFonts w:ascii="Times New Roman" w:hAnsi="Times New Roman"/>
                <w:bCs/>
                <w:color w:val="000000"/>
                <w:sz w:val="24"/>
                <w:szCs w:val="24"/>
              </w:rPr>
            </w:pPr>
            <w:r w:rsidRPr="00E15588">
              <w:rPr>
                <w:rFonts w:ascii="Times New Roman" w:hAnsi="Times New Roman"/>
                <w:bCs/>
                <w:color w:val="000000"/>
                <w:sz w:val="24"/>
                <w:szCs w:val="24"/>
              </w:rPr>
              <w:t>___________И.В. Подцатова</w:t>
            </w:r>
          </w:p>
          <w:p w:rsidR="00A10E74" w:rsidRPr="00E15588" w:rsidRDefault="00A10E74" w:rsidP="00E15588">
            <w:pPr>
              <w:spacing w:after="0" w:line="240" w:lineRule="auto"/>
              <w:jc w:val="right"/>
              <w:rPr>
                <w:rFonts w:ascii="Times New Roman" w:hAnsi="Times New Roman"/>
                <w:bCs/>
                <w:color w:val="000000"/>
                <w:sz w:val="24"/>
                <w:szCs w:val="24"/>
              </w:rPr>
            </w:pPr>
          </w:p>
          <w:p w:rsidR="00A10E74" w:rsidRPr="00E15588" w:rsidRDefault="00E15588" w:rsidP="00255332">
            <w:pPr>
              <w:spacing w:after="0" w:line="240" w:lineRule="auto"/>
              <w:jc w:val="center"/>
              <w:rPr>
                <w:rFonts w:ascii="Times New Roman" w:hAnsi="Times New Roman"/>
                <w:bCs/>
                <w:color w:val="000000"/>
                <w:sz w:val="24"/>
                <w:szCs w:val="24"/>
                <w:u w:val="single"/>
              </w:rPr>
            </w:pPr>
            <w:r>
              <w:rPr>
                <w:rFonts w:ascii="Times New Roman" w:hAnsi="Times New Roman"/>
                <w:bCs/>
                <w:color w:val="000000"/>
                <w:sz w:val="24"/>
                <w:szCs w:val="24"/>
                <w:u w:val="single"/>
              </w:rPr>
              <w:t>«</w:t>
            </w:r>
            <w:r w:rsidR="00255332">
              <w:rPr>
                <w:rFonts w:ascii="Times New Roman" w:hAnsi="Times New Roman"/>
                <w:bCs/>
                <w:color w:val="000000"/>
                <w:sz w:val="24"/>
                <w:szCs w:val="24"/>
                <w:u w:val="single"/>
              </w:rPr>
              <w:t>01</w:t>
            </w:r>
            <w:r>
              <w:rPr>
                <w:rFonts w:ascii="Times New Roman" w:hAnsi="Times New Roman"/>
                <w:bCs/>
                <w:color w:val="000000"/>
                <w:sz w:val="24"/>
                <w:szCs w:val="24"/>
                <w:u w:val="single"/>
              </w:rPr>
              <w:t xml:space="preserve">»   </w:t>
            </w:r>
            <w:r w:rsidR="00255332">
              <w:rPr>
                <w:rFonts w:ascii="Times New Roman" w:hAnsi="Times New Roman"/>
                <w:bCs/>
                <w:color w:val="000000"/>
                <w:sz w:val="24"/>
                <w:szCs w:val="24"/>
                <w:u w:val="single"/>
              </w:rPr>
              <w:t>июля</w:t>
            </w:r>
            <w:bookmarkStart w:id="0" w:name="_GoBack"/>
            <w:bookmarkEnd w:id="0"/>
            <w:r w:rsidR="00CA11D3" w:rsidRPr="00E15588">
              <w:rPr>
                <w:rFonts w:ascii="Times New Roman" w:hAnsi="Times New Roman"/>
                <w:bCs/>
                <w:color w:val="000000"/>
                <w:sz w:val="24"/>
                <w:szCs w:val="24"/>
                <w:u w:val="single"/>
              </w:rPr>
              <w:t xml:space="preserve">  2024</w:t>
            </w:r>
            <w:r w:rsidR="00A10E74" w:rsidRPr="00E15588">
              <w:rPr>
                <w:rFonts w:ascii="Times New Roman" w:hAnsi="Times New Roman"/>
                <w:bCs/>
                <w:color w:val="000000"/>
                <w:sz w:val="24"/>
                <w:szCs w:val="24"/>
                <w:u w:val="single"/>
              </w:rPr>
              <w:t xml:space="preserve"> г.</w:t>
            </w:r>
          </w:p>
        </w:tc>
      </w:tr>
    </w:tbl>
    <w:p w:rsidR="00A10E74" w:rsidRPr="00A8442C" w:rsidRDefault="00A10E74" w:rsidP="00A10E74">
      <w:pPr>
        <w:shd w:val="clear" w:color="auto" w:fill="FFFFFF"/>
        <w:rPr>
          <w:b/>
          <w:bCs/>
          <w:color w:val="000000"/>
        </w:rPr>
      </w:pPr>
    </w:p>
    <w:p w:rsidR="005E57CE" w:rsidRPr="00EA3AA5" w:rsidRDefault="00A10E74" w:rsidP="00EA3AA5">
      <w:pPr>
        <w:spacing w:after="0"/>
        <w:jc w:val="both"/>
        <w:rPr>
          <w:rFonts w:ascii="Times New Roman" w:hAnsi="Times New Roman"/>
          <w:b/>
          <w:color w:val="000000"/>
          <w:sz w:val="28"/>
          <w:szCs w:val="28"/>
        </w:rPr>
      </w:pPr>
      <w:r w:rsidRPr="006D1E72">
        <w:rPr>
          <w:rFonts w:ascii="Times New Roman" w:hAnsi="Times New Roman"/>
          <w:color w:val="000000"/>
          <w:sz w:val="28"/>
          <w:szCs w:val="28"/>
        </w:rPr>
        <w:t xml:space="preserve">Рабочая программа учебной дисциплины СГ.01 «История России» разработана на основе Федерального государственного образовательного стандарта по </w:t>
      </w:r>
      <w:bookmarkStart w:id="1" w:name="_Hlk169466385"/>
      <w:r w:rsidRPr="006D1E72">
        <w:rPr>
          <w:rFonts w:ascii="Times New Roman" w:hAnsi="Times New Roman"/>
          <w:color w:val="000000"/>
          <w:sz w:val="28"/>
          <w:szCs w:val="28"/>
        </w:rPr>
        <w:t xml:space="preserve">специальности </w:t>
      </w:r>
      <w:bookmarkStart w:id="2" w:name="_Hlk168949103"/>
      <w:r w:rsidR="00831499" w:rsidRPr="00831499">
        <w:rPr>
          <w:rFonts w:ascii="Times New Roman" w:hAnsi="Times New Roman"/>
          <w:bCs/>
          <w:color w:val="000000"/>
          <w:sz w:val="28"/>
          <w:szCs w:val="28"/>
        </w:rPr>
        <w:t xml:space="preserve">09.02.06 </w:t>
      </w:r>
      <w:r w:rsidR="00831499">
        <w:rPr>
          <w:rFonts w:ascii="Times New Roman" w:hAnsi="Times New Roman"/>
          <w:bCs/>
          <w:color w:val="000000"/>
          <w:sz w:val="28"/>
          <w:szCs w:val="28"/>
        </w:rPr>
        <w:t>«</w:t>
      </w:r>
      <w:r w:rsidR="00831499" w:rsidRPr="00831499">
        <w:rPr>
          <w:rFonts w:ascii="Times New Roman" w:hAnsi="Times New Roman"/>
          <w:bCs/>
          <w:color w:val="000000"/>
          <w:sz w:val="28"/>
          <w:szCs w:val="28"/>
        </w:rPr>
        <w:t xml:space="preserve">Сетевое и системное </w:t>
      </w:r>
      <w:bookmarkEnd w:id="1"/>
      <w:bookmarkEnd w:id="2"/>
      <w:r w:rsidR="006432CE" w:rsidRPr="00831499">
        <w:rPr>
          <w:rFonts w:ascii="Times New Roman" w:hAnsi="Times New Roman"/>
          <w:bCs/>
          <w:color w:val="000000"/>
          <w:sz w:val="28"/>
          <w:szCs w:val="28"/>
        </w:rPr>
        <w:t>администрирование</w:t>
      </w:r>
      <w:r w:rsidR="006432CE">
        <w:rPr>
          <w:rFonts w:ascii="Times New Roman" w:hAnsi="Times New Roman"/>
          <w:bCs/>
          <w:color w:val="000000"/>
          <w:sz w:val="28"/>
          <w:szCs w:val="28"/>
        </w:rPr>
        <w:t>»</w:t>
      </w:r>
      <w:r w:rsidR="006432CE" w:rsidRPr="006D1E72">
        <w:rPr>
          <w:rFonts w:ascii="Times New Roman" w:hAnsi="Times New Roman"/>
          <w:color w:val="000000"/>
          <w:sz w:val="28"/>
          <w:szCs w:val="28"/>
        </w:rPr>
        <w:t xml:space="preserve"> утвержденного</w:t>
      </w:r>
      <w:r w:rsidRPr="006D1E72">
        <w:rPr>
          <w:rFonts w:ascii="Times New Roman" w:hAnsi="Times New Roman"/>
          <w:color w:val="000000"/>
          <w:sz w:val="28"/>
          <w:szCs w:val="28"/>
        </w:rPr>
        <w:t xml:space="preserve"> приказом Минпросвещения России</w:t>
      </w:r>
      <w:r w:rsidR="00FD01A4">
        <w:rPr>
          <w:rFonts w:ascii="Times New Roman" w:hAnsi="Times New Roman"/>
          <w:color w:val="000000"/>
          <w:sz w:val="28"/>
          <w:szCs w:val="28"/>
        </w:rPr>
        <w:t xml:space="preserve"> от 10.0</w:t>
      </w:r>
      <w:r w:rsidR="006432CE">
        <w:rPr>
          <w:rFonts w:ascii="Times New Roman" w:hAnsi="Times New Roman"/>
          <w:color w:val="000000"/>
          <w:sz w:val="28"/>
          <w:szCs w:val="28"/>
        </w:rPr>
        <w:t>7</w:t>
      </w:r>
      <w:r w:rsidR="00FD01A4">
        <w:rPr>
          <w:rFonts w:ascii="Times New Roman" w:hAnsi="Times New Roman"/>
          <w:color w:val="000000"/>
          <w:sz w:val="28"/>
          <w:szCs w:val="28"/>
        </w:rPr>
        <w:t>.2023 № 519</w:t>
      </w:r>
      <w:r w:rsidR="006D1E72" w:rsidRPr="006D1E72">
        <w:rPr>
          <w:rFonts w:ascii="Times New Roman" w:hAnsi="Times New Roman"/>
          <w:color w:val="000000"/>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831499" w:rsidRPr="00831499">
        <w:rPr>
          <w:rFonts w:ascii="Times New Roman" w:hAnsi="Times New Roman"/>
          <w:bCs/>
          <w:color w:val="000000"/>
          <w:sz w:val="28"/>
          <w:szCs w:val="28"/>
        </w:rPr>
        <w:t xml:space="preserve">09.02.06 </w:t>
      </w:r>
      <w:r w:rsidR="00831499">
        <w:rPr>
          <w:rFonts w:ascii="Times New Roman" w:hAnsi="Times New Roman"/>
          <w:bCs/>
          <w:color w:val="000000"/>
          <w:sz w:val="28"/>
          <w:szCs w:val="28"/>
        </w:rPr>
        <w:t>«</w:t>
      </w:r>
      <w:r w:rsidR="00831499" w:rsidRPr="00831499">
        <w:rPr>
          <w:rFonts w:ascii="Times New Roman" w:hAnsi="Times New Roman"/>
          <w:bCs/>
          <w:color w:val="000000"/>
          <w:sz w:val="28"/>
          <w:szCs w:val="28"/>
        </w:rPr>
        <w:t>Сетевое и системное администрирование</w:t>
      </w:r>
      <w:r w:rsidR="00831499">
        <w:rPr>
          <w:rFonts w:ascii="Times New Roman" w:hAnsi="Times New Roman"/>
          <w:bCs/>
          <w:color w:val="000000"/>
          <w:sz w:val="28"/>
          <w:szCs w:val="28"/>
        </w:rPr>
        <w:t>»</w:t>
      </w:r>
      <w:r w:rsidR="005E57CE">
        <w:rPr>
          <w:rFonts w:ascii="Times New Roman" w:hAnsi="Times New Roman"/>
          <w:color w:val="000000"/>
          <w:sz w:val="28"/>
          <w:lang w:eastAsia="en-US"/>
        </w:rPr>
        <w:t>.</w:t>
      </w:r>
    </w:p>
    <w:p w:rsidR="00A10E74" w:rsidRPr="006D1E72" w:rsidRDefault="00A10E74" w:rsidP="00EA3AA5">
      <w:pPr>
        <w:pStyle w:val="a5"/>
        <w:shd w:val="clear" w:color="auto" w:fill="FFFFFF"/>
        <w:spacing w:after="0"/>
        <w:ind w:firstLine="708"/>
        <w:jc w:val="both"/>
        <w:rPr>
          <w:rFonts w:ascii="Times New Roman" w:hAnsi="Times New Roman"/>
          <w:color w:val="000000"/>
          <w:sz w:val="28"/>
          <w:szCs w:val="28"/>
        </w:rPr>
      </w:pPr>
      <w:r w:rsidRPr="006D1E72">
        <w:rPr>
          <w:rFonts w:ascii="Times New Roman" w:hAnsi="Times New Roman"/>
          <w:color w:val="000000"/>
          <w:sz w:val="28"/>
          <w:szCs w:val="28"/>
        </w:rPr>
        <w:t>Организация-разработчик – государственное бюджетное профессиональное образовательное учреждение Ростовской области «Ростовский-на-Дону колледж связи и информатики»</w:t>
      </w:r>
    </w:p>
    <w:p w:rsidR="00A10E74" w:rsidRPr="006D1E72" w:rsidRDefault="00A10E74" w:rsidP="00A10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color w:val="000000"/>
          <w:sz w:val="28"/>
          <w:szCs w:val="28"/>
          <w:lang w:eastAsia="ar-SA"/>
        </w:rPr>
      </w:pPr>
    </w:p>
    <w:p w:rsidR="00A10E74" w:rsidRPr="006D1E72" w:rsidRDefault="00A10E74" w:rsidP="00A10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sz w:val="28"/>
          <w:szCs w:val="28"/>
        </w:rPr>
      </w:pPr>
      <w:r w:rsidRPr="006D1E72">
        <w:rPr>
          <w:rFonts w:ascii="Times New Roman" w:hAnsi="Times New Roman"/>
          <w:color w:val="000000"/>
          <w:sz w:val="28"/>
          <w:szCs w:val="28"/>
        </w:rPr>
        <w:t>Разработчик:</w:t>
      </w:r>
    </w:p>
    <w:p w:rsidR="00A10E74" w:rsidRPr="006D1E72" w:rsidRDefault="00D2363F" w:rsidP="00A10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olor w:val="000000"/>
          <w:sz w:val="28"/>
          <w:szCs w:val="28"/>
        </w:rPr>
      </w:pPr>
      <w:r>
        <w:rPr>
          <w:rFonts w:ascii="Times New Roman" w:hAnsi="Times New Roman"/>
          <w:color w:val="000000"/>
          <w:sz w:val="28"/>
          <w:szCs w:val="28"/>
        </w:rPr>
        <w:t>Грицай</w:t>
      </w:r>
      <w:r w:rsidR="006D1E72" w:rsidRPr="006D1E72">
        <w:rPr>
          <w:rFonts w:ascii="Times New Roman" w:hAnsi="Times New Roman"/>
          <w:color w:val="000000"/>
          <w:sz w:val="28"/>
          <w:szCs w:val="28"/>
        </w:rPr>
        <w:t xml:space="preserve"> О.П</w:t>
      </w:r>
      <w:r w:rsidR="00A10E74" w:rsidRPr="006D1E72">
        <w:rPr>
          <w:rFonts w:ascii="Times New Roman" w:hAnsi="Times New Roman"/>
          <w:color w:val="000000"/>
          <w:sz w:val="28"/>
          <w:szCs w:val="28"/>
        </w:rPr>
        <w:t>.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A10E74" w:rsidRPr="006D1E72" w:rsidRDefault="00A10E74" w:rsidP="00A10E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A10E74" w:rsidRPr="006D1E72" w:rsidRDefault="00A10E74" w:rsidP="00A10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olor w:val="000000"/>
          <w:sz w:val="28"/>
          <w:szCs w:val="28"/>
        </w:rPr>
      </w:pPr>
      <w:r w:rsidRPr="006D1E72">
        <w:rPr>
          <w:rFonts w:ascii="Times New Roman" w:hAnsi="Times New Roman"/>
          <w:color w:val="000000"/>
          <w:sz w:val="28"/>
          <w:szCs w:val="28"/>
        </w:rPr>
        <w:t>Рецензент:</w:t>
      </w:r>
    </w:p>
    <w:p w:rsidR="00A10E74" w:rsidRPr="006D1E72" w:rsidRDefault="00A10E74" w:rsidP="00A10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olor w:val="000000"/>
          <w:sz w:val="28"/>
          <w:szCs w:val="28"/>
        </w:rPr>
      </w:pPr>
      <w:r w:rsidRPr="006D1E72">
        <w:rPr>
          <w:rFonts w:ascii="Times New Roman" w:hAnsi="Times New Roman"/>
          <w:color w:val="000000"/>
          <w:sz w:val="28"/>
          <w:szCs w:val="28"/>
        </w:rPr>
        <w:t>Куракова Г.В.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 к.п.н.</w:t>
      </w:r>
    </w:p>
    <w:p w:rsidR="006D1E72" w:rsidRPr="006D1E72" w:rsidRDefault="00A10E74" w:rsidP="006D1E72">
      <w:pPr>
        <w:jc w:val="center"/>
        <w:rPr>
          <w:rFonts w:ascii="Times New Roman" w:hAnsi="Times New Roman"/>
          <w:color w:val="000000"/>
          <w:sz w:val="28"/>
          <w:szCs w:val="28"/>
        </w:rPr>
      </w:pPr>
      <w:r w:rsidRPr="00A8442C">
        <w:rPr>
          <w:b/>
          <w:bCs/>
          <w:color w:val="000000"/>
          <w:sz w:val="28"/>
          <w:szCs w:val="28"/>
        </w:rPr>
        <w:br w:type="page"/>
      </w:r>
      <w:r w:rsidR="006D1E72" w:rsidRPr="006D1E72">
        <w:rPr>
          <w:rFonts w:ascii="Times New Roman" w:hAnsi="Times New Roman"/>
          <w:b/>
          <w:bCs/>
          <w:color w:val="000000"/>
          <w:sz w:val="28"/>
          <w:szCs w:val="28"/>
        </w:rPr>
        <w:t>СОДЕРЖАНИЕ</w:t>
      </w:r>
    </w:p>
    <w:p w:rsidR="006D1E72" w:rsidRPr="006D1E72" w:rsidRDefault="006D1E72" w:rsidP="006D1E72">
      <w:pPr>
        <w:spacing w:after="240"/>
        <w:jc w:val="both"/>
        <w:rPr>
          <w:rFonts w:ascii="Times New Roman" w:hAnsi="Times New Roman"/>
          <w:color w:val="000000"/>
          <w:sz w:val="28"/>
          <w:szCs w:val="28"/>
        </w:rPr>
      </w:pPr>
      <w:r w:rsidRPr="006D1E72">
        <w:rPr>
          <w:rFonts w:ascii="Times New Roman" w:hAnsi="Times New Roman"/>
          <w:color w:val="000000"/>
          <w:sz w:val="28"/>
          <w:szCs w:val="28"/>
        </w:rPr>
        <w:br/>
      </w:r>
    </w:p>
    <w:p w:rsidR="006D1E72" w:rsidRPr="006D1E72" w:rsidRDefault="006D1E72" w:rsidP="006D1E72">
      <w:pPr>
        <w:numPr>
          <w:ilvl w:val="0"/>
          <w:numId w:val="4"/>
        </w:numPr>
        <w:spacing w:after="160"/>
        <w:jc w:val="both"/>
        <w:textAlignment w:val="baseline"/>
        <w:rPr>
          <w:rFonts w:ascii="Times New Roman" w:hAnsi="Times New Roman"/>
          <w:color w:val="000000"/>
          <w:sz w:val="28"/>
          <w:szCs w:val="28"/>
        </w:rPr>
      </w:pPr>
      <w:r w:rsidRPr="006D1E72">
        <w:rPr>
          <w:rFonts w:ascii="Times New Roman" w:hAnsi="Times New Roman"/>
          <w:color w:val="000000"/>
          <w:sz w:val="28"/>
          <w:szCs w:val="28"/>
        </w:rPr>
        <w:t>Паспорт рабочей программы учебной дисциплины………………………</w:t>
      </w:r>
    </w:p>
    <w:p w:rsidR="006D1E72" w:rsidRPr="006D1E72" w:rsidRDefault="006D1E72" w:rsidP="006D1E72">
      <w:pPr>
        <w:numPr>
          <w:ilvl w:val="0"/>
          <w:numId w:val="4"/>
        </w:numPr>
        <w:spacing w:after="160"/>
        <w:jc w:val="both"/>
        <w:textAlignment w:val="baseline"/>
        <w:rPr>
          <w:rFonts w:ascii="Times New Roman" w:hAnsi="Times New Roman"/>
          <w:color w:val="000000"/>
          <w:sz w:val="28"/>
          <w:szCs w:val="28"/>
        </w:rPr>
      </w:pPr>
      <w:r w:rsidRPr="006D1E72">
        <w:rPr>
          <w:rFonts w:ascii="Times New Roman" w:hAnsi="Times New Roman"/>
          <w:color w:val="000000"/>
          <w:sz w:val="28"/>
          <w:szCs w:val="28"/>
        </w:rPr>
        <w:t>Структура и содержание учебной дисциплины……………………………</w:t>
      </w:r>
    </w:p>
    <w:p w:rsidR="006D1E72" w:rsidRPr="006D1E72" w:rsidRDefault="006D1E72" w:rsidP="006D1E72">
      <w:pPr>
        <w:numPr>
          <w:ilvl w:val="0"/>
          <w:numId w:val="4"/>
        </w:numPr>
        <w:spacing w:after="160"/>
        <w:jc w:val="both"/>
        <w:textAlignment w:val="baseline"/>
        <w:rPr>
          <w:rFonts w:ascii="Times New Roman" w:hAnsi="Times New Roman"/>
          <w:color w:val="000000"/>
          <w:sz w:val="28"/>
          <w:szCs w:val="28"/>
        </w:rPr>
      </w:pPr>
      <w:r w:rsidRPr="006D1E72">
        <w:rPr>
          <w:rFonts w:ascii="Times New Roman" w:hAnsi="Times New Roman"/>
          <w:color w:val="000000"/>
          <w:sz w:val="28"/>
          <w:szCs w:val="28"/>
        </w:rPr>
        <w:t>Условия реализации рабочей программы учебной дисциплины…………</w:t>
      </w:r>
    </w:p>
    <w:p w:rsidR="006D1E72" w:rsidRPr="006D1E72" w:rsidRDefault="006D1E72" w:rsidP="006D1E72">
      <w:pPr>
        <w:numPr>
          <w:ilvl w:val="0"/>
          <w:numId w:val="4"/>
        </w:numPr>
        <w:spacing w:after="160"/>
        <w:jc w:val="both"/>
        <w:textAlignment w:val="baseline"/>
        <w:rPr>
          <w:rFonts w:ascii="Times New Roman" w:hAnsi="Times New Roman"/>
          <w:color w:val="000000"/>
          <w:sz w:val="28"/>
          <w:szCs w:val="28"/>
        </w:rPr>
      </w:pPr>
      <w:r w:rsidRPr="006D1E72">
        <w:rPr>
          <w:rFonts w:ascii="Times New Roman" w:hAnsi="Times New Roman"/>
          <w:color w:val="000000"/>
          <w:sz w:val="28"/>
          <w:szCs w:val="28"/>
        </w:rPr>
        <w:t>Контроль и оценка результатов освоения учебной дисциплины…………</w:t>
      </w:r>
    </w:p>
    <w:p w:rsidR="006D1E72" w:rsidRPr="006D1E72" w:rsidRDefault="006D1E72" w:rsidP="006D1E72">
      <w:pPr>
        <w:jc w:val="both"/>
        <w:rPr>
          <w:rFonts w:ascii="Times New Roman" w:hAnsi="Times New Roman"/>
          <w:color w:val="000000"/>
          <w:sz w:val="28"/>
          <w:szCs w:val="28"/>
        </w:rPr>
      </w:pPr>
    </w:p>
    <w:p w:rsidR="006D1E72" w:rsidRPr="00A8442C" w:rsidRDefault="006D1E72" w:rsidP="006D1E72">
      <w:pPr>
        <w:jc w:val="both"/>
        <w:rPr>
          <w:color w:val="000000"/>
        </w:rPr>
      </w:pPr>
    </w:p>
    <w:p w:rsidR="006D1E72" w:rsidRDefault="007C1282" w:rsidP="006D1E72">
      <w:pPr>
        <w:jc w:val="center"/>
        <w:rPr>
          <w:rFonts w:ascii="Times New Roman" w:hAnsi="Times New Roman"/>
          <w:b/>
          <w:bCs/>
        </w:rPr>
      </w:pPr>
      <w:r>
        <w:rPr>
          <w:rFonts w:ascii="Times New Roman" w:hAnsi="Times New Roman"/>
          <w:b/>
          <w:bCs/>
        </w:rPr>
        <w:br w:type="page"/>
      </w:r>
    </w:p>
    <w:p w:rsidR="006D1E72" w:rsidRPr="006D1E72" w:rsidRDefault="006D1E72" w:rsidP="006D1E72">
      <w:pPr>
        <w:jc w:val="both"/>
        <w:rPr>
          <w:rFonts w:ascii="Times New Roman" w:hAnsi="Times New Roman"/>
          <w:color w:val="000000"/>
          <w:sz w:val="24"/>
          <w:szCs w:val="24"/>
        </w:rPr>
      </w:pPr>
      <w:r w:rsidRPr="006D1E72">
        <w:rPr>
          <w:rFonts w:ascii="Times New Roman" w:hAnsi="Times New Roman"/>
          <w:b/>
          <w:bCs/>
          <w:color w:val="000000"/>
          <w:sz w:val="24"/>
          <w:szCs w:val="24"/>
        </w:rPr>
        <w:t>1. ПАСПОРТ РАБОЧЕЙ ПРОГРАММЫ УЧЕБНОЙ ДИСЦИПЛИНЫ</w:t>
      </w:r>
    </w:p>
    <w:p w:rsidR="006D1E72" w:rsidRPr="007D72B3" w:rsidRDefault="006D1E72" w:rsidP="006D1E72">
      <w:pPr>
        <w:jc w:val="both"/>
        <w:rPr>
          <w:rFonts w:ascii="Times New Roman" w:hAnsi="Times New Roman"/>
          <w:color w:val="000000"/>
          <w:sz w:val="28"/>
          <w:szCs w:val="28"/>
        </w:rPr>
      </w:pPr>
    </w:p>
    <w:p w:rsidR="006D1E72" w:rsidRPr="007D72B3" w:rsidRDefault="006D1E72" w:rsidP="006D1E72">
      <w:pPr>
        <w:jc w:val="both"/>
        <w:textAlignment w:val="baseline"/>
        <w:rPr>
          <w:rFonts w:ascii="Times New Roman" w:hAnsi="Times New Roman"/>
          <w:color w:val="000000"/>
          <w:sz w:val="28"/>
          <w:szCs w:val="28"/>
        </w:rPr>
      </w:pPr>
      <w:r w:rsidRPr="007D72B3">
        <w:rPr>
          <w:rFonts w:ascii="Times New Roman" w:hAnsi="Times New Roman"/>
          <w:b/>
          <w:bCs/>
          <w:color w:val="000000"/>
          <w:sz w:val="28"/>
          <w:szCs w:val="28"/>
        </w:rPr>
        <w:t>1.1 Область применения рабочей программы.</w:t>
      </w:r>
    </w:p>
    <w:p w:rsidR="006D1E72" w:rsidRPr="002A7FB6" w:rsidRDefault="007A461B" w:rsidP="00EA3AA5">
      <w:pPr>
        <w:spacing w:after="0"/>
        <w:jc w:val="both"/>
        <w:rPr>
          <w:rFonts w:ascii="Times New Roman" w:hAnsi="Times New Roman"/>
          <w:color w:val="000000"/>
          <w:sz w:val="28"/>
          <w:szCs w:val="28"/>
        </w:rPr>
      </w:pPr>
      <w:r>
        <w:rPr>
          <w:rFonts w:ascii="Times New Roman" w:hAnsi="Times New Roman"/>
          <w:color w:val="000000"/>
          <w:sz w:val="28"/>
          <w:szCs w:val="28"/>
        </w:rPr>
        <w:t xml:space="preserve">Рабочая программа </w:t>
      </w:r>
      <w:r w:rsidR="006D1E72" w:rsidRPr="002A7FB6">
        <w:rPr>
          <w:rFonts w:ascii="Times New Roman" w:hAnsi="Times New Roman"/>
          <w:color w:val="000000"/>
          <w:sz w:val="28"/>
          <w:szCs w:val="28"/>
        </w:rPr>
        <w:t xml:space="preserve">СГ.01«История России» </w:t>
      </w:r>
      <w:r w:rsidR="006D1E72" w:rsidRPr="002A7FB6">
        <w:rPr>
          <w:rFonts w:ascii="Times New Roman" w:hAnsi="Times New Roman"/>
          <w:color w:val="000000"/>
          <w:sz w:val="28"/>
          <w:szCs w:val="28"/>
          <w:lang w:eastAsia="ar-SA"/>
        </w:rPr>
        <w:t>разработана</w:t>
      </w:r>
      <w:r w:rsidR="006D1E72" w:rsidRPr="002A7FB6">
        <w:rPr>
          <w:rFonts w:ascii="Times New Roman" w:hAnsi="Times New Roman"/>
          <w:color w:val="000000"/>
          <w:sz w:val="28"/>
          <w:szCs w:val="28"/>
        </w:rPr>
        <w:t xml:space="preserve"> в соответствии с ФГОС СПО </w:t>
      </w:r>
      <w:r w:rsidR="00FD01A4" w:rsidRPr="006D1E72">
        <w:rPr>
          <w:rFonts w:ascii="Times New Roman" w:hAnsi="Times New Roman"/>
          <w:color w:val="000000"/>
          <w:sz w:val="28"/>
          <w:szCs w:val="28"/>
        </w:rPr>
        <w:t xml:space="preserve">по специальности </w:t>
      </w:r>
      <w:r w:rsidR="00FD01A4" w:rsidRPr="00831499">
        <w:rPr>
          <w:rFonts w:ascii="Times New Roman" w:hAnsi="Times New Roman"/>
          <w:bCs/>
          <w:color w:val="000000"/>
          <w:sz w:val="28"/>
          <w:szCs w:val="28"/>
        </w:rPr>
        <w:t xml:space="preserve">09.02.06 </w:t>
      </w:r>
      <w:r w:rsidR="00FD01A4">
        <w:rPr>
          <w:rFonts w:ascii="Times New Roman" w:hAnsi="Times New Roman"/>
          <w:bCs/>
          <w:color w:val="000000"/>
          <w:sz w:val="28"/>
          <w:szCs w:val="28"/>
        </w:rPr>
        <w:t>«</w:t>
      </w:r>
      <w:r w:rsidR="00FD01A4" w:rsidRPr="00831499">
        <w:rPr>
          <w:rFonts w:ascii="Times New Roman" w:hAnsi="Times New Roman"/>
          <w:bCs/>
          <w:color w:val="000000"/>
          <w:sz w:val="28"/>
          <w:szCs w:val="28"/>
        </w:rPr>
        <w:t xml:space="preserve">Сетевое и системное </w:t>
      </w:r>
      <w:r w:rsidR="006432CE" w:rsidRPr="00831499">
        <w:rPr>
          <w:rFonts w:ascii="Times New Roman" w:hAnsi="Times New Roman"/>
          <w:bCs/>
          <w:color w:val="000000"/>
          <w:sz w:val="28"/>
          <w:szCs w:val="28"/>
        </w:rPr>
        <w:t>администрирование</w:t>
      </w:r>
      <w:r w:rsidR="006432CE">
        <w:rPr>
          <w:rFonts w:ascii="Times New Roman" w:hAnsi="Times New Roman"/>
          <w:bCs/>
          <w:color w:val="000000"/>
          <w:sz w:val="28"/>
          <w:szCs w:val="28"/>
        </w:rPr>
        <w:t>»</w:t>
      </w:r>
      <w:r w:rsidR="006432CE" w:rsidRPr="006D1E72">
        <w:rPr>
          <w:rFonts w:ascii="Times New Roman" w:hAnsi="Times New Roman"/>
          <w:color w:val="000000"/>
          <w:sz w:val="28"/>
          <w:szCs w:val="28"/>
        </w:rPr>
        <w:t>,</w:t>
      </w:r>
      <w:r w:rsidR="006432CE" w:rsidRPr="002A7FB6">
        <w:rPr>
          <w:rFonts w:ascii="Times New Roman" w:hAnsi="Times New Roman"/>
          <w:color w:val="000000"/>
          <w:sz w:val="28"/>
          <w:szCs w:val="28"/>
        </w:rPr>
        <w:t xml:space="preserve"> утверждённого</w:t>
      </w:r>
      <w:r w:rsidR="006D1E72" w:rsidRPr="002A7FB6">
        <w:rPr>
          <w:rFonts w:ascii="Times New Roman" w:hAnsi="Times New Roman"/>
          <w:color w:val="000000"/>
          <w:sz w:val="28"/>
          <w:szCs w:val="28"/>
        </w:rPr>
        <w:t xml:space="preserve"> п</w:t>
      </w:r>
      <w:r w:rsidR="00FD01A4">
        <w:rPr>
          <w:rFonts w:ascii="Times New Roman" w:hAnsi="Times New Roman"/>
          <w:color w:val="000000"/>
          <w:sz w:val="28"/>
          <w:szCs w:val="28"/>
        </w:rPr>
        <w:t>риказом Минпросвещения России</w:t>
      </w:r>
      <w:r w:rsidR="006432CE">
        <w:rPr>
          <w:rFonts w:ascii="Times New Roman" w:hAnsi="Times New Roman"/>
          <w:color w:val="000000"/>
          <w:sz w:val="28"/>
          <w:szCs w:val="28"/>
        </w:rPr>
        <w:t xml:space="preserve"> 10.07</w:t>
      </w:r>
      <w:r w:rsidR="00EA3AA5">
        <w:rPr>
          <w:rFonts w:ascii="Times New Roman" w:hAnsi="Times New Roman"/>
          <w:color w:val="000000"/>
          <w:sz w:val="28"/>
          <w:szCs w:val="28"/>
        </w:rPr>
        <w:t xml:space="preserve">.2023 № 519. </w:t>
      </w:r>
      <w:r w:rsidR="006D1E72" w:rsidRPr="002A7FB6">
        <w:rPr>
          <w:rFonts w:ascii="Times New Roman" w:hAnsi="Times New Roman"/>
          <w:color w:val="000000"/>
          <w:sz w:val="28"/>
          <w:szCs w:val="28"/>
        </w:rPr>
        <w:t>Рабочая программа предназначена для студентов очной формы обучения.</w:t>
      </w:r>
    </w:p>
    <w:p w:rsidR="006D1E72" w:rsidRPr="002A7FB6" w:rsidRDefault="006D1E72" w:rsidP="006D1E72">
      <w:pPr>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right="-185" w:firstLine="709"/>
        <w:rPr>
          <w:rFonts w:ascii="Times New Roman" w:hAnsi="Times New Roman"/>
          <w:color w:val="000000"/>
          <w:sz w:val="28"/>
          <w:szCs w:val="28"/>
          <w:lang w:eastAsia="ar-SA"/>
        </w:rPr>
      </w:pPr>
      <w:r w:rsidRPr="002A7FB6">
        <w:rPr>
          <w:rFonts w:ascii="Times New Roman" w:hAnsi="Times New Roman"/>
          <w:b/>
          <w:color w:val="000000"/>
          <w:sz w:val="28"/>
          <w:szCs w:val="28"/>
          <w:lang w:eastAsia="ar-SA"/>
        </w:rPr>
        <w:t>1.2. Место учебной дисциплины в структуре образовательной программы.</w:t>
      </w:r>
    </w:p>
    <w:p w:rsidR="006D1E72" w:rsidRPr="007D72B3" w:rsidRDefault="006D1E72" w:rsidP="006D1E72">
      <w:pPr>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right="-185"/>
        <w:jc w:val="both"/>
        <w:rPr>
          <w:rFonts w:ascii="Times New Roman" w:hAnsi="Times New Roman"/>
          <w:color w:val="000000"/>
          <w:sz w:val="28"/>
          <w:szCs w:val="28"/>
          <w:lang w:eastAsia="ar-SA"/>
        </w:rPr>
      </w:pPr>
      <w:r w:rsidRPr="002A7FB6">
        <w:rPr>
          <w:rFonts w:ascii="Times New Roman" w:hAnsi="Times New Roman"/>
          <w:color w:val="000000"/>
          <w:sz w:val="28"/>
          <w:szCs w:val="28"/>
          <w:lang w:eastAsia="ar-SA"/>
        </w:rPr>
        <w:t>Учебная дисциплина «История России» относится к общему гуманитарному и социально-экономическому циклу, является частично вариативной, изучается в 3 семестре.</w:t>
      </w:r>
    </w:p>
    <w:p w:rsidR="006D1E72" w:rsidRPr="007D72B3" w:rsidRDefault="006D1E72" w:rsidP="006D1E72">
      <w:pPr>
        <w:suppressAutoHyphens/>
        <w:snapToGrid w:val="0"/>
        <w:ind w:firstLine="709"/>
        <w:jc w:val="both"/>
        <w:rPr>
          <w:rFonts w:ascii="Times New Roman" w:hAnsi="Times New Roman"/>
          <w:b/>
          <w:color w:val="000000"/>
          <w:sz w:val="28"/>
          <w:szCs w:val="28"/>
          <w:lang w:eastAsia="ar-SA"/>
        </w:rPr>
      </w:pPr>
      <w:r w:rsidRPr="007D72B3">
        <w:rPr>
          <w:rFonts w:ascii="Times New Roman" w:hAnsi="Times New Roman"/>
          <w:b/>
          <w:color w:val="000000"/>
          <w:sz w:val="28"/>
          <w:szCs w:val="28"/>
          <w:lang w:eastAsia="ar-SA"/>
        </w:rPr>
        <w:t xml:space="preserve">1.3. Цели и задачи дисциплины – требования к результатам освоения дисциплины. </w:t>
      </w:r>
    </w:p>
    <w:p w:rsidR="006D1E72" w:rsidRPr="007D72B3" w:rsidRDefault="006D1E72" w:rsidP="006D1E72">
      <w:pPr>
        <w:tabs>
          <w:tab w:val="left" w:pos="709"/>
          <w:tab w:val="left" w:pos="10992"/>
          <w:tab w:val="left" w:pos="11908"/>
          <w:tab w:val="left" w:pos="12824"/>
          <w:tab w:val="left" w:pos="13740"/>
          <w:tab w:val="left" w:pos="14656"/>
        </w:tabs>
        <w:spacing w:line="100" w:lineRule="atLeast"/>
        <w:ind w:firstLine="709"/>
        <w:jc w:val="both"/>
        <w:rPr>
          <w:rFonts w:ascii="Times New Roman" w:hAnsi="Times New Roman"/>
          <w:bCs/>
          <w:color w:val="000000"/>
          <w:sz w:val="28"/>
          <w:szCs w:val="28"/>
          <w:lang w:eastAsia="ar-SA"/>
        </w:rPr>
      </w:pPr>
      <w:r w:rsidRPr="007D72B3">
        <w:rPr>
          <w:rFonts w:ascii="Times New Roman" w:hAnsi="Times New Roman"/>
          <w:color w:val="000000"/>
          <w:sz w:val="28"/>
          <w:szCs w:val="28"/>
          <w:lang w:eastAsia="ar-SA"/>
        </w:rPr>
        <w:t xml:space="preserve">Содержание программы дисциплины «История России» направлено на достижение следующих </w:t>
      </w:r>
      <w:r w:rsidRPr="007D72B3">
        <w:rPr>
          <w:rFonts w:ascii="Times New Roman" w:hAnsi="Times New Roman"/>
          <w:bCs/>
          <w:color w:val="000000"/>
          <w:sz w:val="28"/>
          <w:szCs w:val="28"/>
          <w:lang w:eastAsia="ar-SA"/>
        </w:rPr>
        <w:t>целей:</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формирование у молодого поколения исторических ориентиров самоидентификации в современном мире, гражданской идентичности личности;</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формирование понимания истории как процесса эволюции общества, цивилизации и истории как науки;</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усвоение интегративной системы знаний об истории человечества при особом внимании к месту и роли России во всемирно-историческом процессе;</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развитие способности у обучающихся осмысливать важнейшие исторические события, процессы и явления;</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формирование у обучающихся системы базовых национальных ценностей на основе осмысления общественного развития, осознания уникальности каждой личности, раскрывающейся полностью только в обществе и через общество;</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воспитание обучающихся в духе патриотизма, уважения к истории своего Отечества как единого многонационального государства.</w:t>
      </w:r>
    </w:p>
    <w:p w:rsidR="006D1E72" w:rsidRPr="007D72B3" w:rsidRDefault="006D1E72" w:rsidP="006D1E72">
      <w:pPr>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В результате изучения учебной дисциплины «История»</w:t>
      </w:r>
      <w:r w:rsidRPr="007D72B3">
        <w:rPr>
          <w:rFonts w:ascii="Times New Roman" w:hAnsi="Times New Roman"/>
          <w:color w:val="000000"/>
          <w:sz w:val="28"/>
          <w:szCs w:val="28"/>
          <w:lang w:eastAsia="ar-SA"/>
        </w:rPr>
        <w:br/>
        <w:t>обучающийся должен:</w:t>
      </w:r>
    </w:p>
    <w:p w:rsidR="006D1E72" w:rsidRPr="007D72B3" w:rsidRDefault="006D1E72" w:rsidP="006D1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709"/>
        <w:jc w:val="both"/>
        <w:rPr>
          <w:rFonts w:ascii="Times New Roman" w:hAnsi="Times New Roman"/>
          <w:b/>
          <w:color w:val="000000"/>
          <w:sz w:val="28"/>
          <w:szCs w:val="28"/>
          <w:lang w:eastAsia="ar-SA"/>
        </w:rPr>
      </w:pPr>
    </w:p>
    <w:p w:rsidR="006D1E72" w:rsidRPr="007D72B3" w:rsidRDefault="006D1E72" w:rsidP="00E1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ind w:firstLine="709"/>
        <w:jc w:val="both"/>
        <w:rPr>
          <w:rFonts w:ascii="Times New Roman" w:hAnsi="Times New Roman"/>
          <w:b/>
          <w:color w:val="000000"/>
          <w:sz w:val="28"/>
          <w:szCs w:val="28"/>
          <w:lang w:eastAsia="ar-SA"/>
        </w:rPr>
      </w:pPr>
      <w:r w:rsidRPr="007D72B3">
        <w:rPr>
          <w:rFonts w:ascii="Times New Roman" w:hAnsi="Times New Roman"/>
          <w:b/>
          <w:color w:val="000000"/>
          <w:sz w:val="28"/>
          <w:szCs w:val="28"/>
          <w:lang w:eastAsia="ar-SA"/>
        </w:rPr>
        <w:t>уметь:</w:t>
      </w:r>
    </w:p>
    <w:p w:rsidR="006D1E72" w:rsidRPr="007D72B3" w:rsidRDefault="006D1E72" w:rsidP="00E15588">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ориентироваться в современной экономической, политической и культурной ситуации в России и мире;</w:t>
      </w:r>
    </w:p>
    <w:p w:rsidR="006D1E72" w:rsidRPr="007D72B3" w:rsidRDefault="006D1E72" w:rsidP="00E15588">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выявлять взаимосвязь российских, региональных, мировых социально-экономических, политических и культурных проблем.</w:t>
      </w:r>
    </w:p>
    <w:p w:rsidR="006D1E72" w:rsidRPr="007D72B3" w:rsidRDefault="006D1E72" w:rsidP="00E1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ind w:firstLine="709"/>
        <w:jc w:val="both"/>
        <w:rPr>
          <w:rFonts w:ascii="Times New Roman" w:hAnsi="Times New Roman"/>
          <w:b/>
          <w:color w:val="000000"/>
          <w:sz w:val="28"/>
          <w:szCs w:val="28"/>
          <w:lang w:eastAsia="ar-SA"/>
        </w:rPr>
      </w:pPr>
      <w:r w:rsidRPr="007D72B3">
        <w:rPr>
          <w:rFonts w:ascii="Times New Roman" w:hAnsi="Times New Roman"/>
          <w:b/>
          <w:color w:val="000000"/>
          <w:sz w:val="28"/>
          <w:szCs w:val="28"/>
          <w:lang w:eastAsia="ar-SA"/>
        </w:rPr>
        <w:t>знать:</w:t>
      </w:r>
    </w:p>
    <w:p w:rsidR="006D1E72" w:rsidRPr="007D72B3" w:rsidRDefault="006D1E72" w:rsidP="00E15588">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основные направления развития ключевых регионов мира на рубеже веков о роли науки, культуры и религии в сохранении и укреплении национальных и государственных традиций.</w:t>
      </w:r>
    </w:p>
    <w:p w:rsidR="006D1E72" w:rsidRPr="007D72B3" w:rsidRDefault="006D1E72" w:rsidP="00E1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olor w:val="000000"/>
          <w:sz w:val="28"/>
          <w:szCs w:val="28"/>
          <w:highlight w:val="yellow"/>
          <w:lang w:eastAsia="ar-SA"/>
        </w:rPr>
      </w:pPr>
      <w:r w:rsidRPr="007D72B3">
        <w:rPr>
          <w:rFonts w:ascii="Times New Roman" w:hAnsi="Times New Roman"/>
          <w:color w:val="000000"/>
          <w:sz w:val="28"/>
          <w:szCs w:val="28"/>
          <w:lang w:eastAsia="ar-SA"/>
        </w:rPr>
        <w:t xml:space="preserve">Дисциплина «История России» способствует формированию общих компетенций и профессиональных компетенций </w:t>
      </w:r>
      <w:r w:rsidR="007D72B3" w:rsidRPr="007D72B3">
        <w:rPr>
          <w:rFonts w:ascii="Times New Roman" w:hAnsi="Times New Roman"/>
          <w:color w:val="000000"/>
          <w:sz w:val="28"/>
          <w:szCs w:val="28"/>
        </w:rPr>
        <w:t xml:space="preserve">по </w:t>
      </w:r>
      <w:r w:rsidR="000A6A87" w:rsidRPr="006D1E72">
        <w:rPr>
          <w:rFonts w:ascii="Times New Roman" w:hAnsi="Times New Roman"/>
          <w:color w:val="000000"/>
          <w:sz w:val="28"/>
          <w:szCs w:val="28"/>
        </w:rPr>
        <w:t xml:space="preserve">специальности </w:t>
      </w:r>
      <w:r w:rsidR="000A6A87" w:rsidRPr="00831499">
        <w:rPr>
          <w:rFonts w:ascii="Times New Roman" w:hAnsi="Times New Roman"/>
          <w:bCs/>
          <w:color w:val="000000"/>
          <w:sz w:val="28"/>
          <w:szCs w:val="28"/>
        </w:rPr>
        <w:t xml:space="preserve">09.02.06 </w:t>
      </w:r>
      <w:r w:rsidR="000A6A87">
        <w:rPr>
          <w:rFonts w:ascii="Times New Roman" w:hAnsi="Times New Roman"/>
          <w:bCs/>
          <w:color w:val="000000"/>
          <w:sz w:val="28"/>
          <w:szCs w:val="28"/>
        </w:rPr>
        <w:t>«</w:t>
      </w:r>
      <w:r w:rsidR="000A6A87" w:rsidRPr="00831499">
        <w:rPr>
          <w:rFonts w:ascii="Times New Roman" w:hAnsi="Times New Roman"/>
          <w:bCs/>
          <w:color w:val="000000"/>
          <w:sz w:val="28"/>
          <w:szCs w:val="28"/>
        </w:rPr>
        <w:t>Сетевое и системное администрирование</w:t>
      </w:r>
      <w:r w:rsidR="000A6A87">
        <w:rPr>
          <w:rFonts w:ascii="Times New Roman" w:hAnsi="Times New Roman"/>
          <w:bCs/>
          <w:color w:val="000000"/>
          <w:sz w:val="28"/>
          <w:szCs w:val="28"/>
        </w:rPr>
        <w:t>»</w:t>
      </w:r>
    </w:p>
    <w:p w:rsidR="007D72B3" w:rsidRPr="00EA3AA5" w:rsidRDefault="006D1E72" w:rsidP="00E15588">
      <w:pPr>
        <w:pStyle w:val="ConsPlusNormal"/>
        <w:spacing w:before="200"/>
        <w:ind w:firstLine="540"/>
        <w:jc w:val="both"/>
        <w:rPr>
          <w:rFonts w:ascii="Times New Roman" w:hAnsi="Times New Roman" w:cs="Times New Roman"/>
          <w:sz w:val="28"/>
          <w:szCs w:val="28"/>
        </w:rPr>
      </w:pPr>
      <w:r w:rsidRPr="002A7FB6">
        <w:rPr>
          <w:rFonts w:ascii="Times New Roman" w:hAnsi="Times New Roman"/>
          <w:color w:val="000000"/>
          <w:sz w:val="28"/>
          <w:szCs w:val="28"/>
          <w:lang w:eastAsia="en-US"/>
        </w:rPr>
        <w:t xml:space="preserve">ОК 01. Выбирать способы решения </w:t>
      </w:r>
      <w:r w:rsidR="006432CE" w:rsidRPr="002A7FB6">
        <w:rPr>
          <w:rFonts w:ascii="Times New Roman" w:hAnsi="Times New Roman"/>
          <w:color w:val="000000"/>
          <w:sz w:val="28"/>
          <w:szCs w:val="28"/>
          <w:lang w:eastAsia="en-US"/>
        </w:rPr>
        <w:t>задач профессиональной</w:t>
      </w:r>
      <w:r w:rsidRPr="002A7FB6">
        <w:rPr>
          <w:rFonts w:ascii="Times New Roman" w:hAnsi="Times New Roman"/>
          <w:color w:val="000000"/>
          <w:sz w:val="28"/>
          <w:szCs w:val="28"/>
          <w:lang w:eastAsia="en-US"/>
        </w:rPr>
        <w:t xml:space="preserve"> </w:t>
      </w:r>
      <w:r w:rsidR="00EC3D00" w:rsidRPr="00EC3D00">
        <w:rPr>
          <w:rFonts w:ascii="Times New Roman" w:hAnsi="Times New Roman" w:cs="Times New Roman"/>
          <w:sz w:val="28"/>
          <w:szCs w:val="28"/>
        </w:rPr>
        <w:t>деятельности применительно к различным контекстам;</w:t>
      </w:r>
    </w:p>
    <w:p w:rsidR="002A7FB6" w:rsidRPr="002A7FB6" w:rsidRDefault="002A7FB6" w:rsidP="00E15588">
      <w:pPr>
        <w:spacing w:after="0" w:line="364" w:lineRule="auto"/>
        <w:ind w:left="43" w:right="-15" w:firstLine="715"/>
        <w:jc w:val="both"/>
        <w:rPr>
          <w:rFonts w:ascii="Times New Roman" w:hAnsi="Times New Roman"/>
          <w:color w:val="000000"/>
          <w:sz w:val="28"/>
          <w:szCs w:val="28"/>
          <w:lang w:eastAsia="en-US"/>
        </w:rPr>
      </w:pPr>
      <w:r w:rsidRPr="002A7FB6">
        <w:rPr>
          <w:rFonts w:ascii="Times New Roman" w:hAnsi="Times New Roman"/>
          <w:color w:val="000000"/>
          <w:sz w:val="28"/>
          <w:szCs w:val="28"/>
          <w:lang w:eastAsia="en-U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D72B3" w:rsidRPr="002A7FB6" w:rsidRDefault="007D72B3" w:rsidP="00E15588">
      <w:pPr>
        <w:spacing w:after="0" w:line="373" w:lineRule="auto"/>
        <w:ind w:left="29" w:right="14" w:firstLine="710"/>
        <w:jc w:val="both"/>
        <w:rPr>
          <w:rFonts w:ascii="Times New Roman" w:hAnsi="Times New Roman"/>
          <w:color w:val="000000"/>
          <w:sz w:val="28"/>
          <w:szCs w:val="28"/>
          <w:lang w:eastAsia="en-US"/>
        </w:rPr>
      </w:pPr>
      <w:r w:rsidRPr="002A7FB6">
        <w:rPr>
          <w:rFonts w:ascii="Times New Roman" w:hAnsi="Times New Roman"/>
          <w:color w:val="000000"/>
          <w:sz w:val="28"/>
          <w:szCs w:val="28"/>
          <w:lang w:eastAsia="en-US"/>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7D72B3" w:rsidRPr="002A7FB6" w:rsidRDefault="007D72B3" w:rsidP="00E15588">
      <w:pPr>
        <w:spacing w:after="0" w:line="259" w:lineRule="auto"/>
        <w:ind w:right="14" w:firstLine="427"/>
        <w:jc w:val="both"/>
        <w:rPr>
          <w:rFonts w:ascii="Times New Roman" w:hAnsi="Times New Roman"/>
          <w:color w:val="000000"/>
          <w:sz w:val="28"/>
          <w:szCs w:val="28"/>
          <w:lang w:eastAsia="en-US"/>
        </w:rPr>
      </w:pPr>
      <w:r w:rsidRPr="002A7FB6">
        <w:rPr>
          <w:rFonts w:ascii="Times New Roman" w:hAnsi="Times New Roman"/>
          <w:color w:val="000000"/>
          <w:sz w:val="28"/>
          <w:szCs w:val="28"/>
          <w:lang w:eastAsia="en-US"/>
        </w:rPr>
        <w:t xml:space="preserve">      ОК 04. Эффективно взаимодействовать и работать в коллективе и команде;</w:t>
      </w:r>
    </w:p>
    <w:p w:rsidR="007D72B3" w:rsidRPr="002A7FB6" w:rsidRDefault="007D72B3" w:rsidP="00E15588">
      <w:pPr>
        <w:spacing w:after="0" w:line="373" w:lineRule="auto"/>
        <w:ind w:left="29" w:right="14" w:firstLine="710"/>
        <w:jc w:val="both"/>
        <w:rPr>
          <w:rFonts w:ascii="Times New Roman" w:hAnsi="Times New Roman"/>
          <w:color w:val="000000"/>
          <w:sz w:val="28"/>
          <w:szCs w:val="28"/>
          <w:lang w:eastAsia="en-US"/>
        </w:rPr>
      </w:pPr>
      <w:r w:rsidRPr="002A7FB6">
        <w:rPr>
          <w:rFonts w:ascii="Times New Roman" w:hAnsi="Times New Roman"/>
          <w:color w:val="000000"/>
          <w:sz w:val="28"/>
          <w:szCs w:val="28"/>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7D72B3" w:rsidRPr="002A7FB6" w:rsidRDefault="007D72B3" w:rsidP="00E15588">
      <w:pPr>
        <w:spacing w:after="0" w:line="373" w:lineRule="auto"/>
        <w:ind w:left="29" w:right="14" w:firstLine="710"/>
        <w:jc w:val="both"/>
        <w:rPr>
          <w:rFonts w:ascii="Times New Roman" w:hAnsi="Times New Roman"/>
          <w:color w:val="000000"/>
          <w:sz w:val="28"/>
          <w:szCs w:val="28"/>
          <w:lang w:eastAsia="en-US"/>
        </w:rPr>
      </w:pPr>
      <w:r w:rsidRPr="002A7FB6">
        <w:rPr>
          <w:rFonts w:ascii="Times New Roman" w:hAnsi="Times New Roman"/>
          <w:color w:val="000000"/>
          <w:sz w:val="28"/>
          <w:szCs w:val="28"/>
          <w:lang w:eastAsia="en-US"/>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EA3AA5" w:rsidRDefault="00EA3AA5" w:rsidP="002A7FB6">
      <w:pPr>
        <w:spacing w:after="0"/>
        <w:jc w:val="center"/>
        <w:rPr>
          <w:rFonts w:ascii="Times New Roman" w:hAnsi="Times New Roman"/>
          <w:bCs/>
          <w:color w:val="000000"/>
          <w:sz w:val="28"/>
          <w:szCs w:val="28"/>
          <w:lang w:eastAsia="ar-SA"/>
        </w:rPr>
      </w:pPr>
    </w:p>
    <w:p w:rsidR="007D72B3" w:rsidRPr="002A7FB6" w:rsidRDefault="007D72B3" w:rsidP="007D72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jc w:val="center"/>
        <w:rPr>
          <w:rFonts w:ascii="Times New Roman" w:eastAsia="Lucida Sans Unicode" w:hAnsi="Times New Roman"/>
          <w:b/>
          <w:color w:val="000000"/>
          <w:sz w:val="28"/>
          <w:szCs w:val="28"/>
          <w:lang w:eastAsia="en-US" w:bidi="en-US"/>
        </w:rPr>
      </w:pPr>
    </w:p>
    <w:p w:rsidR="006D1E72" w:rsidRDefault="006D1E72" w:rsidP="00EA3AA5">
      <w:pPr>
        <w:rPr>
          <w:rFonts w:ascii="Times New Roman" w:hAnsi="Times New Roman"/>
          <w:b/>
          <w:sz w:val="24"/>
          <w:szCs w:val="24"/>
        </w:rPr>
      </w:pPr>
    </w:p>
    <w:p w:rsidR="007C1282" w:rsidRDefault="007C1282" w:rsidP="007C1282">
      <w:pPr>
        <w:numPr>
          <w:ilvl w:val="0"/>
          <w:numId w:val="2"/>
        </w:numPr>
        <w:suppressAutoHyphens/>
        <w:spacing w:after="0"/>
        <w:jc w:val="center"/>
        <w:rPr>
          <w:rFonts w:ascii="Times New Roman" w:hAnsi="Times New Roman"/>
          <w:b/>
          <w:sz w:val="24"/>
          <w:szCs w:val="24"/>
        </w:rPr>
      </w:pPr>
      <w:r>
        <w:rPr>
          <w:rFonts w:ascii="Times New Roman" w:hAnsi="Times New Roman"/>
          <w:b/>
          <w:sz w:val="24"/>
          <w:szCs w:val="24"/>
        </w:rPr>
        <w:t>ОБЩАЯ ХАРАКТЕРИСТИКА ПРИМЕРНОЙ РАБОЧЕЙ ПРОГРАММЫ УЧЕБНОЙ ДИСЦИПЛИНЫ</w:t>
      </w:r>
    </w:p>
    <w:p w:rsidR="007C1282" w:rsidRDefault="007C1282" w:rsidP="007C1282">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 xml:space="preserve"> СГ.01. ИСТОРИЯ РОССИИ</w:t>
      </w:r>
    </w:p>
    <w:p w:rsidR="007C1282" w:rsidRDefault="007C1282" w:rsidP="007C1282">
      <w:pPr>
        <w:suppressAutoHyphens/>
        <w:spacing w:after="0" w:line="240" w:lineRule="auto"/>
        <w:ind w:left="720"/>
        <w:jc w:val="center"/>
        <w:rPr>
          <w:rFonts w:ascii="Times New Roman" w:hAnsi="Times New Roman"/>
          <w:b/>
          <w:sz w:val="24"/>
          <w:szCs w:val="24"/>
        </w:rPr>
      </w:pPr>
    </w:p>
    <w:p w:rsidR="007C1282" w:rsidRPr="00833EA7" w:rsidRDefault="007C1282" w:rsidP="007C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833EA7">
        <w:rPr>
          <w:rFonts w:ascii="Times New Roman" w:hAnsi="Times New Roman"/>
          <w:b/>
          <w:sz w:val="24"/>
          <w:szCs w:val="24"/>
        </w:rPr>
        <w:t xml:space="preserve">1.1. Место дисциплины в структуре основной образовательной программы: </w:t>
      </w:r>
    </w:p>
    <w:p w:rsidR="007C1282" w:rsidRPr="00EA3AA5" w:rsidRDefault="007C1282" w:rsidP="007C128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EA3AA5">
        <w:rPr>
          <w:rFonts w:ascii="Times New Roman" w:hAnsi="Times New Roman"/>
          <w:sz w:val="28"/>
          <w:szCs w:val="28"/>
        </w:rPr>
        <w:t xml:space="preserve">Учебная дисциплина «История России» является обязательной частью социально-гуманитарного цикла примерной образовательной программы в соответствии с ФГОС СПО по специальности </w:t>
      </w:r>
      <w:r w:rsidR="00312C11" w:rsidRPr="00EA3AA5">
        <w:rPr>
          <w:rFonts w:ascii="Times New Roman" w:hAnsi="Times New Roman"/>
          <w:bCs/>
          <w:color w:val="000000"/>
          <w:sz w:val="28"/>
          <w:szCs w:val="28"/>
        </w:rPr>
        <w:t>09.02.06 «Сетевое и системное администрирование».</w:t>
      </w:r>
    </w:p>
    <w:p w:rsidR="007C1282" w:rsidRPr="00EA3AA5" w:rsidRDefault="007C1282" w:rsidP="007C128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EA3AA5">
        <w:rPr>
          <w:rFonts w:ascii="Times New Roman" w:hAnsi="Times New Roman"/>
          <w:sz w:val="28"/>
          <w:szCs w:val="28"/>
        </w:rPr>
        <w:t>Особое значение дисциплина имеет при формировании и развитии ОК 1, ОК</w:t>
      </w:r>
      <w:r w:rsidR="00B43373" w:rsidRPr="00EA3AA5">
        <w:rPr>
          <w:rFonts w:ascii="Times New Roman" w:hAnsi="Times New Roman"/>
          <w:sz w:val="28"/>
          <w:szCs w:val="28"/>
        </w:rPr>
        <w:t>2, ОК</w:t>
      </w:r>
      <w:r w:rsidRPr="00EA3AA5">
        <w:rPr>
          <w:rFonts w:ascii="Times New Roman" w:hAnsi="Times New Roman"/>
          <w:sz w:val="28"/>
          <w:szCs w:val="28"/>
        </w:rPr>
        <w:t xml:space="preserve"> 4, ОК 5, ОК 6.</w:t>
      </w:r>
    </w:p>
    <w:p w:rsidR="007C1282" w:rsidRPr="00EA3AA5" w:rsidRDefault="007C1282" w:rsidP="007C1282">
      <w:pPr>
        <w:spacing w:after="0"/>
        <w:ind w:firstLine="709"/>
        <w:rPr>
          <w:rFonts w:ascii="Times New Roman" w:hAnsi="Times New Roman"/>
          <w:b/>
          <w:sz w:val="28"/>
          <w:szCs w:val="28"/>
        </w:rPr>
      </w:pPr>
      <w:r w:rsidRPr="00EA3AA5">
        <w:rPr>
          <w:rFonts w:ascii="Times New Roman" w:hAnsi="Times New Roman"/>
          <w:b/>
          <w:sz w:val="28"/>
          <w:szCs w:val="28"/>
        </w:rPr>
        <w:t>1.2. Цель и планируемые результаты освоения дисциплины:</w:t>
      </w:r>
    </w:p>
    <w:p w:rsidR="007C1282" w:rsidRPr="00EA3AA5" w:rsidRDefault="007C1282" w:rsidP="007C1282">
      <w:pPr>
        <w:suppressAutoHyphens/>
        <w:spacing w:after="0" w:line="240" w:lineRule="auto"/>
        <w:ind w:firstLine="709"/>
        <w:jc w:val="both"/>
        <w:rPr>
          <w:rFonts w:ascii="Times New Roman" w:hAnsi="Times New Roman"/>
          <w:sz w:val="28"/>
          <w:szCs w:val="28"/>
          <w:lang w:eastAsia="en-US"/>
        </w:rPr>
      </w:pPr>
      <w:r w:rsidRPr="00EA3AA5">
        <w:rPr>
          <w:rFonts w:ascii="Times New Roman" w:hAnsi="Times New Roman"/>
          <w:sz w:val="28"/>
          <w:szCs w:val="28"/>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7C1282" w:rsidRPr="00833EA7">
        <w:trPr>
          <w:trHeight w:val="649"/>
        </w:trPr>
        <w:tc>
          <w:tcPr>
            <w:tcW w:w="1589" w:type="dxa"/>
            <w:tcBorders>
              <w:top w:val="single" w:sz="4" w:space="0" w:color="auto"/>
              <w:left w:val="single" w:sz="4" w:space="0" w:color="auto"/>
              <w:bottom w:val="single" w:sz="4" w:space="0" w:color="auto"/>
              <w:right w:val="single" w:sz="4" w:space="0" w:color="auto"/>
            </w:tcBorders>
            <w:hideMark/>
          </w:tcPr>
          <w:p w:rsidR="007C1282" w:rsidRPr="00833EA7" w:rsidRDefault="007C1282">
            <w:pPr>
              <w:suppressAutoHyphens/>
              <w:spacing w:after="0" w:line="240" w:lineRule="auto"/>
              <w:jc w:val="center"/>
              <w:rPr>
                <w:rFonts w:ascii="Times New Roman" w:hAnsi="Times New Roman"/>
                <w:b/>
                <w:bCs/>
                <w:sz w:val="24"/>
                <w:szCs w:val="24"/>
              </w:rPr>
            </w:pPr>
            <w:r w:rsidRPr="00833EA7">
              <w:rPr>
                <w:rFonts w:ascii="Times New Roman" w:hAnsi="Times New Roman"/>
                <w:b/>
                <w:bCs/>
                <w:sz w:val="24"/>
                <w:szCs w:val="24"/>
              </w:rPr>
              <w:t>Код</w:t>
            </w:r>
          </w:p>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b/>
                <w:bCs/>
                <w:sz w:val="24"/>
                <w:szCs w:val="24"/>
              </w:rPr>
              <w:t>ПК, ОК</w:t>
            </w:r>
          </w:p>
        </w:tc>
        <w:tc>
          <w:tcPr>
            <w:tcW w:w="3764" w:type="dxa"/>
            <w:tcBorders>
              <w:top w:val="single" w:sz="4" w:space="0" w:color="auto"/>
              <w:left w:val="single" w:sz="4" w:space="0" w:color="auto"/>
              <w:bottom w:val="single" w:sz="4" w:space="0" w:color="auto"/>
              <w:right w:val="single" w:sz="4" w:space="0" w:color="auto"/>
            </w:tcBorders>
            <w:hideMark/>
          </w:tcPr>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b/>
                <w:bCs/>
                <w:sz w:val="24"/>
                <w:szCs w:val="24"/>
              </w:rPr>
              <w:t>Умения</w:t>
            </w:r>
          </w:p>
        </w:tc>
        <w:tc>
          <w:tcPr>
            <w:tcW w:w="3895" w:type="dxa"/>
            <w:tcBorders>
              <w:top w:val="single" w:sz="4" w:space="0" w:color="auto"/>
              <w:left w:val="single" w:sz="4" w:space="0" w:color="auto"/>
              <w:bottom w:val="single" w:sz="4" w:space="0" w:color="auto"/>
              <w:right w:val="single" w:sz="4" w:space="0" w:color="auto"/>
            </w:tcBorders>
            <w:hideMark/>
          </w:tcPr>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b/>
                <w:bCs/>
                <w:sz w:val="24"/>
                <w:szCs w:val="24"/>
              </w:rPr>
              <w:t>Знания</w:t>
            </w:r>
          </w:p>
        </w:tc>
      </w:tr>
      <w:tr w:rsidR="007C1282" w:rsidRPr="00833EA7">
        <w:trPr>
          <w:trHeight w:val="212"/>
        </w:trPr>
        <w:tc>
          <w:tcPr>
            <w:tcW w:w="1589" w:type="dxa"/>
            <w:tcBorders>
              <w:top w:val="single" w:sz="4" w:space="0" w:color="auto"/>
              <w:left w:val="single" w:sz="4" w:space="0" w:color="auto"/>
              <w:bottom w:val="single" w:sz="4" w:space="0" w:color="auto"/>
              <w:right w:val="single" w:sz="4" w:space="0" w:color="auto"/>
            </w:tcBorders>
            <w:hideMark/>
          </w:tcPr>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sz w:val="24"/>
                <w:szCs w:val="24"/>
              </w:rPr>
              <w:t>ОК 01</w:t>
            </w:r>
          </w:p>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sz w:val="24"/>
                <w:szCs w:val="24"/>
              </w:rPr>
              <w:t>ОК 02</w:t>
            </w:r>
          </w:p>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sz w:val="24"/>
                <w:szCs w:val="24"/>
              </w:rPr>
              <w:t>ОК 04</w:t>
            </w:r>
          </w:p>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sz w:val="24"/>
                <w:szCs w:val="24"/>
              </w:rPr>
              <w:t>ОК 05</w:t>
            </w:r>
          </w:p>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sz w:val="24"/>
                <w:szCs w:val="24"/>
              </w:rPr>
              <w:t>ОК 06</w:t>
            </w:r>
          </w:p>
        </w:tc>
        <w:tc>
          <w:tcPr>
            <w:tcW w:w="3764" w:type="dxa"/>
            <w:tcBorders>
              <w:top w:val="single" w:sz="4" w:space="0" w:color="auto"/>
              <w:left w:val="single" w:sz="4" w:space="0" w:color="auto"/>
              <w:bottom w:val="single" w:sz="4" w:space="0" w:color="auto"/>
              <w:right w:val="single" w:sz="4" w:space="0" w:color="auto"/>
            </w:tcBorders>
          </w:tcPr>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ориентироваться в современной экономической, политической и культурной ситуации в России;</w:t>
            </w:r>
          </w:p>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выявлять взаимосвязь отечественных, региональных, мировых социально-экономических, политических и культурных проблем;</w:t>
            </w:r>
          </w:p>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пользоваться историческими источниками, научной и учебной литературой, средствами ИКТ;</w:t>
            </w:r>
          </w:p>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раскрывать смысл и значение важнейших исторических событий;</w:t>
            </w:r>
          </w:p>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 xml:space="preserve">обобщать и анализировать особенности исторического и культурного развития России на рубеже </w:t>
            </w:r>
            <w:r w:rsidRPr="00833EA7">
              <w:rPr>
                <w:rFonts w:ascii="Times New Roman" w:hAnsi="Times New Roman"/>
                <w:lang w:val="en-US" w:eastAsia="nl-NL"/>
              </w:rPr>
              <w:t>XX</w:t>
            </w:r>
            <w:r w:rsidRPr="00833EA7">
              <w:rPr>
                <w:rFonts w:ascii="Times New Roman" w:hAnsi="Times New Roman"/>
                <w:lang w:eastAsia="nl-NL"/>
              </w:rPr>
              <w:t>-</w:t>
            </w:r>
            <w:r w:rsidRPr="00833EA7">
              <w:rPr>
                <w:rFonts w:ascii="Times New Roman" w:hAnsi="Times New Roman"/>
                <w:lang w:val="en-US" w:eastAsia="nl-NL"/>
              </w:rPr>
              <w:t>XIX</w:t>
            </w:r>
            <w:r w:rsidRPr="00833EA7">
              <w:rPr>
                <w:rFonts w:ascii="Times New Roman" w:hAnsi="Times New Roman"/>
                <w:lang w:eastAsia="nl-NL"/>
              </w:rPr>
              <w:t xml:space="preserve"> вв.;</w:t>
            </w:r>
          </w:p>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давать оценку историческим событиям и обосновывать свою точку зрения с помощью исторических фактов и собственных аргументов;</w:t>
            </w:r>
          </w:p>
          <w:p w:rsidR="007C1282" w:rsidRPr="00833EA7" w:rsidRDefault="007C1282">
            <w:pPr>
              <w:pStyle w:val="a5"/>
              <w:widowControl w:val="0"/>
              <w:spacing w:after="0"/>
              <w:ind w:firstLine="258"/>
              <w:jc w:val="both"/>
              <w:rPr>
                <w:rFonts w:ascii="Times New Roman" w:hAnsi="Times New Roman"/>
                <w:lang w:val="en-US" w:eastAsia="nl-NL"/>
              </w:rPr>
            </w:pPr>
            <w:r w:rsidRPr="00833EA7">
              <w:rPr>
                <w:rFonts w:ascii="Times New Roman" w:hAnsi="Times New Roman"/>
                <w:lang w:val="en-US" w:eastAsia="nl-NL"/>
              </w:rPr>
              <w:t>демонстрировать гражданско-патриотическую позицию</w:t>
            </w:r>
          </w:p>
          <w:p w:rsidR="007C1282" w:rsidRPr="00833EA7" w:rsidRDefault="007C1282">
            <w:pPr>
              <w:spacing w:line="212" w:lineRule="atLeast"/>
              <w:rPr>
                <w:sz w:val="24"/>
                <w:szCs w:val="24"/>
              </w:rPr>
            </w:pPr>
          </w:p>
        </w:tc>
        <w:tc>
          <w:tcPr>
            <w:tcW w:w="3895" w:type="dxa"/>
            <w:tcBorders>
              <w:top w:val="single" w:sz="4" w:space="0" w:color="auto"/>
              <w:left w:val="single" w:sz="4" w:space="0" w:color="auto"/>
              <w:bottom w:val="single" w:sz="4" w:space="0" w:color="auto"/>
              <w:right w:val="single" w:sz="4" w:space="0" w:color="auto"/>
            </w:tcBorders>
            <w:hideMark/>
          </w:tcPr>
          <w:p w:rsidR="007C1282" w:rsidRPr="00833EA7" w:rsidRDefault="007C1282">
            <w:pPr>
              <w:pStyle w:val="a5"/>
              <w:widowControl w:val="0"/>
              <w:spacing w:after="0"/>
              <w:ind w:right="98" w:firstLine="277"/>
              <w:jc w:val="both"/>
              <w:rPr>
                <w:rFonts w:ascii="Times New Roman" w:hAnsi="Times New Roman"/>
                <w:lang w:eastAsia="nl-NL"/>
              </w:rPr>
            </w:pPr>
            <w:r w:rsidRPr="00833EA7">
              <w:rPr>
                <w:rFonts w:ascii="Times New Roman" w:hAnsi="Times New Roman"/>
                <w:lang w:eastAsia="nl-NL"/>
              </w:rPr>
              <w:t xml:space="preserve">основные периоды государственно-политического развития на рубеже </w:t>
            </w:r>
            <w:r w:rsidRPr="00833EA7">
              <w:rPr>
                <w:rFonts w:ascii="Times New Roman" w:hAnsi="Times New Roman"/>
                <w:lang w:val="en-US" w:eastAsia="nl-NL"/>
              </w:rPr>
              <w:t>XX</w:t>
            </w:r>
            <w:r w:rsidRPr="00833EA7">
              <w:rPr>
                <w:rFonts w:ascii="Times New Roman" w:hAnsi="Times New Roman"/>
                <w:lang w:eastAsia="nl-NL"/>
              </w:rPr>
              <w:t>-</w:t>
            </w:r>
            <w:r w:rsidRPr="00833EA7">
              <w:rPr>
                <w:rFonts w:ascii="Times New Roman" w:hAnsi="Times New Roman"/>
                <w:lang w:val="en-US" w:eastAsia="nl-NL"/>
              </w:rPr>
              <w:t>XIX</w:t>
            </w:r>
            <w:r w:rsidRPr="00833EA7">
              <w:rPr>
                <w:rFonts w:ascii="Times New Roman" w:hAnsi="Times New Roman"/>
                <w:lang w:eastAsia="nl-NL"/>
              </w:rPr>
              <w:t xml:space="preserve"> вв., особенности формирования партийно-политической системы России;</w:t>
            </w:r>
          </w:p>
          <w:p w:rsidR="007C1282" w:rsidRPr="00833EA7" w:rsidRDefault="007C1282">
            <w:pPr>
              <w:pStyle w:val="a5"/>
              <w:widowControl w:val="0"/>
              <w:spacing w:after="0"/>
              <w:ind w:right="98" w:firstLine="277"/>
              <w:jc w:val="both"/>
              <w:rPr>
                <w:rFonts w:ascii="Times New Roman" w:hAnsi="Times New Roman"/>
                <w:lang w:eastAsia="nl-NL"/>
              </w:rPr>
            </w:pPr>
            <w:r w:rsidRPr="00833EA7">
              <w:rPr>
                <w:rFonts w:ascii="Times New Roman" w:hAnsi="Times New Roman"/>
                <w:lang w:eastAsia="nl-NL"/>
              </w:rPr>
              <w:t>итоги «шоковой терапии», проблемы и противоречия становления рыночной экономики, причины и итоги финансовых кризисов 1998, 2008-2009 гг., основные этапы эволюции внешней политики России, роль и место России в постсоветском пространстве;</w:t>
            </w:r>
          </w:p>
          <w:p w:rsidR="007C1282" w:rsidRPr="00833EA7" w:rsidRDefault="007C1282">
            <w:pPr>
              <w:pStyle w:val="a5"/>
              <w:widowControl w:val="0"/>
              <w:spacing w:after="0"/>
              <w:ind w:right="97" w:firstLine="277"/>
              <w:jc w:val="both"/>
              <w:rPr>
                <w:rFonts w:ascii="Times New Roman" w:hAnsi="Times New Roman"/>
                <w:lang w:eastAsia="nl-NL"/>
              </w:rPr>
            </w:pPr>
            <w:r w:rsidRPr="00833EA7">
              <w:rPr>
                <w:rFonts w:ascii="Times New Roman" w:hAnsi="Times New Roman"/>
                <w:lang w:eastAsia="nl-NL"/>
              </w:rPr>
              <w:t>основные тенденции и явления в культуре; роль науки, культуры и религии в сохранении и укреплении национальных и государственных традиций;</w:t>
            </w:r>
          </w:p>
          <w:p w:rsidR="007C1282" w:rsidRPr="00833EA7" w:rsidRDefault="007C1282">
            <w:pPr>
              <w:pStyle w:val="a5"/>
              <w:widowControl w:val="0"/>
              <w:spacing w:after="0" w:line="212" w:lineRule="atLeast"/>
              <w:ind w:firstLine="277"/>
              <w:jc w:val="both"/>
              <w:rPr>
                <w:rFonts w:ascii="Times New Roman" w:hAnsi="Times New Roman"/>
                <w:lang w:val="en-US" w:eastAsia="nl-NL"/>
              </w:rPr>
            </w:pPr>
            <w:r w:rsidRPr="00833EA7">
              <w:rPr>
                <w:rFonts w:ascii="Times New Roman" w:hAnsi="Times New Roman"/>
                <w:lang w:val="en-US" w:eastAsia="nl-NL"/>
              </w:rPr>
              <w:t>ретроспективныйанализ развития отрасли</w:t>
            </w:r>
          </w:p>
        </w:tc>
      </w:tr>
    </w:tbl>
    <w:p w:rsidR="007C1282" w:rsidRDefault="007C1282" w:rsidP="007C1282">
      <w:pPr>
        <w:suppressAutoHyphens/>
        <w:spacing w:after="240" w:line="240" w:lineRule="auto"/>
        <w:ind w:firstLine="709"/>
        <w:rPr>
          <w:rFonts w:ascii="Times New Roman" w:hAnsi="Times New Roman"/>
          <w:b/>
        </w:rPr>
      </w:pPr>
    </w:p>
    <w:p w:rsidR="007C1282" w:rsidRPr="00EA3AA5" w:rsidRDefault="007C1282" w:rsidP="00312C11">
      <w:pPr>
        <w:suppressAutoHyphens/>
        <w:spacing w:after="240" w:line="240" w:lineRule="auto"/>
        <w:rPr>
          <w:rFonts w:ascii="Times New Roman" w:hAnsi="Times New Roman"/>
          <w:b/>
          <w:sz w:val="28"/>
          <w:szCs w:val="28"/>
        </w:rPr>
      </w:pPr>
      <w:r>
        <w:rPr>
          <w:rFonts w:ascii="Times New Roman" w:hAnsi="Times New Roman"/>
          <w:b/>
          <w:sz w:val="24"/>
          <w:szCs w:val="24"/>
        </w:rPr>
        <w:t>2</w:t>
      </w:r>
      <w:r w:rsidRPr="00EA3AA5">
        <w:rPr>
          <w:rFonts w:ascii="Times New Roman" w:hAnsi="Times New Roman"/>
          <w:b/>
          <w:sz w:val="28"/>
          <w:szCs w:val="28"/>
        </w:rPr>
        <w:t>. СТРУКТУРА И СОДЕРЖАНИЕ УЧЕБНОЙ ДИСЦИПЛИНЫ</w:t>
      </w:r>
    </w:p>
    <w:p w:rsidR="007C1282" w:rsidRPr="00EA3AA5" w:rsidRDefault="007C1282" w:rsidP="007C1282">
      <w:pPr>
        <w:suppressAutoHyphens/>
        <w:spacing w:after="240" w:line="240" w:lineRule="auto"/>
        <w:ind w:firstLine="709"/>
        <w:rPr>
          <w:rFonts w:ascii="Times New Roman" w:hAnsi="Times New Roman"/>
          <w:b/>
          <w:sz w:val="28"/>
          <w:szCs w:val="28"/>
        </w:rPr>
      </w:pPr>
      <w:r w:rsidRPr="00EA3AA5">
        <w:rPr>
          <w:rFonts w:ascii="Times New Roman" w:hAnsi="Times New Roman"/>
          <w:b/>
          <w:sz w:val="28"/>
          <w:szCs w:val="28"/>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2"/>
        <w:gridCol w:w="2592"/>
      </w:tblGrid>
      <w:tr w:rsidR="007C1282" w:rsidRPr="00EA3A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rPr>
                <w:rFonts w:ascii="Times New Roman" w:hAnsi="Times New Roman"/>
                <w:b/>
                <w:sz w:val="28"/>
                <w:szCs w:val="28"/>
              </w:rPr>
            </w:pPr>
            <w:r w:rsidRPr="00EA3AA5">
              <w:rPr>
                <w:rFonts w:ascii="Times New Roman" w:hAnsi="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jc w:val="center"/>
              <w:rPr>
                <w:rFonts w:ascii="Times New Roman" w:hAnsi="Times New Roman"/>
                <w:b/>
                <w:iCs/>
                <w:sz w:val="28"/>
                <w:szCs w:val="28"/>
              </w:rPr>
            </w:pPr>
            <w:r w:rsidRPr="00EA3AA5">
              <w:rPr>
                <w:rFonts w:ascii="Times New Roman" w:hAnsi="Times New Roman"/>
                <w:b/>
                <w:iCs/>
                <w:sz w:val="28"/>
                <w:szCs w:val="28"/>
              </w:rPr>
              <w:t>Объем в часах</w:t>
            </w:r>
          </w:p>
        </w:tc>
      </w:tr>
      <w:tr w:rsidR="007C1282" w:rsidRPr="00EA3A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b/>
                <w:sz w:val="28"/>
                <w:szCs w:val="28"/>
              </w:rPr>
            </w:pPr>
            <w:r w:rsidRPr="00EA3AA5">
              <w:rPr>
                <w:rFonts w:ascii="Times New Roman" w:hAnsi="Times New Roman"/>
                <w:b/>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E15588">
            <w:pPr>
              <w:suppressAutoHyphens/>
              <w:spacing w:after="0"/>
              <w:jc w:val="center"/>
              <w:rPr>
                <w:rFonts w:ascii="Times New Roman" w:hAnsi="Times New Roman"/>
                <w:iCs/>
                <w:sz w:val="28"/>
                <w:szCs w:val="28"/>
              </w:rPr>
            </w:pPr>
            <w:r>
              <w:rPr>
                <w:rFonts w:ascii="Times New Roman" w:hAnsi="Times New Roman"/>
                <w:iCs/>
                <w:sz w:val="28"/>
                <w:szCs w:val="28"/>
              </w:rPr>
              <w:t>36</w:t>
            </w:r>
          </w:p>
        </w:tc>
      </w:tr>
      <w:tr w:rsidR="007C1282" w:rsidRPr="00EA3A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b/>
                <w:sz w:val="28"/>
                <w:szCs w:val="28"/>
              </w:rPr>
            </w:pPr>
            <w:r w:rsidRPr="00EA3AA5">
              <w:rPr>
                <w:rFonts w:ascii="Times New Roman" w:hAnsi="Times New Roman"/>
                <w:b/>
                <w:sz w:val="28"/>
                <w:szCs w:val="28"/>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jc w:val="center"/>
              <w:rPr>
                <w:rFonts w:ascii="Times New Roman" w:hAnsi="Times New Roman"/>
                <w:iCs/>
                <w:sz w:val="28"/>
                <w:szCs w:val="28"/>
              </w:rPr>
            </w:pPr>
            <w:r w:rsidRPr="00EA3AA5">
              <w:rPr>
                <w:rFonts w:ascii="Times New Roman" w:hAnsi="Times New Roman"/>
                <w:iCs/>
                <w:sz w:val="28"/>
                <w:szCs w:val="28"/>
              </w:rPr>
              <w:t>14</w:t>
            </w:r>
          </w:p>
        </w:tc>
      </w:tr>
      <w:tr w:rsidR="007C1282" w:rsidRPr="00EA3AA5">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iCs/>
                <w:sz w:val="28"/>
                <w:szCs w:val="28"/>
              </w:rPr>
            </w:pPr>
            <w:r w:rsidRPr="00EA3AA5">
              <w:rPr>
                <w:rFonts w:ascii="Times New Roman" w:hAnsi="Times New Roman"/>
                <w:sz w:val="28"/>
                <w:szCs w:val="28"/>
              </w:rPr>
              <w:t xml:space="preserve">в т. </w:t>
            </w:r>
            <w:r w:rsidR="00EA3AA5">
              <w:rPr>
                <w:rFonts w:ascii="Times New Roman" w:hAnsi="Times New Roman"/>
                <w:sz w:val="28"/>
                <w:szCs w:val="28"/>
              </w:rPr>
              <w:t>ч.</w:t>
            </w:r>
          </w:p>
        </w:tc>
      </w:tr>
      <w:tr w:rsidR="007C1282" w:rsidRPr="00EA3A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sz w:val="28"/>
                <w:szCs w:val="28"/>
              </w:rPr>
            </w:pPr>
            <w:r w:rsidRPr="00EA3AA5">
              <w:rPr>
                <w:rFonts w:ascii="Times New Roman" w:hAnsi="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EA3AA5">
            <w:pPr>
              <w:suppressAutoHyphens/>
              <w:spacing w:after="0"/>
              <w:jc w:val="center"/>
              <w:rPr>
                <w:rFonts w:ascii="Times New Roman" w:hAnsi="Times New Roman"/>
                <w:iCs/>
                <w:sz w:val="28"/>
                <w:szCs w:val="28"/>
              </w:rPr>
            </w:pPr>
            <w:r w:rsidRPr="00EA3AA5">
              <w:rPr>
                <w:rFonts w:ascii="Times New Roman" w:hAnsi="Times New Roman"/>
                <w:iCs/>
                <w:sz w:val="28"/>
                <w:szCs w:val="28"/>
              </w:rPr>
              <w:t>18</w:t>
            </w:r>
          </w:p>
        </w:tc>
      </w:tr>
      <w:tr w:rsidR="007C1282" w:rsidRPr="00EA3A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sz w:val="28"/>
                <w:szCs w:val="28"/>
              </w:rPr>
            </w:pPr>
            <w:r w:rsidRPr="00EA3AA5">
              <w:rPr>
                <w:rFonts w:ascii="Times New Roman" w:hAnsi="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jc w:val="center"/>
              <w:rPr>
                <w:rFonts w:ascii="Times New Roman" w:hAnsi="Times New Roman"/>
                <w:iCs/>
                <w:sz w:val="28"/>
                <w:szCs w:val="28"/>
              </w:rPr>
            </w:pPr>
            <w:r w:rsidRPr="00EA3AA5">
              <w:rPr>
                <w:rFonts w:ascii="Times New Roman" w:hAnsi="Times New Roman"/>
                <w:iCs/>
                <w:sz w:val="28"/>
                <w:szCs w:val="28"/>
              </w:rPr>
              <w:t>14</w:t>
            </w:r>
          </w:p>
        </w:tc>
      </w:tr>
      <w:tr w:rsidR="007C1282" w:rsidRPr="00EA3AA5">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rsidP="00EA3AA5">
            <w:pPr>
              <w:suppressAutoHyphens/>
              <w:spacing w:after="0"/>
              <w:rPr>
                <w:rFonts w:ascii="Times New Roman" w:hAnsi="Times New Roman"/>
                <w:sz w:val="28"/>
                <w:szCs w:val="28"/>
              </w:rPr>
            </w:pPr>
            <w:r w:rsidRPr="00EA3AA5">
              <w:rPr>
                <w:rFonts w:ascii="Times New Roman" w:hAnsi="Times New Roman"/>
                <w:sz w:val="28"/>
                <w:szCs w:val="28"/>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EA3AA5">
            <w:pPr>
              <w:suppressAutoHyphens/>
              <w:spacing w:after="0"/>
              <w:jc w:val="center"/>
              <w:rPr>
                <w:rFonts w:ascii="Times New Roman" w:hAnsi="Times New Roman"/>
                <w:iCs/>
                <w:sz w:val="28"/>
                <w:szCs w:val="28"/>
              </w:rPr>
            </w:pPr>
            <w:r>
              <w:rPr>
                <w:rFonts w:ascii="Times New Roman" w:hAnsi="Times New Roman"/>
                <w:iCs/>
                <w:sz w:val="28"/>
                <w:szCs w:val="28"/>
              </w:rPr>
              <w:t>4</w:t>
            </w:r>
          </w:p>
        </w:tc>
      </w:tr>
      <w:tr w:rsidR="007C1282" w:rsidRPr="00EA3AA5">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sz w:val="28"/>
                <w:szCs w:val="28"/>
              </w:rPr>
            </w:pPr>
            <w:r w:rsidRPr="00EA3AA5">
              <w:rPr>
                <w:rFonts w:ascii="Times New Roman" w:hAnsi="Times New Roman"/>
                <w:b/>
                <w:iCs/>
                <w:sz w:val="28"/>
                <w:szCs w:val="28"/>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jc w:val="center"/>
              <w:rPr>
                <w:rFonts w:ascii="Times New Roman" w:hAnsi="Times New Roman"/>
                <w:iCs/>
                <w:sz w:val="28"/>
                <w:szCs w:val="28"/>
                <w:highlight w:val="yellow"/>
              </w:rPr>
            </w:pPr>
            <w:r w:rsidRPr="00EA3AA5">
              <w:rPr>
                <w:rFonts w:ascii="Times New Roman" w:hAnsi="Times New Roman"/>
                <w:iCs/>
                <w:sz w:val="28"/>
                <w:szCs w:val="28"/>
              </w:rPr>
              <w:t>2</w:t>
            </w:r>
          </w:p>
        </w:tc>
      </w:tr>
    </w:tbl>
    <w:p w:rsidR="007C1282" w:rsidRDefault="007C1282" w:rsidP="007C1282">
      <w:pPr>
        <w:spacing w:after="0"/>
        <w:rPr>
          <w:rFonts w:ascii="Times New Roman" w:hAnsi="Times New Roman"/>
          <w:b/>
        </w:rPr>
        <w:sectPr w:rsidR="007C1282">
          <w:pgSz w:w="11906" w:h="16838"/>
          <w:pgMar w:top="1134" w:right="567" w:bottom="1134" w:left="1701" w:header="708" w:footer="708" w:gutter="0"/>
          <w:cols w:space="720"/>
        </w:sectPr>
      </w:pPr>
    </w:p>
    <w:p w:rsidR="007C1282" w:rsidRDefault="007C1282" w:rsidP="007C1282">
      <w:pPr>
        <w:spacing w:after="0"/>
        <w:rPr>
          <w:rFonts w:ascii="Times New Roman" w:hAnsi="Times New Roman"/>
          <w:b/>
          <w:bCs/>
          <w:sz w:val="24"/>
          <w:szCs w:val="24"/>
        </w:rPr>
      </w:pPr>
    </w:p>
    <w:p w:rsidR="00FD01A4" w:rsidRDefault="00FD01A4" w:rsidP="00FD01A4">
      <w:pPr>
        <w:ind w:hanging="2"/>
        <w:rPr>
          <w:rFonts w:ascii="Times New Roman" w:hAnsi="Times New Roman"/>
          <w:color w:val="000000"/>
          <w:sz w:val="24"/>
          <w:szCs w:val="24"/>
        </w:rPr>
      </w:pPr>
      <w:r>
        <w:rPr>
          <w:rFonts w:ascii="Times New Roman" w:hAnsi="Times New Roman"/>
          <w:b/>
          <w:color w:val="000000"/>
          <w:sz w:val="24"/>
          <w:szCs w:val="24"/>
        </w:rPr>
        <w:t>2.2. Тематический план и содержание учебной дисциплины «СГ.01 История России»</w:t>
      </w:r>
    </w:p>
    <w:tbl>
      <w:tblPr>
        <w:tblW w:w="148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83"/>
        <w:gridCol w:w="70"/>
        <w:gridCol w:w="9651"/>
        <w:gridCol w:w="993"/>
        <w:gridCol w:w="1983"/>
      </w:tblGrid>
      <w:tr w:rsidR="00FD01A4" w:rsidTr="00B54CE9">
        <w:trPr>
          <w:trHeight w:val="69"/>
        </w:trPr>
        <w:tc>
          <w:tcPr>
            <w:tcW w:w="218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Наименование разделов и тем</w:t>
            </w:r>
          </w:p>
        </w:tc>
        <w:tc>
          <w:tcPr>
            <w:tcW w:w="9721" w:type="dxa"/>
            <w:gridSpan w:val="2"/>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Содержание учебного материала и формы организации деятельности обучающихся</w:t>
            </w:r>
          </w:p>
        </w:tc>
        <w:tc>
          <w:tcPr>
            <w:tcW w:w="99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Объем часов</w:t>
            </w:r>
          </w:p>
        </w:tc>
        <w:tc>
          <w:tcPr>
            <w:tcW w:w="198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spacing w:after="0" w:line="240" w:lineRule="auto"/>
              <w:ind w:hanging="2"/>
              <w:jc w:val="center"/>
              <w:rPr>
                <w:rFonts w:ascii="Times New Roman" w:hAnsi="Times New Roman"/>
                <w:b/>
                <w:color w:val="000000"/>
                <w:sz w:val="24"/>
                <w:szCs w:val="24"/>
              </w:rPr>
            </w:pPr>
            <w:r>
              <w:rPr>
                <w:rFonts w:ascii="Times New Roman" w:hAnsi="Times New Roman"/>
                <w:b/>
                <w:color w:val="000000"/>
                <w:sz w:val="24"/>
                <w:szCs w:val="24"/>
              </w:rPr>
              <w:t>Коды компетенций, формированию которых способствует элемент программы</w:t>
            </w:r>
          </w:p>
        </w:tc>
      </w:tr>
      <w:tr w:rsidR="00FD01A4" w:rsidTr="00B54CE9">
        <w:trPr>
          <w:trHeight w:val="69"/>
        </w:trPr>
        <w:tc>
          <w:tcPr>
            <w:tcW w:w="218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1</w:t>
            </w:r>
          </w:p>
        </w:tc>
        <w:tc>
          <w:tcPr>
            <w:tcW w:w="9721" w:type="dxa"/>
            <w:gridSpan w:val="2"/>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2</w:t>
            </w:r>
          </w:p>
        </w:tc>
        <w:tc>
          <w:tcPr>
            <w:tcW w:w="99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3</w:t>
            </w:r>
          </w:p>
        </w:tc>
        <w:tc>
          <w:tcPr>
            <w:tcW w:w="198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spacing w:after="0" w:line="240" w:lineRule="auto"/>
              <w:ind w:hanging="2"/>
              <w:jc w:val="center"/>
              <w:rPr>
                <w:rFonts w:ascii="Times New Roman" w:hAnsi="Times New Roman"/>
                <w:b/>
                <w:color w:val="000000"/>
                <w:sz w:val="24"/>
                <w:szCs w:val="24"/>
              </w:rPr>
            </w:pPr>
            <w:r>
              <w:rPr>
                <w:rFonts w:ascii="Times New Roman" w:hAnsi="Times New Roman"/>
                <w:b/>
                <w:color w:val="000000"/>
                <w:sz w:val="24"/>
                <w:szCs w:val="24"/>
              </w:rPr>
              <w:t>4</w:t>
            </w:r>
          </w:p>
        </w:tc>
      </w:tr>
      <w:tr w:rsidR="00FD01A4" w:rsidTr="00B54CE9">
        <w:trPr>
          <w:trHeight w:val="147"/>
        </w:trPr>
        <w:tc>
          <w:tcPr>
            <w:tcW w:w="11904" w:type="dxa"/>
            <w:gridSpan w:val="3"/>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both"/>
              <w:rPr>
                <w:rFonts w:ascii="Times New Roman" w:hAnsi="Times New Roman"/>
                <w:sz w:val="24"/>
                <w:szCs w:val="24"/>
              </w:rPr>
            </w:pPr>
            <w:bookmarkStart w:id="3" w:name="_Hlk169470968"/>
            <w:r>
              <w:rPr>
                <w:rFonts w:ascii="Times New Roman" w:hAnsi="Times New Roman"/>
                <w:b/>
                <w:sz w:val="24"/>
                <w:szCs w:val="24"/>
              </w:rPr>
              <w:t xml:space="preserve">Раздел </w:t>
            </w:r>
            <w:r>
              <w:rPr>
                <w:rFonts w:ascii="Times New Roman" w:hAnsi="Times New Roman"/>
                <w:b/>
                <w:sz w:val="24"/>
                <w:szCs w:val="24"/>
                <w:lang w:val="en-US"/>
              </w:rPr>
              <w:t>I</w:t>
            </w:r>
            <w:r>
              <w:rPr>
                <w:rFonts w:ascii="Times New Roman" w:hAnsi="Times New Roman"/>
                <w:b/>
                <w:sz w:val="24"/>
                <w:szCs w:val="24"/>
              </w:rPr>
              <w:t>. Русь Княжеская</w:t>
            </w:r>
            <w:bookmarkEnd w:id="3"/>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3/4</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center"/>
              <w:rPr>
                <w:rFonts w:ascii="Times New Roman" w:hAnsi="Times New Roman"/>
                <w:bCs/>
                <w:sz w:val="24"/>
                <w:szCs w:val="24"/>
                <w:lang w:eastAsia="zh-CN"/>
              </w:rPr>
            </w:pPr>
          </w:p>
        </w:tc>
      </w:tr>
      <w:tr w:rsidR="00FD01A4" w:rsidTr="00B54CE9">
        <w:trPr>
          <w:trHeight w:val="69"/>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1.1.</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Образование Древнерусского государства</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Феодальная раздробленность на Руси</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Борьба русского народа против иноземных завоевателей</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3</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621"/>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Предпосылки и основные этапы формирование Древнерусского государства. Социально-экономический строй Киевской Руси. Правление князя Владимира и крещение Руси.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Расцвет Древнерусского государства при Ярославле Мудром. Культура Руси до монгольского нашествия.</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Причины феодальной раздробленности. Владимиро-Суздальское княжество. Галицко-Волынское княжество. Новгородская боярская республика.</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Предпосылки завоеваний монголов. Монгольские завоевания в Азии. Поход Батыя на Русь. Социально-экономический строй и система государственного управления Золотой Орды. Последствие завоевания монгольского и золотоордынского ига на Руси. Борьба с агрессией крестоносцев на Северо-западе Руси. Невская битва. Ледовое побоище. Александр Невский.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27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27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 xml:space="preserve">Практическое занятие № 1. </w:t>
            </w:r>
            <w:r>
              <w:rPr>
                <w:rFonts w:ascii="Times New Roman" w:hAnsi="Times New Roman"/>
                <w:bCs/>
                <w:sz w:val="24"/>
                <w:szCs w:val="24"/>
              </w:rPr>
              <w:t>Сравнение развития Руси и Западной Европы в ХI –ХIII в.</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27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1.2.</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Формирование и укрепление</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централизованного Российского государства</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1</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3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Усиление Московского княжества в Северо-Восточной Руси в первой половине </w:t>
            </w:r>
            <w:r>
              <w:rPr>
                <w:rFonts w:ascii="Times New Roman" w:hAnsi="Times New Roman"/>
                <w:sz w:val="24"/>
                <w:szCs w:val="24"/>
                <w:lang w:val="en-US"/>
              </w:rPr>
              <w:t>XIV</w:t>
            </w:r>
            <w:r>
              <w:rPr>
                <w:rFonts w:ascii="Times New Roman" w:hAnsi="Times New Roman"/>
                <w:sz w:val="24"/>
                <w:szCs w:val="24"/>
              </w:rPr>
              <w:t xml:space="preserve">в. Первые московские князья. Иван Калита. Московские князья и церковь. Москва-центр объединения Северо-Восточных земель. Рост территории Московского княжества.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Борьба с Золотой Ордой. Куликовская битва. Дмитрий Донской. Распад Золотой Орды. Российское государство во второй половине </w:t>
            </w:r>
            <w:r>
              <w:rPr>
                <w:rFonts w:ascii="Times New Roman" w:hAnsi="Times New Roman"/>
                <w:sz w:val="24"/>
                <w:szCs w:val="24"/>
                <w:lang w:val="en-US"/>
              </w:rPr>
              <w:t>XV</w:t>
            </w:r>
            <w:r>
              <w:rPr>
                <w:rFonts w:ascii="Times New Roman" w:hAnsi="Times New Roman"/>
                <w:sz w:val="24"/>
                <w:szCs w:val="24"/>
              </w:rPr>
              <w:t xml:space="preserve">-начале </w:t>
            </w:r>
            <w:r>
              <w:rPr>
                <w:rFonts w:ascii="Times New Roman" w:hAnsi="Times New Roman"/>
                <w:sz w:val="24"/>
                <w:szCs w:val="24"/>
                <w:lang w:val="en-US"/>
              </w:rPr>
              <w:t>XVI</w:t>
            </w:r>
            <w:r>
              <w:rPr>
                <w:rFonts w:ascii="Times New Roman" w:hAnsi="Times New Roman"/>
                <w:sz w:val="24"/>
                <w:szCs w:val="24"/>
              </w:rPr>
              <w:t xml:space="preserve"> вв. (политический строй и его централизация, Судебник 1497г., система органов государственной власти).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1.3.</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Российское государство в правление Ивана Грозного</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Смута в Российском государстве</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3</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904"/>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Преобразования в Российском государстве в начале правления Ивана </w:t>
            </w:r>
            <w:r>
              <w:rPr>
                <w:rFonts w:ascii="Times New Roman" w:hAnsi="Times New Roman"/>
                <w:sz w:val="24"/>
                <w:szCs w:val="24"/>
                <w:lang w:val="en-US"/>
              </w:rPr>
              <w:t>IV</w:t>
            </w:r>
            <w:r>
              <w:rPr>
                <w:rFonts w:ascii="Times New Roman" w:hAnsi="Times New Roman"/>
                <w:sz w:val="24"/>
                <w:szCs w:val="24"/>
              </w:rPr>
              <w:t xml:space="preserve">. Боярское правление. Личность Ивана Грозного. Венчание на царство Ивана </w:t>
            </w:r>
            <w:r>
              <w:rPr>
                <w:rFonts w:ascii="Times New Roman" w:hAnsi="Times New Roman"/>
                <w:sz w:val="24"/>
                <w:szCs w:val="24"/>
                <w:lang w:val="en-US"/>
              </w:rPr>
              <w:t>IV</w:t>
            </w:r>
            <w:r>
              <w:rPr>
                <w:rFonts w:ascii="Times New Roman" w:hAnsi="Times New Roman"/>
                <w:sz w:val="24"/>
                <w:szCs w:val="24"/>
              </w:rPr>
              <w:t xml:space="preserve">. Московское восстание 1547 г. Реформы Избранной рады. Судебник 1550 г. Начало созыва Земских соборов, их состав и полномочия. Стоглавый собор. Опричнина. Цели опричной политики, методы ее проведения и результаты. Присоединение Казанского и Астраханского ханств. Присоединение Сибири. Походы Ермака. Культура </w:t>
            </w:r>
            <w:r>
              <w:rPr>
                <w:rFonts w:ascii="Times New Roman" w:hAnsi="Times New Roman"/>
                <w:sz w:val="24"/>
                <w:szCs w:val="24"/>
                <w:lang w:val="en-US"/>
              </w:rPr>
              <w:t>XVI</w:t>
            </w:r>
            <w:r>
              <w:rPr>
                <w:rFonts w:ascii="Times New Roman" w:hAnsi="Times New Roman"/>
                <w:sz w:val="24"/>
                <w:szCs w:val="24"/>
              </w:rPr>
              <w:t xml:space="preserve"> в.</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Правление Федора Иоанновича. Пресечение династии Рюриковичей. Избрание на царство Бориса Годунова, его внутренняя и внешняя политика. Учреждение патриаршества.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Лжедмитрий </w:t>
            </w:r>
            <w:r>
              <w:rPr>
                <w:rFonts w:ascii="Times New Roman" w:hAnsi="Times New Roman"/>
                <w:sz w:val="24"/>
                <w:szCs w:val="24"/>
                <w:lang w:val="en-US"/>
              </w:rPr>
              <w:t>I</w:t>
            </w:r>
            <w:r>
              <w:rPr>
                <w:rFonts w:ascii="Times New Roman" w:hAnsi="Times New Roman"/>
                <w:sz w:val="24"/>
                <w:szCs w:val="24"/>
              </w:rPr>
              <w:t xml:space="preserve">, политика нового правителя. Заговор против самозванца.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Приход Василия Шуйского к власти. Восстания И.И. Болотникова.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Лжедмитрий </w:t>
            </w:r>
            <w:r>
              <w:rPr>
                <w:rFonts w:ascii="Times New Roman" w:hAnsi="Times New Roman"/>
                <w:sz w:val="24"/>
                <w:szCs w:val="24"/>
                <w:lang w:val="en-US"/>
              </w:rPr>
              <w:t>II</w:t>
            </w:r>
            <w:r>
              <w:rPr>
                <w:rFonts w:ascii="Times New Roman" w:hAnsi="Times New Roman"/>
                <w:sz w:val="24"/>
                <w:szCs w:val="24"/>
              </w:rPr>
              <w:t>. Тушинское правительство. Свержение Василия Шуйского. Семибоярщина. Первое и Второе ополчения. Земский собор 1613г. Воцарение династии Романовых.</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1"/>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1"/>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Cs/>
                <w:sz w:val="24"/>
                <w:szCs w:val="24"/>
              </w:rPr>
            </w:pPr>
            <w:r>
              <w:rPr>
                <w:rFonts w:ascii="Times New Roman" w:hAnsi="Times New Roman"/>
                <w:b/>
                <w:sz w:val="24"/>
                <w:szCs w:val="24"/>
              </w:rPr>
              <w:t xml:space="preserve">Практическое занятие № 2. </w:t>
            </w:r>
            <w:r>
              <w:rPr>
                <w:rFonts w:ascii="Times New Roman" w:hAnsi="Times New Roman"/>
                <w:bCs/>
                <w:sz w:val="24"/>
                <w:szCs w:val="24"/>
              </w:rPr>
              <w:t>Заполнение таблицы «Реформы в эпоху Ивана Грозного» (название реформы, время проведения, основные мероприятия, цель реформы, итоги).</w:t>
            </w:r>
          </w:p>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Cs/>
                <w:sz w:val="24"/>
                <w:szCs w:val="24"/>
              </w:rPr>
              <w:t>Составление таблицы о внешней политики России при Иване Грозном (даты, главные внешнеполитические события).</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1"/>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11904" w:type="dxa"/>
            <w:gridSpan w:val="3"/>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 xml:space="preserve">Раздел </w:t>
            </w:r>
            <w:r>
              <w:rPr>
                <w:rFonts w:ascii="Times New Roman" w:hAnsi="Times New Roman"/>
                <w:b/>
                <w:sz w:val="24"/>
                <w:szCs w:val="24"/>
                <w:lang w:val="en-US"/>
              </w:rPr>
              <w:t>II</w:t>
            </w:r>
            <w:r>
              <w:rPr>
                <w:rFonts w:ascii="Times New Roman" w:hAnsi="Times New Roman"/>
                <w:b/>
                <w:sz w:val="24"/>
                <w:szCs w:val="24"/>
              </w:rPr>
              <w:t>. Россия Императорская</w:t>
            </w:r>
          </w:p>
        </w:tc>
        <w:tc>
          <w:tcPr>
            <w:tcW w:w="993" w:type="dxa"/>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7/2</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r>
      <w:tr w:rsidR="00FD01A4" w:rsidTr="00B54CE9">
        <w:trPr>
          <w:trHeight w:val="48"/>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2.1.</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 xml:space="preserve">Эпоха Петра </w:t>
            </w:r>
            <w:r>
              <w:rPr>
                <w:rFonts w:ascii="Times New Roman" w:hAnsi="Times New Roman"/>
                <w:sz w:val="24"/>
                <w:szCs w:val="24"/>
                <w:lang w:val="en-US"/>
              </w:rPr>
              <w:t>I</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3</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442"/>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Предпосылки петровский преобразований. Цари Петр и Иван. Правление Софьи.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Начало царствования Петра. Азовские походы. Северная война. Создание регулярной армии и флота. Новая система налогов и рост государственных повинностей. Развитие внешней торговли. Реформы Петра </w:t>
            </w:r>
            <w:r>
              <w:rPr>
                <w:rFonts w:ascii="Times New Roman" w:hAnsi="Times New Roman"/>
                <w:sz w:val="24"/>
                <w:szCs w:val="24"/>
                <w:lang w:val="en-US"/>
              </w:rPr>
              <w:t>I</w:t>
            </w:r>
            <w:r>
              <w:rPr>
                <w:rFonts w:ascii="Times New Roman" w:hAnsi="Times New Roman"/>
                <w:sz w:val="24"/>
                <w:szCs w:val="24"/>
              </w:rPr>
              <w:t xml:space="preserve">.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Становление отечественной науки и развитие системы образования. Учреждения Академии наук. Первый музей – Кунсткамера. Развитие художественной культуры.</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03"/>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03"/>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 xml:space="preserve">Практическое занятие № 3. </w:t>
            </w:r>
            <w:r>
              <w:rPr>
                <w:rFonts w:ascii="Times New Roman" w:hAnsi="Times New Roman"/>
                <w:bCs/>
                <w:sz w:val="24"/>
                <w:szCs w:val="24"/>
              </w:rPr>
              <w:t>Заполнение таблицы «Реформы эпохи Петра I» (название реформы, время проведения, основные мероприятия, цель реформы, итоги).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03"/>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2.2.</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Дворцовые перевороты в России.</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 xml:space="preserve">Россия в эпоху Екатерины </w:t>
            </w:r>
            <w:r>
              <w:rPr>
                <w:rFonts w:ascii="Times New Roman" w:hAnsi="Times New Roman"/>
                <w:sz w:val="24"/>
                <w:szCs w:val="24"/>
                <w:lang w:val="en-US"/>
              </w:rPr>
              <w:t>II</w:t>
            </w:r>
            <w:r>
              <w:rPr>
                <w:rFonts w:ascii="Times New Roman" w:hAnsi="Times New Roman"/>
                <w:sz w:val="24"/>
                <w:szCs w:val="24"/>
              </w:rPr>
              <w:t>. Просвещенный абсолютизм.</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1</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3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Причины дворцовых переворотов. Екатерина </w:t>
            </w:r>
            <w:r>
              <w:rPr>
                <w:rFonts w:ascii="Times New Roman" w:hAnsi="Times New Roman"/>
                <w:sz w:val="24"/>
                <w:szCs w:val="24"/>
                <w:lang w:val="en-US"/>
              </w:rPr>
              <w:t>I</w:t>
            </w:r>
            <w:r>
              <w:rPr>
                <w:rFonts w:ascii="Times New Roman" w:hAnsi="Times New Roman"/>
                <w:sz w:val="24"/>
                <w:szCs w:val="24"/>
              </w:rPr>
              <w:t xml:space="preserve">. Елизавета Петровна. Петр </w:t>
            </w:r>
            <w:r>
              <w:rPr>
                <w:rFonts w:ascii="Times New Roman" w:hAnsi="Times New Roman"/>
                <w:sz w:val="24"/>
                <w:szCs w:val="24"/>
                <w:lang w:val="en-US"/>
              </w:rPr>
              <w:t>III</w:t>
            </w:r>
            <w:r>
              <w:rPr>
                <w:rFonts w:ascii="Times New Roman" w:hAnsi="Times New Roman"/>
                <w:sz w:val="24"/>
                <w:szCs w:val="24"/>
              </w:rPr>
              <w:t xml:space="preserve">. Социально-экономическое развитие России в середине </w:t>
            </w:r>
            <w:r>
              <w:rPr>
                <w:rFonts w:ascii="Times New Roman" w:hAnsi="Times New Roman"/>
                <w:sz w:val="24"/>
                <w:szCs w:val="24"/>
                <w:lang w:val="en-US"/>
              </w:rPr>
              <w:t>XVIII</w:t>
            </w:r>
            <w:r>
              <w:rPr>
                <w:rFonts w:ascii="Times New Roman" w:hAnsi="Times New Roman"/>
                <w:sz w:val="24"/>
                <w:szCs w:val="24"/>
              </w:rPr>
              <w:t xml:space="preserve"> в. Русско-турецкая война 1735-1739 гг. Участие России в Семилетней войне. Переворот 1762г. Уложенная комиссия. Меры в отношении крестьян. Церковная политика Екатерины. Губернская реформа. Крестьянское восстание под предводительством Е. Пугачева. Внешняя политика Екатерины </w:t>
            </w:r>
            <w:r>
              <w:rPr>
                <w:rFonts w:ascii="Times New Roman" w:hAnsi="Times New Roman"/>
                <w:sz w:val="24"/>
                <w:szCs w:val="24"/>
                <w:lang w:val="en-US"/>
              </w:rPr>
              <w:t>II</w:t>
            </w:r>
            <w:r>
              <w:rPr>
                <w:rFonts w:ascii="Times New Roman" w:hAnsi="Times New Roman"/>
                <w:sz w:val="24"/>
                <w:szCs w:val="24"/>
              </w:rPr>
              <w:t xml:space="preserve">.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“Век просвещения” в российской культуре. Развитие художественной культуры в </w:t>
            </w:r>
            <w:r>
              <w:rPr>
                <w:rFonts w:ascii="Times New Roman" w:hAnsi="Times New Roman"/>
                <w:sz w:val="24"/>
                <w:szCs w:val="24"/>
                <w:lang w:val="en-US"/>
              </w:rPr>
              <w:t>XVIII</w:t>
            </w:r>
            <w:r>
              <w:rPr>
                <w:rFonts w:ascii="Times New Roman" w:hAnsi="Times New Roman"/>
                <w:sz w:val="24"/>
                <w:szCs w:val="24"/>
              </w:rPr>
              <w:t>в.</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2.3.</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4" w:name="_Hlk169512091"/>
            <w:r>
              <w:rPr>
                <w:rFonts w:ascii="Times New Roman" w:hAnsi="Times New Roman"/>
                <w:sz w:val="24"/>
                <w:szCs w:val="24"/>
              </w:rPr>
              <w:t xml:space="preserve">Россия в первой половине </w:t>
            </w:r>
            <w:r>
              <w:rPr>
                <w:rFonts w:ascii="Times New Roman" w:hAnsi="Times New Roman"/>
                <w:sz w:val="24"/>
                <w:szCs w:val="24"/>
                <w:lang w:val="en-US"/>
              </w:rPr>
              <w:t>XIX</w:t>
            </w:r>
            <w:r>
              <w:rPr>
                <w:rFonts w:ascii="Times New Roman" w:hAnsi="Times New Roman"/>
                <w:sz w:val="24"/>
                <w:szCs w:val="24"/>
              </w:rPr>
              <w:t xml:space="preserve"> в.</w:t>
            </w:r>
            <w:bookmarkEnd w:id="4"/>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1</w:t>
            </w:r>
          </w:p>
        </w:tc>
        <w:tc>
          <w:tcPr>
            <w:tcW w:w="1983" w:type="dxa"/>
            <w:vMerge w:val="restart"/>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Cs/>
                <w:sz w:val="24"/>
                <w:szCs w:val="24"/>
                <w:lang w:eastAsia="zh-CN"/>
              </w:rPr>
            </w:pPr>
            <w:r>
              <w:rPr>
                <w:rFonts w:ascii="Times New Roman" w:hAnsi="Times New Roman"/>
                <w:sz w:val="24"/>
                <w:szCs w:val="24"/>
                <w:lang w:eastAsia="zh-CN"/>
              </w:rPr>
              <w:t xml:space="preserve">ОК 01 - 06, ОК-09 </w:t>
            </w:r>
          </w:p>
          <w:p w:rsidR="00FD01A4" w:rsidRDefault="00FD01A4" w:rsidP="00FD01A4">
            <w:pPr>
              <w:tabs>
                <w:tab w:val="left" w:pos="0"/>
              </w:tabs>
              <w:spacing w:after="0" w:line="240" w:lineRule="auto"/>
              <w:ind w:hanging="2"/>
              <w:jc w:val="center"/>
              <w:rPr>
                <w:rFonts w:ascii="Times New Roman" w:hAnsi="Times New Roman"/>
                <w:bCs/>
                <w:sz w:val="24"/>
                <w:szCs w:val="24"/>
                <w:lang w:eastAsia="zh-CN"/>
              </w:rPr>
            </w:pPr>
          </w:p>
          <w:p w:rsidR="00FD01A4" w:rsidRDefault="00FD01A4" w:rsidP="00FD01A4">
            <w:pPr>
              <w:tabs>
                <w:tab w:val="left" w:pos="0"/>
              </w:tabs>
              <w:spacing w:after="0" w:line="240" w:lineRule="auto"/>
              <w:ind w:hanging="2"/>
              <w:jc w:val="center"/>
              <w:rPr>
                <w:rFonts w:ascii="Times New Roman" w:hAnsi="Times New Roman"/>
                <w:bCs/>
                <w:sz w:val="24"/>
                <w:szCs w:val="24"/>
                <w:lang w:eastAsia="zh-CN"/>
              </w:rPr>
            </w:pPr>
          </w:p>
          <w:p w:rsidR="00FD01A4" w:rsidRDefault="00FD01A4" w:rsidP="00FD01A4">
            <w:pPr>
              <w:tabs>
                <w:tab w:val="left" w:pos="0"/>
              </w:tabs>
              <w:spacing w:after="0" w:line="240" w:lineRule="auto"/>
              <w:ind w:hanging="2"/>
              <w:jc w:val="center"/>
              <w:rPr>
                <w:rFonts w:ascii="Times New Roman" w:hAnsi="Times New Roman"/>
                <w:sz w:val="24"/>
                <w:szCs w:val="24"/>
              </w:rPr>
            </w:pPr>
          </w:p>
        </w:tc>
      </w:tr>
      <w:tr w:rsidR="00FD01A4" w:rsidTr="00B54CE9">
        <w:trPr>
          <w:trHeight w:val="46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Внутренняя и внешняя политика Павла </w:t>
            </w:r>
            <w:r>
              <w:rPr>
                <w:rFonts w:ascii="Times New Roman" w:hAnsi="Times New Roman"/>
                <w:sz w:val="24"/>
                <w:szCs w:val="24"/>
                <w:lang w:val="en-US"/>
              </w:rPr>
              <w:t>I</w:t>
            </w:r>
            <w:r>
              <w:rPr>
                <w:rFonts w:ascii="Times New Roman" w:hAnsi="Times New Roman"/>
                <w:sz w:val="24"/>
                <w:szCs w:val="24"/>
              </w:rPr>
              <w:t xml:space="preserve">. Внутренняя политика Александра </w:t>
            </w:r>
            <w:r>
              <w:rPr>
                <w:rFonts w:ascii="Times New Roman" w:hAnsi="Times New Roman"/>
                <w:sz w:val="24"/>
                <w:szCs w:val="24"/>
                <w:lang w:val="en-US"/>
              </w:rPr>
              <w:t>I</w:t>
            </w:r>
            <w:r>
              <w:rPr>
                <w:rFonts w:ascii="Times New Roman" w:hAnsi="Times New Roman"/>
                <w:sz w:val="24"/>
                <w:szCs w:val="24"/>
              </w:rPr>
              <w:t xml:space="preserve">. Законодательные проекты М. Сперанского. Движение декабристов.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Участие России в антинаполеоновских коалициях и войнах с Францией. Русско-Шведская война. Война с Ираном и Турцией.</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 Отечественная война 1812г. М. Кутузов. Бородинская битва. Внешняя политика России в 1813-1825 гг. Причины возникновения тайных дворянских организаций. Общественные движения 30-50-х гг.</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Внутренняя и внешняя политика Николая </w:t>
            </w:r>
            <w:r>
              <w:rPr>
                <w:rFonts w:ascii="Times New Roman" w:hAnsi="Times New Roman"/>
                <w:sz w:val="24"/>
                <w:szCs w:val="24"/>
                <w:lang w:val="en-US"/>
              </w:rPr>
              <w:t>I</w:t>
            </w:r>
            <w:r>
              <w:rPr>
                <w:rFonts w:ascii="Times New Roman" w:hAnsi="Times New Roman"/>
                <w:sz w:val="24"/>
                <w:szCs w:val="24"/>
              </w:rPr>
              <w:t xml:space="preserve"> и их основные направления. Культура первой половины </w:t>
            </w:r>
            <w:r>
              <w:rPr>
                <w:rFonts w:ascii="Times New Roman" w:hAnsi="Times New Roman"/>
                <w:sz w:val="24"/>
                <w:szCs w:val="24"/>
                <w:lang w:val="en-US"/>
              </w:rPr>
              <w:t>XIX</w:t>
            </w:r>
            <w:r>
              <w:rPr>
                <w:rFonts w:ascii="Times New Roman" w:hAnsi="Times New Roman"/>
                <w:sz w:val="24"/>
                <w:szCs w:val="24"/>
              </w:rPr>
              <w:t xml:space="preserve"> в. </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2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105"/>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2.4.</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5" w:name="_Hlk169512162"/>
            <w:r>
              <w:rPr>
                <w:rFonts w:ascii="Times New Roman" w:hAnsi="Times New Roman"/>
                <w:sz w:val="24"/>
                <w:szCs w:val="24"/>
              </w:rPr>
              <w:t xml:space="preserve">Внутренняя и внешняя политика Александра </w:t>
            </w:r>
            <w:r>
              <w:rPr>
                <w:rFonts w:ascii="Times New Roman" w:hAnsi="Times New Roman"/>
                <w:sz w:val="24"/>
                <w:szCs w:val="24"/>
                <w:lang w:val="en-US"/>
              </w:rPr>
              <w:t>II</w:t>
            </w:r>
            <w:r>
              <w:rPr>
                <w:rFonts w:ascii="Times New Roman" w:hAnsi="Times New Roman"/>
                <w:sz w:val="24"/>
                <w:szCs w:val="24"/>
              </w:rPr>
              <w:t>.</w:t>
            </w:r>
            <w:bookmarkEnd w:id="5"/>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479"/>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Россия накануне преобразований. Манифест 19 февраля 1861 г. Историки о значении реформы 1861г. Реформы 60-70-х гг. Изменение в системе образования. Новый университетский устав.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Развитие промышленности и транспорта.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Расслоение крестьянства. Либеральное движение в 60-70-х гг. Консервативное общественное движение в 60-70-х гг. Радикальное общественное движение в 60-70-х гг.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Русско-Турецкая война 1877-1878 гг. Кризис внутренней политики Александра </w:t>
            </w:r>
            <w:r>
              <w:rPr>
                <w:rFonts w:ascii="Times New Roman" w:hAnsi="Times New Roman"/>
                <w:sz w:val="24"/>
                <w:szCs w:val="24"/>
                <w:lang w:val="en-US"/>
              </w:rPr>
              <w:t>II</w:t>
            </w:r>
            <w:r>
              <w:rPr>
                <w:rFonts w:ascii="Times New Roman" w:hAnsi="Times New Roman"/>
                <w:sz w:val="24"/>
                <w:szCs w:val="24"/>
              </w:rPr>
              <w:t xml:space="preserve"> на рубеже 70-80-х гг. Цареубийство 1марта 1881 г. и его последствие.</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0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67"/>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2.5.</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6" w:name="_Hlk169512235"/>
            <w:r>
              <w:rPr>
                <w:rFonts w:ascii="Times New Roman" w:hAnsi="Times New Roman"/>
                <w:sz w:val="24"/>
                <w:szCs w:val="24"/>
              </w:rPr>
              <w:t xml:space="preserve">Александр </w:t>
            </w:r>
            <w:r>
              <w:rPr>
                <w:rFonts w:ascii="Times New Roman" w:hAnsi="Times New Roman"/>
                <w:sz w:val="24"/>
                <w:szCs w:val="24"/>
                <w:lang w:val="en-US"/>
              </w:rPr>
              <w:t>III</w:t>
            </w:r>
            <w:r>
              <w:rPr>
                <w:rFonts w:ascii="Times New Roman" w:hAnsi="Times New Roman"/>
                <w:sz w:val="24"/>
                <w:szCs w:val="24"/>
              </w:rPr>
              <w:t>. Период контрреформ.</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 xml:space="preserve">Россия в начале </w:t>
            </w:r>
            <w:r>
              <w:rPr>
                <w:rFonts w:ascii="Times New Roman" w:hAnsi="Times New Roman"/>
                <w:sz w:val="24"/>
                <w:szCs w:val="24"/>
                <w:lang w:val="en-US"/>
              </w:rPr>
              <w:t>XX</w:t>
            </w:r>
            <w:r>
              <w:rPr>
                <w:rFonts w:ascii="Times New Roman" w:hAnsi="Times New Roman"/>
                <w:sz w:val="24"/>
                <w:szCs w:val="24"/>
              </w:rPr>
              <w:t>в.</w:t>
            </w:r>
            <w:bookmarkEnd w:id="6"/>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142"/>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Личность Александра </w:t>
            </w:r>
            <w:r>
              <w:rPr>
                <w:rFonts w:ascii="Times New Roman" w:hAnsi="Times New Roman"/>
                <w:sz w:val="24"/>
                <w:szCs w:val="24"/>
                <w:lang w:val="en-US"/>
              </w:rPr>
              <w:t>III</w:t>
            </w:r>
            <w:r>
              <w:rPr>
                <w:rFonts w:ascii="Times New Roman" w:hAnsi="Times New Roman"/>
                <w:sz w:val="24"/>
                <w:szCs w:val="24"/>
              </w:rPr>
              <w:t xml:space="preserve">. Усиление правительственного надзора за деятельностью земского и городского самоуправления. Внешняя и внутренняя политика Александра. Приоритеты и основные направления российской дипломатии.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Личность Николая </w:t>
            </w:r>
            <w:r>
              <w:rPr>
                <w:rFonts w:ascii="Times New Roman" w:hAnsi="Times New Roman"/>
                <w:sz w:val="24"/>
                <w:szCs w:val="24"/>
                <w:lang w:val="en-US"/>
              </w:rPr>
              <w:t>II</w:t>
            </w:r>
            <w:r>
              <w:rPr>
                <w:rFonts w:ascii="Times New Roman" w:hAnsi="Times New Roman"/>
                <w:sz w:val="24"/>
                <w:szCs w:val="24"/>
              </w:rPr>
              <w:t>. Экономический кризис 1900-1903 гг. Внешняя политика России в начале</w:t>
            </w:r>
            <w:r>
              <w:rPr>
                <w:rFonts w:ascii="Times New Roman" w:hAnsi="Times New Roman"/>
                <w:sz w:val="24"/>
                <w:szCs w:val="24"/>
                <w:lang w:val="en-US"/>
              </w:rPr>
              <w:t>XX</w:t>
            </w:r>
            <w:r>
              <w:rPr>
                <w:rFonts w:ascii="Times New Roman" w:hAnsi="Times New Roman"/>
                <w:sz w:val="24"/>
                <w:szCs w:val="24"/>
              </w:rPr>
              <w:t xml:space="preserve"> в. Русско-Японская война 1904-1905 гг. Революция 1905-1907 гг. Реформы Столыпина. Культура России в начале</w:t>
            </w:r>
            <w:r>
              <w:rPr>
                <w:rFonts w:ascii="Times New Roman" w:hAnsi="Times New Roman"/>
                <w:sz w:val="24"/>
                <w:szCs w:val="24"/>
                <w:lang w:val="en-US"/>
              </w:rPr>
              <w:t>XX</w:t>
            </w:r>
            <w:r>
              <w:rPr>
                <w:rFonts w:ascii="Times New Roman" w:hAnsi="Times New Roman"/>
                <w:sz w:val="24"/>
                <w:szCs w:val="24"/>
              </w:rPr>
              <w:t xml:space="preserve"> в.</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142"/>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105"/>
        </w:trPr>
        <w:tc>
          <w:tcPr>
            <w:tcW w:w="11904" w:type="dxa"/>
            <w:gridSpan w:val="3"/>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bookmarkStart w:id="7" w:name="_Hlk169512363"/>
            <w:r>
              <w:rPr>
                <w:rFonts w:ascii="Times New Roman" w:hAnsi="Times New Roman"/>
                <w:b/>
                <w:sz w:val="24"/>
                <w:szCs w:val="24"/>
              </w:rPr>
              <w:t xml:space="preserve">Раздел </w:t>
            </w:r>
            <w:r>
              <w:rPr>
                <w:rFonts w:ascii="Times New Roman" w:hAnsi="Times New Roman"/>
                <w:b/>
                <w:sz w:val="24"/>
                <w:szCs w:val="24"/>
                <w:lang w:val="en-US"/>
              </w:rPr>
              <w:t>III</w:t>
            </w:r>
            <w:r>
              <w:rPr>
                <w:rFonts w:ascii="Times New Roman" w:hAnsi="Times New Roman"/>
                <w:b/>
                <w:sz w:val="24"/>
                <w:szCs w:val="24"/>
              </w:rPr>
              <w:t xml:space="preserve">. Россия в </w:t>
            </w:r>
            <w:r>
              <w:rPr>
                <w:rFonts w:ascii="Times New Roman" w:hAnsi="Times New Roman"/>
                <w:b/>
                <w:sz w:val="24"/>
                <w:szCs w:val="24"/>
                <w:lang w:val="en-US"/>
              </w:rPr>
              <w:t>XX</w:t>
            </w:r>
            <w:r>
              <w:rPr>
                <w:rFonts w:ascii="Times New Roman" w:hAnsi="Times New Roman"/>
                <w:b/>
                <w:sz w:val="24"/>
                <w:szCs w:val="24"/>
              </w:rPr>
              <w:t xml:space="preserve"> в.</w:t>
            </w:r>
            <w:bookmarkEnd w:id="7"/>
          </w:p>
        </w:tc>
        <w:tc>
          <w:tcPr>
            <w:tcW w:w="993" w:type="dxa"/>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12/2</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sz w:val="24"/>
                <w:szCs w:val="24"/>
              </w:rPr>
            </w:pPr>
          </w:p>
        </w:tc>
      </w:tr>
      <w:tr w:rsidR="00FD01A4" w:rsidTr="00B54CE9">
        <w:trPr>
          <w:trHeight w:val="70"/>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3.1.</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8" w:name="_Hlk169512397"/>
            <w:r>
              <w:rPr>
                <w:rFonts w:ascii="Times New Roman" w:hAnsi="Times New Roman"/>
                <w:sz w:val="24"/>
                <w:szCs w:val="24"/>
              </w:rPr>
              <w:t xml:space="preserve">Россия в 1907-1917 </w:t>
            </w:r>
            <w:bookmarkEnd w:id="8"/>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10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Внутренняя политика России в 1907-1914 гг. Россия в Первой Мировой войне. Причины и повод войны. Противоборствующие коалиции в первой мировой войне.</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Складывание революционной ситуации. Февральская революция 1917 г. Двоевластие. Создание Временного правительства. От февраля к октябрю. Октябрьские события 1917 г. Установление советской власти.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10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105"/>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3.2.</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Советская Россия в 20-х-первой половине 30-х годов.</w:t>
            </w:r>
          </w:p>
          <w:p w:rsidR="00B54CE9" w:rsidRDefault="00B54CE9" w:rsidP="00B54CE9">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СССР во второй половине 30-40-х годов</w:t>
            </w:r>
          </w:p>
          <w:p w:rsidR="00B54CE9" w:rsidRDefault="00B54CE9" w:rsidP="00FD01A4">
            <w:pPr>
              <w:tabs>
                <w:tab w:val="left" w:pos="0"/>
              </w:tabs>
              <w:spacing w:after="0" w:line="240" w:lineRule="auto"/>
              <w:ind w:hanging="2"/>
              <w:jc w:val="center"/>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350"/>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Новые органы власти и управления. Первая советская Конституция. Советская Россия в годы гражданской войны и интервенции. Новая экономическая политика.</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Образование СССР. Курс на индустриализацию и коллективизацию. “Культ личности” Сталина. Международное положение СССР. Борьба за коллективную безопасность. Советская культура в 1920-1930 гг.</w:t>
            </w:r>
            <w:r w:rsidR="00F47080">
              <w:rPr>
                <w:rFonts w:ascii="Times New Roman" w:hAnsi="Times New Roman"/>
                <w:sz w:val="24"/>
                <w:szCs w:val="24"/>
              </w:rPr>
              <w:t xml:space="preserve"> СССР накануне Великой Отечественной Войны. План “Барбаросса”.22 июня 1941 г. Основные события начального периода войны. Битва за Москву. Прорыв к Кавказу и Волге летом 1942г. Итоги коренного перелома. Военные операции Вооруженных сил СССР в Восточной и Центральной Европе. Итоги и уроки Второй Мировой и Великой Отечественной Войны.</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350"/>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73"/>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3.</w:t>
            </w:r>
            <w:r w:rsidR="00B54CE9">
              <w:rPr>
                <w:rFonts w:ascii="Times New Roman" w:hAnsi="Times New Roman"/>
                <w:sz w:val="24"/>
                <w:szCs w:val="24"/>
              </w:rPr>
              <w:t>3</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9" w:name="_Hlk169512740"/>
            <w:r>
              <w:rPr>
                <w:rFonts w:ascii="Times New Roman" w:hAnsi="Times New Roman"/>
                <w:sz w:val="24"/>
                <w:szCs w:val="24"/>
              </w:rPr>
              <w:t>СССР в первые послевоенные годы (1945-1953 гг.)</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lang w:val="en-US"/>
              </w:rPr>
              <w:t>CCC</w:t>
            </w:r>
            <w:r>
              <w:rPr>
                <w:rFonts w:ascii="Times New Roman" w:hAnsi="Times New Roman"/>
                <w:sz w:val="24"/>
                <w:szCs w:val="24"/>
              </w:rPr>
              <w:t>Р в 1953-1964 гг.</w:t>
            </w:r>
            <w:bookmarkEnd w:id="9"/>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701"/>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Новая расстановка сил на международной арене. Начало “Холодной войны”. Создание социалистического лагеря. Создание НАТО. Образование СЭВ. Создание атомного оружия в СССР, начало гонки вооружений. Советская помощь Северной Корее.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Экономические последствия войны и задачи восстановления народного хозяйства. Политическое развитие СССР в 1945-1953 гг. Смерть Сталина и борьба за власть. Экономическая политика СССР в середине 1950-первой половине 1960 гг. Научно-техническая революция и развитие наукоемких отраслей. Научные и технические успехи СССР в 50-60-е гг. “Оттепель” в культуре. Внешняя политика СССР в 1953-1964гг. Создание Организации Варшавского Договора. Итоги внешней политики.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264"/>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90"/>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3.</w:t>
            </w:r>
            <w:r w:rsidR="00D95FDC">
              <w:rPr>
                <w:rFonts w:ascii="Times New Roman" w:hAnsi="Times New Roman"/>
                <w:sz w:val="24"/>
                <w:szCs w:val="24"/>
              </w:rPr>
              <w:t>4</w:t>
            </w:r>
            <w:r>
              <w:rPr>
                <w:rFonts w:ascii="Times New Roman" w:hAnsi="Times New Roman"/>
                <w:sz w:val="24"/>
                <w:szCs w:val="24"/>
              </w:rPr>
              <w:t>.</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10" w:name="_Hlk169512888"/>
            <w:r>
              <w:rPr>
                <w:rFonts w:ascii="Times New Roman" w:hAnsi="Times New Roman"/>
                <w:sz w:val="24"/>
                <w:szCs w:val="24"/>
              </w:rPr>
              <w:t>СССР в середине 60-80гг.</w:t>
            </w:r>
            <w:bookmarkEnd w:id="10"/>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9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Приход к власти Л.И.Брежнего. Экономика СССР в 70-е начале 80-ых гг. Кризисные явления в экономике. Международная обстановка.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Отношение СССР со странами Восточной Европы. Ввод советских войск в Афганистан. Эмиграция оппозиционных деятелей литературы и искусства.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 Путь к перестройке. Экономические реформы. Политическая реформа 1988г. Изменение в советской Конституции. Распад СССР. Развитие гуманитарного и экономического сотрудничества со странами Запада. Ослабление внешнеполитических позиций СССР.</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Cs/>
                <w:sz w:val="24"/>
                <w:szCs w:val="24"/>
                <w:shd w:val="clear" w:color="auto" w:fill="FFFFFF"/>
              </w:rPr>
              <w:t>Референдум о сохранении СССР. Выборы первого Президента РСФСР.</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9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66"/>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3.</w:t>
            </w:r>
            <w:r w:rsidR="00D95FDC">
              <w:rPr>
                <w:rFonts w:ascii="Times New Roman" w:hAnsi="Times New Roman"/>
                <w:sz w:val="24"/>
                <w:szCs w:val="24"/>
              </w:rPr>
              <w:t>5</w:t>
            </w:r>
            <w:r>
              <w:rPr>
                <w:rFonts w:ascii="Times New Roman" w:hAnsi="Times New Roman"/>
                <w:sz w:val="24"/>
                <w:szCs w:val="24"/>
              </w:rPr>
              <w:t>.</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11" w:name="_Hlk169513003"/>
            <w:r>
              <w:rPr>
                <w:rFonts w:ascii="Times New Roman" w:hAnsi="Times New Roman"/>
                <w:sz w:val="24"/>
                <w:szCs w:val="24"/>
              </w:rPr>
              <w:t>Новая Россия 1991-1999гг.Новое политическое мышление.</w:t>
            </w:r>
            <w:bookmarkEnd w:id="11"/>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35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Экономические реформы в России. Развитие частного предпринимательства. Появления новых социальных групп. Место России в мировой экономике.</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Конституция РФ 1993года. Подписание Федерального договора. Силовое решение в Чечне. Принятие России в Совет Европы.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Отношение с блоком НАТО. Отношения со странами Ближнего Востока.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Россия и страны СНГ. Духовная жизнь Российского общества.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Формирование территории РФ. Радикальные реформы в России. Изменения в геополитической системе. Место России в Современном мире.</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“Новое политическое мышление”. Биполярная система международных отношений.</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Радикальные геополитические изменения в мире для всемирной истории. “Горячие” точки планеты в современном обществе.</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Cs/>
                <w:sz w:val="24"/>
                <w:szCs w:val="24"/>
              </w:rPr>
              <w:t xml:space="preserve">Расширение НАТО. Договор СНВ-2. Балканский </w:t>
            </w:r>
            <w:r w:rsidR="00B43373">
              <w:rPr>
                <w:rFonts w:ascii="Times New Roman" w:hAnsi="Times New Roman"/>
                <w:bCs/>
                <w:sz w:val="24"/>
                <w:szCs w:val="24"/>
              </w:rPr>
              <w:t>кризис. Ухудшение</w:t>
            </w:r>
            <w:r>
              <w:rPr>
                <w:rFonts w:ascii="Times New Roman" w:hAnsi="Times New Roman"/>
                <w:bCs/>
                <w:sz w:val="24"/>
                <w:szCs w:val="24"/>
              </w:rPr>
              <w:t xml:space="preserve"> отношений России с Западом. Поправка Джексона-Вэника.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 xml:space="preserve">Практическое занятие № 4. </w:t>
            </w:r>
            <w:r>
              <w:rPr>
                <w:rFonts w:ascii="Times New Roman" w:hAnsi="Times New Roman"/>
                <w:bCs/>
                <w:sz w:val="24"/>
                <w:szCs w:val="24"/>
              </w:rPr>
              <w:t>Написание эссе по тематике: уроки октября 1993 года; политическая культура взаимодействия власти и оппозиции.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92"/>
        </w:trPr>
        <w:tc>
          <w:tcPr>
            <w:tcW w:w="11904" w:type="dxa"/>
            <w:gridSpan w:val="3"/>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hAnsi="Times New Roman"/>
                <w:b/>
                <w:bCs/>
                <w:sz w:val="24"/>
                <w:szCs w:val="24"/>
              </w:rPr>
            </w:pPr>
            <w:r>
              <w:rPr>
                <w:rFonts w:ascii="Times New Roman" w:hAnsi="Times New Roman"/>
                <w:b/>
                <w:bCs/>
                <w:sz w:val="24"/>
                <w:szCs w:val="24"/>
              </w:rPr>
              <w:t xml:space="preserve">Раздел 4. Россия в начале 21 века  </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4/2</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sz w:val="24"/>
                <w:szCs w:val="24"/>
                <w:lang w:eastAsia="zh-CN"/>
              </w:rPr>
            </w:pPr>
          </w:p>
        </w:tc>
      </w:tr>
      <w:tr w:rsidR="00FD01A4" w:rsidTr="00B54CE9">
        <w:trPr>
          <w:trHeight w:val="72"/>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Тема 4.1 Курс Президента В.В. Путина на консолидацию общества</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bCs/>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512"/>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bCs/>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Cs/>
                <w:sz w:val="24"/>
                <w:szCs w:val="24"/>
              </w:rPr>
            </w:pPr>
            <w:r>
              <w:rPr>
                <w:rFonts w:ascii="Times New Roman" w:hAnsi="Times New Roman"/>
                <w:bCs/>
                <w:sz w:val="24"/>
                <w:szCs w:val="24"/>
              </w:rPr>
              <w:t>Статья В.В. Путина «Россия на рубеже веков».  Четыре приоритетные задачи      развития России. Досрочные выборы Президента России. Первые указы и      законопроекты В.В. Путина.  Федеративная реформа.</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color w:val="000000"/>
                <w:sz w:val="24"/>
                <w:szCs w:val="24"/>
                <w:lang w:eastAsia="zh-CN"/>
              </w:rPr>
              <w:t>Внутренняя политика России в начале 21 века. Курс на восстановление государства. Налоговая реформа. Судебная реформа. Столкновения с олигархами. Чечня, борьба с терроризмом.  Съезд партии «Единая Россия». Выборы Президента РФ 14 марта 2006г. Избрание В.В. Путина Президентом на второй срок</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30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bCs/>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30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bCs/>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rPr>
                <w:rFonts w:ascii="Times New Roman" w:hAnsi="Times New Roman"/>
                <w:b/>
                <w:sz w:val="24"/>
                <w:szCs w:val="24"/>
              </w:rPr>
            </w:pPr>
            <w:r>
              <w:rPr>
                <w:rFonts w:ascii="Times New Roman" w:hAnsi="Times New Roman"/>
                <w:b/>
                <w:sz w:val="24"/>
                <w:szCs w:val="24"/>
              </w:rPr>
              <w:t>Практическое занятие № 5</w:t>
            </w:r>
            <w:r>
              <w:rPr>
                <w:rFonts w:ascii="Times New Roman" w:hAnsi="Times New Roman"/>
                <w:bCs/>
                <w:sz w:val="24"/>
                <w:szCs w:val="24"/>
              </w:rPr>
              <w:t>. Подготовка аналитического отчета по теме: Проблемы восстановления Чечни; Борьба с террором: кто побеждает?</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30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bCs/>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Cs/>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41"/>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bCs/>
                <w:sz w:val="24"/>
                <w:szCs w:val="24"/>
              </w:rPr>
              <w:t>Тема 4.2</w:t>
            </w:r>
            <w:r>
              <w:rPr>
                <w:rFonts w:ascii="Times New Roman" w:hAnsi="Times New Roman"/>
                <w:color w:val="000000"/>
                <w:sz w:val="24"/>
                <w:szCs w:val="24"/>
                <w:lang w:eastAsia="zh-CN"/>
              </w:rPr>
              <w:t xml:space="preserve"> Восстановление позиций России во внешней политике</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Cs/>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10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color w:val="000000"/>
                <w:sz w:val="24"/>
                <w:szCs w:val="24"/>
                <w:lang w:eastAsia="zh-CN"/>
              </w:rPr>
              <w:t xml:space="preserve">Решение проблемы внешнего долга. Российско-американские отношения. Глобальное видение мира: разногласия России и США. Отношения России со странами ближнего зарубежья. Россия и российская диаспора за рубежом. Российско-китайские отношения.   Место России на международной арене. </w:t>
            </w:r>
          </w:p>
          <w:p w:rsidR="00FD01A4" w:rsidRDefault="00FD01A4" w:rsidP="00FD01A4">
            <w:pPr>
              <w:tabs>
                <w:tab w:val="left" w:pos="250"/>
              </w:tabs>
              <w:spacing w:after="0" w:line="240" w:lineRule="auto"/>
              <w:ind w:hanging="2"/>
              <w:jc w:val="both"/>
              <w:rPr>
                <w:rFonts w:ascii="Times New Roman" w:hAnsi="Times New Roman"/>
                <w:color w:val="000000"/>
                <w:sz w:val="24"/>
                <w:szCs w:val="24"/>
                <w:lang w:eastAsia="zh-CN"/>
              </w:rPr>
            </w:pPr>
            <w:r>
              <w:rPr>
                <w:rFonts w:ascii="Times New Roman" w:hAnsi="Times New Roman"/>
                <w:color w:val="000000"/>
                <w:sz w:val="24"/>
                <w:szCs w:val="24"/>
                <w:lang w:eastAsia="zh-CN"/>
              </w:rPr>
              <w:t>Основные проблемы России на современном этапе. Угрозы и вызовы для России в XXI в. Факторы, влияющие на будущее России. Демографический вызов.  Экологический вызов.  Экономические, социальные, военные риски для России. Сохранение суверенитета и национальной независимости.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284"/>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105"/>
        </w:trPr>
        <w:tc>
          <w:tcPr>
            <w:tcW w:w="11904" w:type="dxa"/>
            <w:gridSpan w:val="3"/>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rPr>
                <w:rFonts w:ascii="Times New Roman" w:hAnsi="Times New Roman"/>
                <w:sz w:val="24"/>
                <w:szCs w:val="24"/>
              </w:rPr>
            </w:pPr>
            <w:r>
              <w:rPr>
                <w:rFonts w:ascii="Times New Roman" w:hAnsi="Times New Roman"/>
                <w:b/>
                <w:sz w:val="24"/>
                <w:szCs w:val="24"/>
              </w:rPr>
              <w:t>Промежуточная аттестация</w:t>
            </w:r>
          </w:p>
        </w:tc>
        <w:tc>
          <w:tcPr>
            <w:tcW w:w="993" w:type="dxa"/>
            <w:tcBorders>
              <w:top w:val="single" w:sz="4" w:space="0" w:color="auto"/>
              <w:left w:val="single" w:sz="4" w:space="0" w:color="auto"/>
              <w:bottom w:val="single" w:sz="4" w:space="0" w:color="auto"/>
              <w:right w:val="single" w:sz="4" w:space="0" w:color="auto"/>
            </w:tcBorders>
          </w:tcPr>
          <w:p w:rsidR="00FD01A4" w:rsidRDefault="00D95FDC"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sz w:val="24"/>
                <w:szCs w:val="24"/>
              </w:rPr>
            </w:pPr>
          </w:p>
        </w:tc>
      </w:tr>
      <w:tr w:rsidR="00FD01A4" w:rsidTr="00B54CE9">
        <w:trPr>
          <w:trHeight w:val="105"/>
        </w:trPr>
        <w:tc>
          <w:tcPr>
            <w:tcW w:w="11904" w:type="dxa"/>
            <w:gridSpan w:val="3"/>
            <w:tcBorders>
              <w:top w:val="single" w:sz="4" w:space="0" w:color="auto"/>
              <w:left w:val="single" w:sz="4" w:space="0" w:color="auto"/>
              <w:bottom w:val="single" w:sz="4" w:space="0" w:color="auto"/>
              <w:right w:val="single" w:sz="4" w:space="0" w:color="auto"/>
            </w:tcBorders>
            <w:hideMark/>
          </w:tcPr>
          <w:p w:rsidR="00312C11" w:rsidRPr="00312C11" w:rsidRDefault="00FD01A4" w:rsidP="00312C11">
            <w:pPr>
              <w:tabs>
                <w:tab w:val="left" w:pos="0"/>
              </w:tabs>
              <w:spacing w:after="0" w:line="240" w:lineRule="auto"/>
              <w:ind w:hanging="2"/>
              <w:rPr>
                <w:rFonts w:ascii="Times New Roman" w:hAnsi="Times New Roman"/>
                <w:b/>
                <w:sz w:val="24"/>
                <w:szCs w:val="24"/>
              </w:rPr>
            </w:pPr>
            <w:r>
              <w:rPr>
                <w:rFonts w:ascii="Times New Roman" w:hAnsi="Times New Roman"/>
                <w:b/>
                <w:sz w:val="24"/>
                <w:szCs w:val="24"/>
              </w:rPr>
              <w:t>Всего:</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3</w:t>
            </w:r>
            <w:r w:rsidR="00E15588">
              <w:rPr>
                <w:rFonts w:ascii="Times New Roman" w:hAnsi="Times New Roman"/>
                <w:b/>
                <w:sz w:val="24"/>
                <w:szCs w:val="24"/>
              </w:rPr>
              <w:t>6</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sz w:val="24"/>
                <w:szCs w:val="24"/>
              </w:rPr>
            </w:pPr>
          </w:p>
        </w:tc>
      </w:tr>
    </w:tbl>
    <w:p w:rsidR="00FD01A4" w:rsidRDefault="00FD01A4" w:rsidP="00FD01A4">
      <w:pPr>
        <w:spacing w:after="0"/>
        <w:rPr>
          <w:rFonts w:ascii="Times New Roman" w:hAnsi="Times New Roman"/>
          <w:color w:val="000000"/>
          <w:sz w:val="24"/>
          <w:szCs w:val="24"/>
        </w:rPr>
        <w:sectPr w:rsidR="00FD01A4">
          <w:pgSz w:w="16838" w:h="11906" w:orient="landscape"/>
          <w:pgMar w:top="851" w:right="1134" w:bottom="851" w:left="992" w:header="709" w:footer="709" w:gutter="0"/>
          <w:cols w:space="720"/>
        </w:sectPr>
      </w:pPr>
    </w:p>
    <w:p w:rsidR="00FD01A4" w:rsidRDefault="00FD01A4" w:rsidP="007C1282">
      <w:pPr>
        <w:spacing w:after="0"/>
        <w:rPr>
          <w:rFonts w:ascii="Times New Roman" w:hAnsi="Times New Roman"/>
        </w:rPr>
        <w:sectPr w:rsidR="00FD01A4">
          <w:pgSz w:w="16840" w:h="11907" w:orient="landscape"/>
          <w:pgMar w:top="1134" w:right="567" w:bottom="1134" w:left="1701" w:header="709" w:footer="709" w:gutter="0"/>
          <w:cols w:space="720"/>
        </w:sectPr>
      </w:pPr>
    </w:p>
    <w:p w:rsidR="00A345DF" w:rsidRDefault="00A345DF" w:rsidP="007C1282">
      <w:pPr>
        <w:ind w:left="1353"/>
        <w:jc w:val="center"/>
        <w:rPr>
          <w:rFonts w:ascii="Times New Roman" w:hAnsi="Times New Roman"/>
          <w:b/>
          <w:bCs/>
        </w:rPr>
      </w:pPr>
    </w:p>
    <w:p w:rsidR="00FD01A4" w:rsidRDefault="00FD01A4" w:rsidP="007C1282">
      <w:pPr>
        <w:ind w:left="1353"/>
        <w:jc w:val="center"/>
        <w:rPr>
          <w:rFonts w:ascii="Times New Roman" w:hAnsi="Times New Roman"/>
          <w:b/>
          <w:bCs/>
        </w:rPr>
      </w:pPr>
    </w:p>
    <w:p w:rsidR="00A345DF" w:rsidRDefault="00A345DF" w:rsidP="007C1282">
      <w:pPr>
        <w:ind w:left="1353"/>
        <w:jc w:val="center"/>
        <w:rPr>
          <w:rFonts w:ascii="Times New Roman" w:hAnsi="Times New Roman"/>
          <w:b/>
          <w:bCs/>
        </w:rPr>
      </w:pPr>
    </w:p>
    <w:p w:rsidR="00A345DF" w:rsidRPr="00A345DF" w:rsidRDefault="00A345DF" w:rsidP="00A345DF">
      <w:pPr>
        <w:tabs>
          <w:tab w:val="left" w:pos="2430"/>
        </w:tabs>
        <w:spacing w:after="0" w:line="360" w:lineRule="auto"/>
        <w:rPr>
          <w:rFonts w:ascii="Times New Roman" w:hAnsi="Times New Roman"/>
          <w:b/>
          <w:color w:val="000000"/>
          <w:sz w:val="24"/>
          <w:szCs w:val="24"/>
          <w:lang w:eastAsia="ar-SA"/>
        </w:rPr>
      </w:pPr>
      <w:r w:rsidRPr="00A345DF">
        <w:rPr>
          <w:rFonts w:ascii="Times New Roman" w:hAnsi="Times New Roman"/>
          <w:b/>
          <w:caps/>
          <w:color w:val="000000"/>
          <w:sz w:val="24"/>
          <w:szCs w:val="24"/>
          <w:lang w:eastAsia="ar-SA"/>
        </w:rPr>
        <w:t>3. условия реализации программы дисциплины</w:t>
      </w:r>
      <w:r w:rsidRPr="00A345DF">
        <w:rPr>
          <w:rFonts w:ascii="Times New Roman" w:hAnsi="Times New Roman"/>
          <w:b/>
          <w:color w:val="000000"/>
          <w:sz w:val="24"/>
          <w:szCs w:val="24"/>
          <w:lang w:eastAsia="ar-SA"/>
        </w:rPr>
        <w:t xml:space="preserve"> СГ.01 «ИСТОРИЯ РОССИИ»</w:t>
      </w:r>
    </w:p>
    <w:p w:rsidR="00A345DF" w:rsidRPr="00A345DF" w:rsidRDefault="00A345DF" w:rsidP="00A345D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both"/>
        <w:rPr>
          <w:rFonts w:ascii="Times New Roman" w:hAnsi="Times New Roman"/>
          <w:b/>
          <w:bCs/>
          <w:color w:val="000000"/>
          <w:sz w:val="28"/>
          <w:szCs w:val="28"/>
          <w:lang w:eastAsia="ar-SA"/>
        </w:rPr>
      </w:pPr>
      <w:r w:rsidRPr="00A345DF">
        <w:rPr>
          <w:rFonts w:ascii="Times New Roman" w:hAnsi="Times New Roman"/>
          <w:b/>
          <w:bCs/>
          <w:color w:val="000000"/>
          <w:sz w:val="28"/>
          <w:szCs w:val="28"/>
          <w:lang w:eastAsia="ar-SA"/>
        </w:rPr>
        <w:t>3.1. Требования к минимальному материально-техническому обеспечению</w:t>
      </w:r>
    </w:p>
    <w:p w:rsidR="00A345DF" w:rsidRPr="00A345DF" w:rsidRDefault="00A345DF" w:rsidP="00A345DF">
      <w:p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Для реализации учебной программы дисциплины «История России» имеется в наличии:</w:t>
      </w:r>
    </w:p>
    <w:p w:rsidR="00A345DF" w:rsidRPr="00A345DF" w:rsidRDefault="00A345DF" w:rsidP="00A345DF">
      <w:pPr>
        <w:numPr>
          <w:ilvl w:val="0"/>
          <w:numId w:val="9"/>
        </w:numPr>
        <w:spacing w:after="0" w:line="240" w:lineRule="auto"/>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исторические карты по изучаемым периодам.</w:t>
      </w:r>
    </w:p>
    <w:p w:rsidR="00A345DF" w:rsidRPr="00A345DF" w:rsidRDefault="00A345DF" w:rsidP="00A345DF">
      <w:pPr>
        <w:numPr>
          <w:ilvl w:val="0"/>
          <w:numId w:val="9"/>
        </w:numPr>
        <w:spacing w:after="0" w:line="240" w:lineRule="auto"/>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средства информационных технологий:</w:t>
      </w:r>
    </w:p>
    <w:p w:rsidR="00A345DF" w:rsidRPr="00A345DF" w:rsidRDefault="00A345DF" w:rsidP="00A345DF">
      <w:pPr>
        <w:numPr>
          <w:ilvl w:val="0"/>
          <w:numId w:val="8"/>
        </w:numPr>
        <w:spacing w:after="0" w:line="240" w:lineRule="auto"/>
        <w:ind w:firstLine="709"/>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мультимедийный проектор;</w:t>
      </w:r>
    </w:p>
    <w:p w:rsidR="00A345DF" w:rsidRPr="00A345DF" w:rsidRDefault="00A345DF" w:rsidP="00A345DF">
      <w:pPr>
        <w:numPr>
          <w:ilvl w:val="0"/>
          <w:numId w:val="8"/>
        </w:numPr>
        <w:spacing w:after="0" w:line="240" w:lineRule="auto"/>
        <w:ind w:firstLine="709"/>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персональный компьютер;</w:t>
      </w:r>
    </w:p>
    <w:p w:rsidR="00A345DF" w:rsidRPr="00A345DF" w:rsidRDefault="00A345DF" w:rsidP="00A345DF">
      <w:pPr>
        <w:numPr>
          <w:ilvl w:val="0"/>
          <w:numId w:val="8"/>
        </w:numPr>
        <w:spacing w:after="0" w:line="240" w:lineRule="auto"/>
        <w:ind w:firstLine="709"/>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экран;</w:t>
      </w:r>
    </w:p>
    <w:p w:rsidR="00A345DF" w:rsidRPr="00A345DF" w:rsidRDefault="00A345DF" w:rsidP="00A345DF">
      <w:pPr>
        <w:numPr>
          <w:ilvl w:val="0"/>
          <w:numId w:val="8"/>
        </w:numPr>
        <w:spacing w:after="0" w:line="240" w:lineRule="auto"/>
        <w:ind w:firstLine="709"/>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программное обеспечение.</w:t>
      </w:r>
    </w:p>
    <w:p w:rsidR="00A345DF" w:rsidRPr="00A345DF" w:rsidRDefault="00A345DF" w:rsidP="00A345DF">
      <w:pPr>
        <w:spacing w:after="0" w:line="100" w:lineRule="atLeast"/>
        <w:ind w:firstLine="426"/>
        <w:rPr>
          <w:rFonts w:ascii="Times New Roman" w:hAnsi="Times New Roman"/>
          <w:color w:val="000000"/>
          <w:sz w:val="28"/>
          <w:szCs w:val="28"/>
          <w:lang w:eastAsia="ar-SA"/>
        </w:rPr>
      </w:pPr>
      <w:r w:rsidRPr="00A345DF">
        <w:rPr>
          <w:rFonts w:ascii="Times New Roman" w:hAnsi="Times New Roman"/>
          <w:color w:val="000000"/>
          <w:sz w:val="28"/>
          <w:szCs w:val="28"/>
          <w:lang w:eastAsia="ar-SA"/>
        </w:rPr>
        <w:t>3.2. Информационное обеспечение обучения:</w:t>
      </w:r>
    </w:p>
    <w:p w:rsidR="00A345DF" w:rsidRPr="00A345DF" w:rsidRDefault="00A345DF" w:rsidP="00A345DF">
      <w:pPr>
        <w:spacing w:after="0" w:line="100" w:lineRule="atLeast"/>
        <w:ind w:firstLine="426"/>
        <w:rPr>
          <w:rFonts w:ascii="Times New Roman" w:hAnsi="Times New Roman"/>
          <w:color w:val="000000"/>
          <w:sz w:val="28"/>
          <w:szCs w:val="28"/>
          <w:lang w:eastAsia="ar-SA"/>
        </w:rPr>
      </w:pPr>
      <w:r w:rsidRPr="00A345DF">
        <w:rPr>
          <w:rFonts w:ascii="Times New Roman" w:hAnsi="Times New Roman"/>
          <w:color w:val="000000"/>
          <w:sz w:val="28"/>
          <w:szCs w:val="28"/>
          <w:lang w:eastAsia="ar-SA"/>
        </w:rPr>
        <w:t>Литература:</w:t>
      </w:r>
    </w:p>
    <w:p w:rsidR="00A345DF" w:rsidRPr="00A345DF" w:rsidRDefault="00A345DF" w:rsidP="00A345DF">
      <w:pPr>
        <w:numPr>
          <w:ilvl w:val="0"/>
          <w:numId w:val="10"/>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Мединский, В.Р.. История. История России. 1914—1945 годы. 10 класс. Базовый </w:t>
      </w:r>
      <w:r w:rsidR="00B43373" w:rsidRPr="00A345DF">
        <w:rPr>
          <w:rFonts w:ascii="Times New Roman" w:hAnsi="Times New Roman"/>
          <w:color w:val="000000"/>
          <w:sz w:val="28"/>
          <w:szCs w:val="28"/>
          <w:lang w:eastAsia="ar-SA"/>
        </w:rPr>
        <w:t>уровень:</w:t>
      </w:r>
      <w:r w:rsidRPr="00A345DF">
        <w:rPr>
          <w:rFonts w:ascii="Times New Roman" w:hAnsi="Times New Roman"/>
          <w:color w:val="000000"/>
          <w:sz w:val="28"/>
          <w:szCs w:val="28"/>
          <w:lang w:eastAsia="ar-SA"/>
        </w:rPr>
        <w:t xml:space="preserve"> Учебник / В.Р. Мединский, А.В. Торкунов — </w:t>
      </w:r>
      <w:r w:rsidR="00B43373" w:rsidRPr="00A345DF">
        <w:rPr>
          <w:rFonts w:ascii="Times New Roman" w:hAnsi="Times New Roman"/>
          <w:color w:val="000000"/>
          <w:sz w:val="28"/>
          <w:szCs w:val="28"/>
          <w:lang w:eastAsia="ar-SA"/>
        </w:rPr>
        <w:t>Москва:</w:t>
      </w:r>
      <w:r w:rsidRPr="00A345DF">
        <w:rPr>
          <w:rFonts w:ascii="Times New Roman" w:hAnsi="Times New Roman"/>
          <w:color w:val="000000"/>
          <w:sz w:val="28"/>
          <w:szCs w:val="28"/>
          <w:lang w:eastAsia="ar-SA"/>
        </w:rPr>
        <w:t xml:space="preserve"> Просвещение, 2024. — 496 с.</w:t>
      </w:r>
    </w:p>
    <w:p w:rsidR="00A345DF" w:rsidRPr="00A345DF" w:rsidRDefault="00A345DF" w:rsidP="00A345DF">
      <w:pPr>
        <w:numPr>
          <w:ilvl w:val="0"/>
          <w:numId w:val="10"/>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Мединский, В.Р.. История. История России. 1945 год — начало XXI века. 11 класс. Базовый </w:t>
      </w:r>
      <w:r w:rsidR="00B43373" w:rsidRPr="00A345DF">
        <w:rPr>
          <w:rFonts w:ascii="Times New Roman" w:hAnsi="Times New Roman"/>
          <w:color w:val="000000"/>
          <w:sz w:val="28"/>
          <w:szCs w:val="28"/>
          <w:lang w:eastAsia="ar-SA"/>
        </w:rPr>
        <w:t>уровень:</w:t>
      </w:r>
      <w:r w:rsidRPr="00A345DF">
        <w:rPr>
          <w:rFonts w:ascii="Times New Roman" w:hAnsi="Times New Roman"/>
          <w:color w:val="000000"/>
          <w:sz w:val="28"/>
          <w:szCs w:val="28"/>
          <w:lang w:eastAsia="ar-SA"/>
        </w:rPr>
        <w:t xml:space="preserve"> Учебник / В.Р. Мединский, А.В. Торкунов — </w:t>
      </w:r>
      <w:r w:rsidR="00B43373" w:rsidRPr="00A345DF">
        <w:rPr>
          <w:rFonts w:ascii="Times New Roman" w:hAnsi="Times New Roman"/>
          <w:color w:val="000000"/>
          <w:sz w:val="28"/>
          <w:szCs w:val="28"/>
          <w:lang w:eastAsia="ar-SA"/>
        </w:rPr>
        <w:t>Москва:</w:t>
      </w:r>
      <w:r w:rsidRPr="00A345DF">
        <w:rPr>
          <w:rFonts w:ascii="Times New Roman" w:hAnsi="Times New Roman"/>
          <w:color w:val="000000"/>
          <w:sz w:val="28"/>
          <w:szCs w:val="28"/>
          <w:lang w:eastAsia="ar-SA"/>
        </w:rPr>
        <w:t xml:space="preserve"> Просвещение, 2024. — 448 с.</w:t>
      </w:r>
    </w:p>
    <w:p w:rsidR="00A345DF" w:rsidRPr="00A345DF" w:rsidRDefault="00A345DF" w:rsidP="00A345DF">
      <w:pPr>
        <w:numPr>
          <w:ilvl w:val="0"/>
          <w:numId w:val="10"/>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Мединский, В.Р.. История. Всеобщая история. 1945 год — начало XXI века. 11 класс. Базовый </w:t>
      </w:r>
      <w:r w:rsidR="00B43373" w:rsidRPr="00A345DF">
        <w:rPr>
          <w:rFonts w:ascii="Times New Roman" w:hAnsi="Times New Roman"/>
          <w:color w:val="000000"/>
          <w:sz w:val="28"/>
          <w:szCs w:val="28"/>
          <w:lang w:eastAsia="ar-SA"/>
        </w:rPr>
        <w:t>уровень:</w:t>
      </w:r>
      <w:r w:rsidRPr="00A345DF">
        <w:rPr>
          <w:rFonts w:ascii="Times New Roman" w:hAnsi="Times New Roman"/>
          <w:color w:val="000000"/>
          <w:sz w:val="28"/>
          <w:szCs w:val="28"/>
          <w:lang w:eastAsia="ar-SA"/>
        </w:rPr>
        <w:t xml:space="preserve"> Учебник / В.Р. Мединский, А.О. Чубарьян — </w:t>
      </w:r>
      <w:r w:rsidR="00B43373" w:rsidRPr="00A345DF">
        <w:rPr>
          <w:rFonts w:ascii="Times New Roman" w:hAnsi="Times New Roman"/>
          <w:color w:val="000000"/>
          <w:sz w:val="28"/>
          <w:szCs w:val="28"/>
          <w:lang w:eastAsia="ar-SA"/>
        </w:rPr>
        <w:t>Москва:</w:t>
      </w:r>
      <w:r w:rsidRPr="00A345DF">
        <w:rPr>
          <w:rFonts w:ascii="Times New Roman" w:hAnsi="Times New Roman"/>
          <w:color w:val="000000"/>
          <w:sz w:val="28"/>
          <w:szCs w:val="28"/>
          <w:lang w:eastAsia="ar-SA"/>
        </w:rPr>
        <w:t xml:space="preserve"> Просвещение, 2024. — 272 с.</w:t>
      </w:r>
    </w:p>
    <w:p w:rsidR="00A345DF" w:rsidRPr="00A345DF" w:rsidRDefault="00A345DF" w:rsidP="00A345DF">
      <w:pPr>
        <w:spacing w:after="0" w:line="100" w:lineRule="atLeast"/>
        <w:rPr>
          <w:rFonts w:ascii="Times New Roman" w:hAnsi="Times New Roman"/>
          <w:color w:val="000000"/>
          <w:sz w:val="28"/>
          <w:szCs w:val="28"/>
          <w:lang w:eastAsia="ar-SA"/>
        </w:rPr>
      </w:pPr>
    </w:p>
    <w:p w:rsidR="00A345DF" w:rsidRPr="00A345DF" w:rsidRDefault="00A345DF" w:rsidP="00A345DF">
      <w:pPr>
        <w:spacing w:after="0" w:line="100" w:lineRule="atLeast"/>
        <w:ind w:firstLine="426"/>
        <w:rPr>
          <w:rFonts w:ascii="Times New Roman" w:hAnsi="Times New Roman"/>
          <w:color w:val="000000"/>
          <w:sz w:val="28"/>
          <w:szCs w:val="28"/>
          <w:lang w:eastAsia="ar-SA"/>
        </w:rPr>
      </w:pPr>
      <w:r w:rsidRPr="00A345DF">
        <w:rPr>
          <w:rFonts w:ascii="Times New Roman" w:hAnsi="Times New Roman"/>
          <w:color w:val="000000"/>
          <w:sz w:val="28"/>
          <w:szCs w:val="28"/>
          <w:lang w:eastAsia="ar-SA"/>
        </w:rPr>
        <w:t>Дополнительные источники:</w:t>
      </w:r>
    </w:p>
    <w:p w:rsidR="00A345DF" w:rsidRPr="00A345DF" w:rsidRDefault="00A345DF" w:rsidP="00A345DF">
      <w:pPr>
        <w:numPr>
          <w:ilvl w:val="0"/>
          <w:numId w:val="6"/>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История России 1914-1945 годы. 10 класс. Базовый </w:t>
      </w:r>
      <w:r w:rsidR="00B43373" w:rsidRPr="00A345DF">
        <w:rPr>
          <w:rFonts w:ascii="Times New Roman" w:hAnsi="Times New Roman"/>
          <w:color w:val="000000"/>
          <w:sz w:val="28"/>
          <w:szCs w:val="28"/>
          <w:lang w:eastAsia="ar-SA"/>
        </w:rPr>
        <w:t>уровень:</w:t>
      </w:r>
      <w:r w:rsidRPr="00A345DF">
        <w:rPr>
          <w:rFonts w:ascii="Times New Roman" w:hAnsi="Times New Roman"/>
          <w:color w:val="000000"/>
          <w:sz w:val="28"/>
          <w:szCs w:val="28"/>
          <w:lang w:eastAsia="ar-SA"/>
        </w:rPr>
        <w:t xml:space="preserve"> Учебник / А.В. Шубин, М.Ю. Мягков, Ю.А. Никифоров [и др.]; под. ред. В.Р. Мединский — </w:t>
      </w:r>
      <w:r w:rsidR="00B43373" w:rsidRPr="00A345DF">
        <w:rPr>
          <w:rFonts w:ascii="Times New Roman" w:hAnsi="Times New Roman"/>
          <w:color w:val="000000"/>
          <w:sz w:val="28"/>
          <w:szCs w:val="28"/>
          <w:lang w:eastAsia="ar-SA"/>
        </w:rPr>
        <w:t>Москва:</w:t>
      </w:r>
      <w:r w:rsidRPr="00A345DF">
        <w:rPr>
          <w:rFonts w:ascii="Times New Roman" w:hAnsi="Times New Roman"/>
          <w:color w:val="000000"/>
          <w:sz w:val="28"/>
          <w:szCs w:val="28"/>
          <w:lang w:eastAsia="ar-SA"/>
        </w:rPr>
        <w:t xml:space="preserve"> Просвещение, 2023. — 272 с.</w:t>
      </w:r>
    </w:p>
    <w:p w:rsidR="00A345DF" w:rsidRDefault="00A345DF" w:rsidP="00A345DF">
      <w:pPr>
        <w:numPr>
          <w:ilvl w:val="0"/>
          <w:numId w:val="6"/>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История России 1946 год - начало XXI века. 11 класс. Базовый </w:t>
      </w:r>
      <w:r w:rsidR="00B43373" w:rsidRPr="00A345DF">
        <w:rPr>
          <w:rFonts w:ascii="Times New Roman" w:hAnsi="Times New Roman"/>
          <w:color w:val="000000"/>
          <w:sz w:val="28"/>
          <w:szCs w:val="28"/>
          <w:lang w:eastAsia="ar-SA"/>
        </w:rPr>
        <w:t>уровень:</w:t>
      </w:r>
      <w:r w:rsidRPr="00A345DF">
        <w:rPr>
          <w:rFonts w:ascii="Times New Roman" w:hAnsi="Times New Roman"/>
          <w:color w:val="000000"/>
          <w:sz w:val="28"/>
          <w:szCs w:val="28"/>
          <w:lang w:eastAsia="ar-SA"/>
        </w:rPr>
        <w:t xml:space="preserve"> Учебник / А.В. Шубин, М.Ю. Мягков, Ю.А. Никифоров [и др.]; под. ред. В.Р. Мединский — </w:t>
      </w:r>
      <w:r w:rsidR="00B43373" w:rsidRPr="00A345DF">
        <w:rPr>
          <w:rFonts w:ascii="Times New Roman" w:hAnsi="Times New Roman"/>
          <w:color w:val="000000"/>
          <w:sz w:val="28"/>
          <w:szCs w:val="28"/>
          <w:lang w:eastAsia="ar-SA"/>
        </w:rPr>
        <w:t>Москва:</w:t>
      </w:r>
      <w:r w:rsidRPr="00A345DF">
        <w:rPr>
          <w:rFonts w:ascii="Times New Roman" w:hAnsi="Times New Roman"/>
          <w:color w:val="000000"/>
          <w:sz w:val="28"/>
          <w:szCs w:val="28"/>
          <w:lang w:eastAsia="ar-SA"/>
        </w:rPr>
        <w:t xml:space="preserve"> Просвещение, 2023. — 208 с.</w:t>
      </w:r>
    </w:p>
    <w:p w:rsidR="008178F8" w:rsidRPr="008178F8" w:rsidRDefault="008178F8" w:rsidP="008178F8">
      <w:pPr>
        <w:pStyle w:val="a9"/>
        <w:numPr>
          <w:ilvl w:val="0"/>
          <w:numId w:val="6"/>
        </w:numPr>
        <w:suppressAutoHyphens/>
        <w:spacing w:after="0"/>
        <w:jc w:val="both"/>
        <w:rPr>
          <w:bCs/>
          <w:sz w:val="28"/>
          <w:szCs w:val="28"/>
        </w:rPr>
      </w:pPr>
      <w:r w:rsidRPr="008178F8">
        <w:rPr>
          <w:bCs/>
          <w:sz w:val="28"/>
          <w:szCs w:val="28"/>
        </w:rPr>
        <w:t xml:space="preserve">История России. XX – начало XXI века: учебник для среднего профессионального образования / Л.И. Семенникова [и др.]; под редакцией Л.И. Семенниковой. - 7-е изд., испр. и доп. – Москва: Юрайт, 2020. - 328 с. - (Профессиональное образование). - ISBN 978-5-534-09384. -   Текст: непосредственный. </w:t>
      </w:r>
    </w:p>
    <w:p w:rsidR="008178F8" w:rsidRPr="008178F8" w:rsidRDefault="008178F8" w:rsidP="008178F8">
      <w:pPr>
        <w:pStyle w:val="a9"/>
        <w:numPr>
          <w:ilvl w:val="0"/>
          <w:numId w:val="6"/>
        </w:numPr>
        <w:suppressAutoHyphens/>
        <w:spacing w:after="0"/>
        <w:jc w:val="both"/>
        <w:rPr>
          <w:bCs/>
          <w:sz w:val="28"/>
          <w:szCs w:val="28"/>
        </w:rPr>
      </w:pPr>
      <w:r w:rsidRPr="008178F8">
        <w:rPr>
          <w:bCs/>
          <w:sz w:val="28"/>
          <w:szCs w:val="28"/>
        </w:rPr>
        <w:t xml:space="preserve"> Князев, Е. А. История России XX век: учебник для среднего профессионального образования / Е.А. Князев. - Москва: Юрайт, 2021. - 234 с. - (Профессиональное образование). -ISBN 978-5-534-13336-3. – Текст: непосредственный.</w:t>
      </w:r>
    </w:p>
    <w:p w:rsidR="008178F8" w:rsidRPr="008178F8" w:rsidRDefault="008178F8" w:rsidP="008178F8">
      <w:pPr>
        <w:pStyle w:val="a9"/>
        <w:numPr>
          <w:ilvl w:val="0"/>
          <w:numId w:val="6"/>
        </w:numPr>
        <w:suppressAutoHyphens/>
        <w:spacing w:after="0"/>
        <w:jc w:val="both"/>
        <w:rPr>
          <w:bCs/>
        </w:rPr>
      </w:pPr>
      <w:r w:rsidRPr="008178F8">
        <w:rPr>
          <w:bCs/>
          <w:sz w:val="28"/>
          <w:szCs w:val="28"/>
        </w:rPr>
        <w:t xml:space="preserve"> Санин, Г. А. Крым. Страницы истории: пособие для учителей общеобразовательных организаций / Г. А. Санин. - Москва: Просвещение, 2015. - 80 с. - ISBN 978-5- 09-034351-0. - Текст: непосредственный</w:t>
      </w:r>
      <w:r w:rsidRPr="008178F8">
        <w:rPr>
          <w:bCs/>
        </w:rPr>
        <w:t xml:space="preserve">. </w:t>
      </w:r>
    </w:p>
    <w:p w:rsidR="008178F8" w:rsidRPr="00A345DF" w:rsidRDefault="008178F8" w:rsidP="008178F8">
      <w:pPr>
        <w:spacing w:after="0" w:line="100" w:lineRule="atLeast"/>
        <w:ind w:left="360"/>
        <w:rPr>
          <w:rFonts w:ascii="Times New Roman" w:hAnsi="Times New Roman"/>
          <w:color w:val="000000"/>
          <w:sz w:val="28"/>
          <w:szCs w:val="28"/>
          <w:lang w:eastAsia="ar-SA"/>
        </w:rPr>
      </w:pPr>
    </w:p>
    <w:p w:rsidR="00A345DF" w:rsidRPr="00A345DF" w:rsidRDefault="00A345DF" w:rsidP="00A345DF">
      <w:p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Интернет-ресурсы:</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www.hist.msu.ru/ER/Etext/PICT/feudal.htm (Библиотека Исторического факультета МГУ).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www.world-war2.chat.ru (Вторая Мировая война в русском Интернете).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www.kulichki.com/~gumilev/HE1 (Древний Восток).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www.intellect-video.com/russian-history (История России и СССР: онлайн-видео).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www.historicus.ru (Историк: общественно-политический журнал).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www.history.tom.ru (История России от князей до Президента).</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www.statehistory.ru (История государства).</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www.kulichki.com/grandwar («Как наши деды воевали»: рассказы о военных конфликтах Российской империи).</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www.mifologia.chat.ru (Мифология народов мира).</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www.krugosvet.ru (Онлайн-энциклопедия «Кругосвет»).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www.august-1914.ru (Первая мировая война: интернет-проект).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www.9may.ru (Проект-акция: «Наша Победа. День за днем»).</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www.temples.ru (Проект «Храмы России»).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www.borodulincollection.com/index.html (Раритеты фотохроники СССР: 1917—1991 гг. — коллекция Льва Бородулина).</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www.rusrevolution.info (Революция и Гражданская война: интернет-проект).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www.rodina.rg.ru (Родина: российский исторический иллюстрированный журнал). </w:t>
      </w:r>
    </w:p>
    <w:p w:rsidR="00A345DF" w:rsidRPr="00A345DF" w:rsidRDefault="00A345DF" w:rsidP="00A345DF">
      <w:pPr>
        <w:numPr>
          <w:ilvl w:val="0"/>
          <w:numId w:val="7"/>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www.memoirs.ru (Русские мемуары: Россия в дневниках и воспоминаниях). </w:t>
      </w:r>
    </w:p>
    <w:p w:rsidR="00A345DF" w:rsidRPr="00A345DF" w:rsidRDefault="00A345DF" w:rsidP="00A345DF">
      <w:pPr>
        <w:spacing w:after="0" w:line="100" w:lineRule="atLeast"/>
        <w:ind w:left="720"/>
        <w:rPr>
          <w:rFonts w:ascii="Times New Roman" w:hAnsi="Times New Roman"/>
          <w:b/>
          <w:color w:val="000000"/>
          <w:sz w:val="28"/>
          <w:szCs w:val="28"/>
          <w:lang w:eastAsia="ar-SA"/>
        </w:rPr>
      </w:pPr>
    </w:p>
    <w:p w:rsidR="00A345DF" w:rsidRPr="00A345DF" w:rsidRDefault="00A345DF" w:rsidP="00A345DF">
      <w:pPr>
        <w:spacing w:after="0" w:line="100" w:lineRule="atLeast"/>
        <w:ind w:left="720"/>
        <w:rPr>
          <w:rFonts w:ascii="Times New Roman" w:hAnsi="Times New Roman"/>
          <w:b/>
          <w:color w:val="000000"/>
          <w:sz w:val="28"/>
          <w:szCs w:val="28"/>
          <w:lang w:eastAsia="ar-SA"/>
        </w:rPr>
      </w:pPr>
    </w:p>
    <w:p w:rsidR="00A345DF" w:rsidRPr="00A345DF" w:rsidRDefault="00A345DF" w:rsidP="00A345DF">
      <w:pPr>
        <w:spacing w:after="0" w:line="100" w:lineRule="atLeast"/>
        <w:ind w:left="360"/>
        <w:jc w:val="center"/>
        <w:rPr>
          <w:rFonts w:ascii="Times New Roman" w:hAnsi="Times New Roman"/>
          <w:b/>
          <w:color w:val="000000"/>
          <w:sz w:val="28"/>
          <w:szCs w:val="28"/>
          <w:lang w:eastAsia="ar-SA"/>
        </w:rPr>
      </w:pPr>
      <w:r w:rsidRPr="00A345DF">
        <w:rPr>
          <w:rFonts w:ascii="Times New Roman" w:hAnsi="Times New Roman"/>
          <w:b/>
          <w:color w:val="000000"/>
          <w:sz w:val="28"/>
          <w:szCs w:val="28"/>
          <w:lang w:eastAsia="ar-SA"/>
        </w:rPr>
        <w:t>3. КОНТРОЛЬ И ОЦЕНКА РЕЗУЛЬТАТОВ ОСВОЕНИЯ УЧЕБНОЙ ДИСЦИПЛИНЫ</w:t>
      </w:r>
    </w:p>
    <w:p w:rsidR="00A345DF" w:rsidRPr="00A345DF" w:rsidRDefault="00A345DF" w:rsidP="00A345DF">
      <w:pPr>
        <w:spacing w:after="0" w:line="100" w:lineRule="atLeast"/>
        <w:ind w:left="720"/>
        <w:rPr>
          <w:rFonts w:ascii="Times New Roman" w:hAnsi="Times New Roman"/>
          <w:b/>
          <w:color w:val="000000"/>
          <w:sz w:val="28"/>
          <w:szCs w:val="28"/>
          <w:lang w:eastAsia="ar-SA"/>
        </w:rPr>
      </w:pPr>
    </w:p>
    <w:p w:rsidR="00A345DF" w:rsidRPr="00A345DF" w:rsidRDefault="00A345DF" w:rsidP="00A345DF">
      <w:pPr>
        <w:spacing w:after="0" w:line="100" w:lineRule="atLeast"/>
        <w:rPr>
          <w:rFonts w:ascii="Times New Roman" w:hAnsi="Times New Roman"/>
          <w:color w:val="000000"/>
          <w:sz w:val="28"/>
          <w:szCs w:val="28"/>
          <w:lang w:eastAsia="ar-SA"/>
        </w:rPr>
      </w:pPr>
      <w:r w:rsidRPr="00A345DF">
        <w:rPr>
          <w:rFonts w:ascii="Times New Roman" w:hAnsi="Times New Roman"/>
          <w:b/>
          <w:color w:val="000000"/>
          <w:sz w:val="28"/>
          <w:szCs w:val="28"/>
          <w:lang w:eastAsia="ar-SA"/>
        </w:rPr>
        <w:t>Контроль и оценка</w:t>
      </w:r>
      <w:r w:rsidRPr="00A345DF">
        <w:rPr>
          <w:rFonts w:ascii="Times New Roman" w:hAnsi="Times New Roman"/>
          <w:color w:val="000000"/>
          <w:sz w:val="28"/>
          <w:szCs w:val="28"/>
          <w:lang w:eastAsia="ar-SA"/>
        </w:rPr>
        <w:t xml:space="preserve"> результатов освоения учебной дисциплины «История России»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и регламентируется локальным Положением о формах, периодичности и порядке проведения текущего контроля успеваемости и промежуточной аттестации студентов ГБПОУ РО «РКСИ».</w:t>
      </w:r>
    </w:p>
    <w:p w:rsidR="00A345DF" w:rsidRPr="00A345DF" w:rsidRDefault="00A345DF" w:rsidP="00A345DF">
      <w:pPr>
        <w:widowControl w:val="0"/>
        <w:autoSpaceDE w:val="0"/>
        <w:spacing w:after="0"/>
        <w:rPr>
          <w:rFonts w:ascii="Times New Roman" w:hAnsi="Times New Roman"/>
          <w:color w:val="008000"/>
          <w:sz w:val="24"/>
          <w:szCs w:val="24"/>
          <w:lang w:eastAsia="ar-SA"/>
        </w:rPr>
      </w:pPr>
    </w:p>
    <w:p w:rsidR="00A345DF" w:rsidRPr="00A345DF" w:rsidRDefault="00A345DF" w:rsidP="00A345DF">
      <w:pPr>
        <w:widowControl w:val="0"/>
        <w:tabs>
          <w:tab w:val="left" w:pos="225"/>
        </w:tabs>
        <w:autoSpaceDE w:val="0"/>
        <w:spacing w:after="0"/>
        <w:rPr>
          <w:rFonts w:ascii="Times New Roman" w:hAnsi="Times New Roman"/>
          <w:color w:val="008000"/>
          <w:sz w:val="24"/>
          <w:szCs w:val="24"/>
          <w:lang w:eastAsia="ar-SA"/>
        </w:rPr>
      </w:pPr>
      <w:r w:rsidRPr="00A345DF">
        <w:rPr>
          <w:rFonts w:ascii="Times New Roman" w:hAnsi="Times New Roman"/>
          <w:color w:val="008000"/>
          <w:sz w:val="24"/>
          <w:szCs w:val="24"/>
          <w:lang w:eastAsia="ar-SA"/>
        </w:rPr>
        <w:tab/>
      </w:r>
    </w:p>
    <w:tbl>
      <w:tblPr>
        <w:tblW w:w="4999"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9"/>
        <w:gridCol w:w="3024"/>
        <w:gridCol w:w="2886"/>
      </w:tblGrid>
      <w:tr w:rsidR="00A345DF" w:rsidRPr="00A345DF" w:rsidTr="00A345DF">
        <w:tc>
          <w:tcPr>
            <w:tcW w:w="1912" w:type="pct"/>
            <w:tcBorders>
              <w:bottom w:val="single" w:sz="4" w:space="0" w:color="auto"/>
            </w:tcBorders>
            <w:shd w:val="clear" w:color="auto" w:fill="auto"/>
          </w:tcPr>
          <w:p w:rsidR="00A345DF" w:rsidRPr="00A345DF" w:rsidRDefault="00A345DF" w:rsidP="00A345DF">
            <w:pPr>
              <w:spacing w:before="120" w:after="0" w:line="240" w:lineRule="auto"/>
              <w:rPr>
                <w:rFonts w:ascii="Times New Roman" w:hAnsi="Times New Roman"/>
                <w:b/>
                <w:bCs/>
                <w:i/>
                <w:sz w:val="24"/>
                <w:szCs w:val="24"/>
              </w:rPr>
            </w:pPr>
            <w:r w:rsidRPr="00A345DF">
              <w:rPr>
                <w:rFonts w:ascii="Times New Roman" w:hAnsi="Times New Roman"/>
                <w:b/>
                <w:bCs/>
                <w:i/>
                <w:sz w:val="24"/>
                <w:szCs w:val="24"/>
              </w:rPr>
              <w:t>Результаты обучения</w:t>
            </w:r>
          </w:p>
        </w:tc>
        <w:tc>
          <w:tcPr>
            <w:tcW w:w="1580" w:type="pct"/>
            <w:tcBorders>
              <w:bottom w:val="single" w:sz="4" w:space="0" w:color="auto"/>
            </w:tcBorders>
            <w:shd w:val="clear" w:color="auto" w:fill="auto"/>
          </w:tcPr>
          <w:p w:rsidR="00A345DF" w:rsidRPr="00A345DF" w:rsidRDefault="00A345DF" w:rsidP="00A345DF">
            <w:pPr>
              <w:spacing w:before="120" w:after="0" w:line="240" w:lineRule="auto"/>
              <w:rPr>
                <w:rFonts w:ascii="Times New Roman" w:hAnsi="Times New Roman"/>
                <w:b/>
                <w:bCs/>
                <w:i/>
                <w:sz w:val="24"/>
                <w:szCs w:val="24"/>
              </w:rPr>
            </w:pPr>
            <w:r w:rsidRPr="00A345DF">
              <w:rPr>
                <w:rFonts w:ascii="Times New Roman" w:hAnsi="Times New Roman"/>
                <w:b/>
                <w:bCs/>
                <w:i/>
                <w:sz w:val="24"/>
                <w:szCs w:val="24"/>
              </w:rPr>
              <w:t>Критерии оценки</w:t>
            </w:r>
          </w:p>
        </w:tc>
        <w:tc>
          <w:tcPr>
            <w:tcW w:w="1508" w:type="pct"/>
            <w:shd w:val="clear" w:color="auto" w:fill="auto"/>
          </w:tcPr>
          <w:p w:rsidR="00A345DF" w:rsidRPr="00A345DF" w:rsidRDefault="00A345DF" w:rsidP="00A345DF">
            <w:pPr>
              <w:spacing w:after="0" w:line="240" w:lineRule="auto"/>
              <w:rPr>
                <w:rFonts w:ascii="Times New Roman" w:hAnsi="Times New Roman"/>
                <w:b/>
                <w:bCs/>
                <w:i/>
                <w:sz w:val="24"/>
                <w:szCs w:val="24"/>
              </w:rPr>
            </w:pPr>
            <w:r w:rsidRPr="00A345DF">
              <w:rPr>
                <w:rFonts w:ascii="Times New Roman" w:hAnsi="Times New Roman"/>
                <w:b/>
                <w:bCs/>
                <w:i/>
                <w:sz w:val="24"/>
                <w:szCs w:val="24"/>
              </w:rPr>
              <w:t>Формы и методы оценки</w:t>
            </w:r>
          </w:p>
        </w:tc>
      </w:tr>
      <w:tr w:rsidR="00A345DF" w:rsidRPr="00A345DF" w:rsidTr="00A345DF">
        <w:tc>
          <w:tcPr>
            <w:tcW w:w="1912" w:type="pct"/>
            <w:tcBorders>
              <w:bottom w:val="single" w:sz="4" w:space="0" w:color="auto"/>
            </w:tcBorders>
            <w:shd w:val="clear" w:color="auto" w:fill="auto"/>
          </w:tcPr>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 xml:space="preserve"> ОК 04. Эффективно взаимодействовать и работать в коллективе и команде;</w:t>
            </w:r>
          </w:p>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A345DF" w:rsidRDefault="00A345DF" w:rsidP="00A345DF">
            <w:pPr>
              <w:spacing w:after="0" w:line="240" w:lineRule="auto"/>
              <w:jc w:val="both"/>
              <w:rPr>
                <w:rFonts w:ascii="Times New Roman" w:hAnsi="Times New Roman"/>
                <w:sz w:val="24"/>
                <w:szCs w:val="24"/>
              </w:rPr>
            </w:pPr>
          </w:p>
          <w:p w:rsidR="00833EA7" w:rsidRDefault="00833EA7" w:rsidP="00A345DF">
            <w:pPr>
              <w:spacing w:after="0" w:line="240" w:lineRule="auto"/>
              <w:jc w:val="both"/>
              <w:rPr>
                <w:rFonts w:ascii="Times New Roman" w:hAnsi="Times New Roman"/>
                <w:sz w:val="24"/>
                <w:szCs w:val="24"/>
              </w:rPr>
            </w:pPr>
          </w:p>
          <w:p w:rsidR="00833EA7" w:rsidRDefault="00833EA7" w:rsidP="00A345DF">
            <w:pPr>
              <w:spacing w:after="0" w:line="240" w:lineRule="auto"/>
              <w:jc w:val="both"/>
              <w:rPr>
                <w:rFonts w:ascii="Times New Roman" w:hAnsi="Times New Roman"/>
                <w:sz w:val="24"/>
                <w:szCs w:val="24"/>
              </w:rPr>
            </w:pPr>
          </w:p>
          <w:p w:rsidR="00833EA7" w:rsidRPr="008178F8" w:rsidRDefault="00833EA7" w:rsidP="00A345DF">
            <w:pPr>
              <w:spacing w:after="0" w:line="240" w:lineRule="auto"/>
              <w:jc w:val="both"/>
              <w:rPr>
                <w:rFonts w:ascii="Times New Roman" w:hAnsi="Times New Roman"/>
                <w:sz w:val="24"/>
                <w:szCs w:val="24"/>
              </w:rPr>
            </w:pPr>
          </w:p>
        </w:tc>
        <w:tc>
          <w:tcPr>
            <w:tcW w:w="1580" w:type="pct"/>
            <w:vMerge w:val="restart"/>
            <w:shd w:val="clear" w:color="auto" w:fill="auto"/>
          </w:tcPr>
          <w:p w:rsidR="00A345DF" w:rsidRPr="00A345DF" w:rsidRDefault="00A345DF" w:rsidP="00A345DF">
            <w:pPr>
              <w:spacing w:before="248" w:after="0" w:line="288" w:lineRule="atLeast"/>
              <w:ind w:right="-2"/>
              <w:jc w:val="both"/>
              <w:rPr>
                <w:rFonts w:ascii="Times New Roman" w:hAnsi="Times New Roman"/>
                <w:sz w:val="24"/>
                <w:szCs w:val="24"/>
              </w:rPr>
            </w:pPr>
            <w:r w:rsidRPr="00A345DF">
              <w:rPr>
                <w:rFonts w:ascii="Times New Roman" w:hAnsi="Times New Roman"/>
                <w:sz w:val="24"/>
                <w:szCs w:val="24"/>
              </w:rPr>
              <w:t>Оценка «5» ставится, если ученик: 1) полно излагает изученный материал, дает правильное определение понятий; 2) может обосновать свои суждения, 3) излагает материал последовательно.</w:t>
            </w:r>
          </w:p>
          <w:p w:rsidR="00A345DF" w:rsidRPr="00A345DF" w:rsidRDefault="00A345DF" w:rsidP="00A345DF">
            <w:pPr>
              <w:spacing w:before="248" w:after="0" w:line="288" w:lineRule="atLeast"/>
              <w:ind w:right="-2"/>
              <w:jc w:val="both"/>
              <w:rPr>
                <w:rFonts w:ascii="Times New Roman" w:hAnsi="Times New Roman"/>
                <w:sz w:val="24"/>
                <w:szCs w:val="24"/>
              </w:rPr>
            </w:pPr>
            <w:r w:rsidRPr="00A345DF">
              <w:rPr>
                <w:rFonts w:ascii="Times New Roman" w:hAnsi="Times New Roman"/>
                <w:sz w:val="24"/>
                <w:szCs w:val="24"/>
              </w:rPr>
              <w:t>Оценка «4» ставится, если ученик дает ответ, удовлетворяющий тем же требованиям, что и для оценки «5», но допускает 1-2 ошибки.</w:t>
            </w:r>
          </w:p>
          <w:p w:rsidR="00A345DF" w:rsidRPr="00A345DF" w:rsidRDefault="00A345DF" w:rsidP="00A345DF">
            <w:pPr>
              <w:spacing w:before="248" w:after="0" w:line="288" w:lineRule="atLeast"/>
              <w:ind w:right="-2"/>
              <w:jc w:val="both"/>
              <w:rPr>
                <w:rFonts w:ascii="Times New Roman" w:hAnsi="Times New Roman"/>
                <w:sz w:val="24"/>
                <w:szCs w:val="24"/>
              </w:rPr>
            </w:pPr>
            <w:r w:rsidRPr="00A345DF">
              <w:rPr>
                <w:rFonts w:ascii="Times New Roman" w:hAnsi="Times New Roman"/>
                <w:sz w:val="24"/>
                <w:szCs w:val="24"/>
              </w:rPr>
              <w:t xml:space="preserve">Оценка «3»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2) излагает материал непоследовательно </w:t>
            </w:r>
          </w:p>
          <w:p w:rsidR="00A345DF" w:rsidRPr="00A345DF" w:rsidRDefault="00A345DF" w:rsidP="00A345DF">
            <w:pPr>
              <w:spacing w:before="100" w:beforeAutospacing="1" w:after="0" w:line="240" w:lineRule="auto"/>
              <w:rPr>
                <w:rFonts w:ascii="Times New Roman" w:hAnsi="Times New Roman"/>
                <w:b/>
                <w:bCs/>
                <w:i/>
                <w:sz w:val="24"/>
                <w:szCs w:val="24"/>
              </w:rPr>
            </w:pPr>
            <w:r w:rsidRPr="00A345DF">
              <w:rPr>
                <w:rFonts w:ascii="Times New Roman" w:hAnsi="Times New Roman"/>
                <w:sz w:val="24"/>
                <w:szCs w:val="24"/>
              </w:rPr>
              <w:t>Оценка «2» ставится, если ученик обнаруживает незнание большей части изучаемого материала.</w:t>
            </w:r>
          </w:p>
        </w:tc>
        <w:tc>
          <w:tcPr>
            <w:tcW w:w="1508" w:type="pct"/>
            <w:shd w:val="clear" w:color="auto" w:fill="auto"/>
          </w:tcPr>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Устный опрос (фронтальный и индивидуальный);</w:t>
            </w:r>
          </w:p>
          <w:p w:rsidR="00A345DF" w:rsidRPr="00A345DF" w:rsidRDefault="00A345DF" w:rsidP="00A345DF">
            <w:pPr>
              <w:spacing w:after="0" w:line="240" w:lineRule="auto"/>
              <w:rPr>
                <w:rFonts w:ascii="Times New Roman" w:hAnsi="Times New Roman"/>
                <w:b/>
                <w:bCs/>
                <w:i/>
                <w:sz w:val="24"/>
                <w:szCs w:val="24"/>
              </w:rPr>
            </w:pPr>
            <w:r w:rsidRPr="00A345DF">
              <w:rPr>
                <w:rFonts w:ascii="Times New Roman" w:hAnsi="Times New Roman"/>
                <w:sz w:val="24"/>
                <w:szCs w:val="24"/>
              </w:rPr>
              <w:t>Оценка результатов выполнения практической работы</w:t>
            </w:r>
          </w:p>
        </w:tc>
      </w:tr>
      <w:tr w:rsidR="00A345DF" w:rsidRPr="00A345DF" w:rsidTr="00A345DF">
        <w:trPr>
          <w:trHeight w:val="735"/>
        </w:trPr>
        <w:tc>
          <w:tcPr>
            <w:tcW w:w="1912" w:type="pct"/>
            <w:tcBorders>
              <w:top w:val="single" w:sz="4" w:space="0" w:color="auto"/>
              <w:left w:val="single" w:sz="4" w:space="0" w:color="auto"/>
              <w:bottom w:val="single" w:sz="4" w:space="0" w:color="auto"/>
            </w:tcBorders>
            <w:shd w:val="clear" w:color="auto" w:fill="auto"/>
          </w:tcPr>
          <w:p w:rsidR="00A345DF" w:rsidRPr="008178F8" w:rsidRDefault="00A345DF" w:rsidP="00A345DF">
            <w:pPr>
              <w:spacing w:before="120" w:after="0" w:line="240" w:lineRule="auto"/>
              <w:rPr>
                <w:rFonts w:ascii="Times New Roman" w:hAnsi="Times New Roman"/>
                <w:bCs/>
                <w:i/>
                <w:sz w:val="24"/>
                <w:szCs w:val="24"/>
              </w:rPr>
            </w:pPr>
            <w:r w:rsidRPr="008178F8">
              <w:rPr>
                <w:rFonts w:ascii="Times New Roman" w:hAnsi="Times New Roman"/>
                <w:bCs/>
                <w:i/>
                <w:sz w:val="24"/>
                <w:szCs w:val="24"/>
              </w:rPr>
              <w:t>Перечень знаний, осваиваемых в рамках дисциплины:</w:t>
            </w:r>
          </w:p>
        </w:tc>
        <w:tc>
          <w:tcPr>
            <w:tcW w:w="1580" w:type="pct"/>
            <w:vMerge/>
            <w:shd w:val="clear" w:color="auto" w:fill="auto"/>
          </w:tcPr>
          <w:p w:rsidR="00A345DF" w:rsidRPr="00A345DF" w:rsidRDefault="00A345DF" w:rsidP="00A345DF">
            <w:pPr>
              <w:spacing w:before="100" w:beforeAutospacing="1" w:after="0" w:line="240" w:lineRule="auto"/>
              <w:rPr>
                <w:rFonts w:ascii="Times New Roman" w:hAnsi="Times New Roman"/>
                <w:sz w:val="24"/>
                <w:szCs w:val="24"/>
              </w:rPr>
            </w:pPr>
          </w:p>
        </w:tc>
        <w:tc>
          <w:tcPr>
            <w:tcW w:w="1508" w:type="pct"/>
            <w:tcBorders>
              <w:bottom w:val="single" w:sz="4" w:space="0" w:color="auto"/>
            </w:tcBorders>
            <w:shd w:val="clear" w:color="auto" w:fill="auto"/>
          </w:tcPr>
          <w:p w:rsidR="00A345DF" w:rsidRPr="00A345DF" w:rsidRDefault="00A345DF" w:rsidP="00A345DF">
            <w:pPr>
              <w:spacing w:after="0" w:line="240" w:lineRule="auto"/>
              <w:rPr>
                <w:rFonts w:ascii="Times New Roman" w:hAnsi="Times New Roman"/>
                <w:bCs/>
                <w:i/>
                <w:sz w:val="24"/>
                <w:szCs w:val="24"/>
              </w:rPr>
            </w:pPr>
          </w:p>
        </w:tc>
      </w:tr>
      <w:tr w:rsidR="00A345DF" w:rsidRPr="00A345DF" w:rsidTr="00A345DF">
        <w:trPr>
          <w:trHeight w:val="9239"/>
        </w:trPr>
        <w:tc>
          <w:tcPr>
            <w:tcW w:w="1912" w:type="pct"/>
            <w:tcBorders>
              <w:top w:val="single" w:sz="4" w:space="0" w:color="auto"/>
              <w:left w:val="single" w:sz="4" w:space="0" w:color="auto"/>
              <w:bottom w:val="single" w:sz="4" w:space="0" w:color="auto"/>
            </w:tcBorders>
            <w:shd w:val="clear" w:color="auto" w:fill="auto"/>
          </w:tcPr>
          <w:p w:rsidR="00A345DF" w:rsidRPr="008178F8" w:rsidRDefault="00A345DF" w:rsidP="00A345DF">
            <w:pPr>
              <w:spacing w:before="120" w:after="0" w:line="240" w:lineRule="auto"/>
              <w:jc w:val="both"/>
              <w:rPr>
                <w:rFonts w:ascii="Times New Roman" w:hAnsi="Times New Roman"/>
                <w:sz w:val="24"/>
                <w:szCs w:val="24"/>
              </w:rPr>
            </w:pPr>
            <w:r w:rsidRPr="008178F8">
              <w:rPr>
                <w:rFonts w:ascii="Times New Roman" w:hAnsi="Times New Roman"/>
                <w:sz w:val="24"/>
                <w:szCs w:val="24"/>
              </w:rPr>
              <w:t>основные направления развития ключевых регионов мира на рубеже веков (XX и XXI вв.);</w:t>
            </w:r>
          </w:p>
          <w:p w:rsidR="00A345DF" w:rsidRPr="008178F8" w:rsidRDefault="00A345DF" w:rsidP="00A345DF">
            <w:pPr>
              <w:spacing w:before="120" w:after="0" w:line="240" w:lineRule="auto"/>
              <w:jc w:val="both"/>
              <w:rPr>
                <w:rFonts w:ascii="Times New Roman" w:hAnsi="Times New Roman"/>
                <w:sz w:val="24"/>
                <w:szCs w:val="24"/>
              </w:rPr>
            </w:pPr>
            <w:r w:rsidRPr="008178F8">
              <w:rPr>
                <w:rFonts w:ascii="Times New Roman" w:hAnsi="Times New Roman"/>
                <w:sz w:val="24"/>
                <w:szCs w:val="24"/>
              </w:rPr>
              <w:t>2.сущность и причины локальных, региональных межгосударственных конфликтов в конце XX - начале XXI вв.;</w:t>
            </w:r>
          </w:p>
          <w:p w:rsidR="00A345DF" w:rsidRPr="008178F8" w:rsidRDefault="00A345DF" w:rsidP="00A345DF">
            <w:pPr>
              <w:spacing w:before="120" w:after="0" w:line="240" w:lineRule="auto"/>
              <w:jc w:val="both"/>
              <w:rPr>
                <w:rFonts w:ascii="Times New Roman" w:hAnsi="Times New Roman"/>
                <w:sz w:val="24"/>
                <w:szCs w:val="24"/>
              </w:rPr>
            </w:pPr>
            <w:r w:rsidRPr="008178F8">
              <w:rPr>
                <w:rFonts w:ascii="Times New Roman" w:hAnsi="Times New Roman"/>
                <w:sz w:val="24"/>
                <w:szCs w:val="24"/>
              </w:rPr>
              <w:t>3.основные процессы</w:t>
            </w:r>
          </w:p>
          <w:p w:rsidR="00A345DF" w:rsidRPr="008178F8" w:rsidRDefault="00A345DF" w:rsidP="00A345DF">
            <w:pPr>
              <w:spacing w:before="120" w:after="0" w:line="240" w:lineRule="auto"/>
              <w:jc w:val="both"/>
              <w:rPr>
                <w:rFonts w:ascii="Times New Roman" w:hAnsi="Times New Roman"/>
                <w:sz w:val="24"/>
                <w:szCs w:val="24"/>
              </w:rPr>
            </w:pPr>
            <w:r w:rsidRPr="008178F8">
              <w:rPr>
                <w:rFonts w:ascii="Times New Roman" w:hAnsi="Times New Roman"/>
                <w:sz w:val="24"/>
                <w:szCs w:val="24"/>
              </w:rPr>
              <w:t>(интеграционные, поликультурные, миграционные и иные) политического и экономического развития ведущих государств и регионов мира; назначение ООН, НАТО, ЕС и других организаций и основные направления их деятельности;</w:t>
            </w:r>
          </w:p>
          <w:p w:rsidR="00A345DF" w:rsidRPr="008178F8" w:rsidRDefault="00A345DF" w:rsidP="00A345DF">
            <w:pPr>
              <w:spacing w:before="120" w:after="0" w:line="240" w:lineRule="auto"/>
              <w:jc w:val="both"/>
              <w:rPr>
                <w:rFonts w:ascii="Times New Roman" w:hAnsi="Times New Roman"/>
                <w:bCs/>
                <w:i/>
                <w:sz w:val="24"/>
                <w:szCs w:val="24"/>
              </w:rPr>
            </w:pPr>
            <w:r w:rsidRPr="008178F8">
              <w:rPr>
                <w:rFonts w:ascii="Times New Roman" w:hAnsi="Times New Roman"/>
                <w:sz w:val="24"/>
                <w:szCs w:val="24"/>
              </w:rPr>
              <w:t>4. о роли науки, культуры и религии в сохранении и укреплении национальных и государственных традиций; содержание и назначение важнейших правовых и законодательных актов мирового и регионального значения.</w:t>
            </w:r>
          </w:p>
        </w:tc>
        <w:tc>
          <w:tcPr>
            <w:tcW w:w="1580" w:type="pct"/>
            <w:vMerge/>
            <w:shd w:val="clear" w:color="auto" w:fill="auto"/>
          </w:tcPr>
          <w:p w:rsidR="00A345DF" w:rsidRPr="00A345DF" w:rsidRDefault="00A345DF" w:rsidP="00A345DF">
            <w:pPr>
              <w:spacing w:before="120" w:after="0" w:line="240" w:lineRule="auto"/>
              <w:rPr>
                <w:rFonts w:ascii="Times New Roman" w:hAnsi="Times New Roman"/>
                <w:bCs/>
                <w:sz w:val="24"/>
                <w:szCs w:val="24"/>
              </w:rPr>
            </w:pPr>
          </w:p>
        </w:tc>
        <w:tc>
          <w:tcPr>
            <w:tcW w:w="1508" w:type="pct"/>
            <w:tcBorders>
              <w:top w:val="single" w:sz="4" w:space="0" w:color="auto"/>
              <w:right w:val="single" w:sz="4" w:space="0" w:color="auto"/>
            </w:tcBorders>
            <w:shd w:val="clear" w:color="auto" w:fill="auto"/>
          </w:tcPr>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Устный опрос (фронтальный и индивидуальный);</w:t>
            </w:r>
          </w:p>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Оценка результатов выполнения практической работы</w:t>
            </w:r>
          </w:p>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Дифференцированный зачет (тестирование)</w:t>
            </w:r>
          </w:p>
        </w:tc>
      </w:tr>
      <w:tr w:rsidR="00A345DF" w:rsidRPr="00A345DF" w:rsidTr="00A345DF">
        <w:trPr>
          <w:trHeight w:val="789"/>
        </w:trPr>
        <w:tc>
          <w:tcPr>
            <w:tcW w:w="1912" w:type="pct"/>
            <w:vMerge w:val="restart"/>
            <w:tcBorders>
              <w:top w:val="single" w:sz="4" w:space="0" w:color="auto"/>
            </w:tcBorders>
            <w:shd w:val="clear" w:color="auto" w:fill="auto"/>
          </w:tcPr>
          <w:p w:rsidR="00A345DF" w:rsidRPr="00A345DF" w:rsidRDefault="00A345DF" w:rsidP="00A345DF">
            <w:pPr>
              <w:spacing w:before="120" w:after="0" w:line="240" w:lineRule="auto"/>
              <w:rPr>
                <w:rFonts w:ascii="Times New Roman" w:hAnsi="Times New Roman"/>
                <w:bCs/>
                <w:i/>
                <w:sz w:val="24"/>
                <w:szCs w:val="24"/>
              </w:rPr>
            </w:pPr>
            <w:r w:rsidRPr="00A345DF">
              <w:rPr>
                <w:rFonts w:ascii="Times New Roman" w:hAnsi="Times New Roman"/>
                <w:bCs/>
                <w:i/>
                <w:sz w:val="24"/>
                <w:szCs w:val="24"/>
              </w:rPr>
              <w:t>Перечень умений, осваиваемых в рамках дисциплины:</w:t>
            </w:r>
          </w:p>
          <w:p w:rsidR="00A345DF" w:rsidRPr="00A345DF" w:rsidRDefault="00A345DF" w:rsidP="00A345DF">
            <w:pPr>
              <w:spacing w:before="120" w:after="0" w:line="240" w:lineRule="auto"/>
              <w:rPr>
                <w:rFonts w:ascii="Times New Roman" w:hAnsi="Times New Roman"/>
                <w:sz w:val="24"/>
                <w:szCs w:val="24"/>
              </w:rPr>
            </w:pPr>
            <w:r w:rsidRPr="00A345DF">
              <w:rPr>
                <w:rFonts w:ascii="Times New Roman" w:hAnsi="Times New Roman"/>
                <w:sz w:val="24"/>
                <w:szCs w:val="24"/>
              </w:rPr>
              <w:t>Умение ориентироваться в современной экономической, политической и культурной ситуации в России                    мире;</w:t>
            </w:r>
          </w:p>
          <w:p w:rsidR="00A345DF" w:rsidRPr="00A345DF" w:rsidRDefault="00A345DF" w:rsidP="00A345DF">
            <w:pPr>
              <w:spacing w:before="120" w:after="0" w:line="240" w:lineRule="auto"/>
              <w:rPr>
                <w:rFonts w:ascii="Times New Roman" w:hAnsi="Times New Roman"/>
                <w:sz w:val="24"/>
                <w:szCs w:val="24"/>
              </w:rPr>
            </w:pPr>
            <w:r w:rsidRPr="00A345DF">
              <w:rPr>
                <w:rFonts w:ascii="Times New Roman" w:hAnsi="Times New Roman"/>
                <w:sz w:val="24"/>
                <w:szCs w:val="24"/>
              </w:rPr>
              <w:t>Выявление взаимосвязи российских, региональных, мировых социально-экономических, политических и культурных проблем.</w:t>
            </w:r>
          </w:p>
        </w:tc>
        <w:tc>
          <w:tcPr>
            <w:tcW w:w="1580" w:type="pct"/>
            <w:vMerge/>
            <w:shd w:val="clear" w:color="auto" w:fill="auto"/>
          </w:tcPr>
          <w:p w:rsidR="00A345DF" w:rsidRPr="00A345DF" w:rsidRDefault="00A345DF" w:rsidP="00A345DF">
            <w:pPr>
              <w:spacing w:before="120" w:after="0" w:line="240" w:lineRule="auto"/>
              <w:rPr>
                <w:rFonts w:ascii="Times New Roman" w:hAnsi="Times New Roman"/>
                <w:bCs/>
                <w:i/>
                <w:sz w:val="24"/>
                <w:szCs w:val="24"/>
              </w:rPr>
            </w:pPr>
          </w:p>
        </w:tc>
        <w:tc>
          <w:tcPr>
            <w:tcW w:w="1508" w:type="pct"/>
            <w:tcBorders>
              <w:top w:val="single" w:sz="4" w:space="0" w:color="auto"/>
            </w:tcBorders>
            <w:shd w:val="clear" w:color="auto" w:fill="auto"/>
          </w:tcPr>
          <w:p w:rsidR="00A345DF" w:rsidRPr="00A345DF" w:rsidRDefault="00A345DF" w:rsidP="00A345DF">
            <w:pPr>
              <w:spacing w:after="0" w:line="240" w:lineRule="auto"/>
              <w:rPr>
                <w:rFonts w:ascii="Times New Roman" w:hAnsi="Times New Roman"/>
                <w:bCs/>
                <w:i/>
                <w:sz w:val="24"/>
                <w:szCs w:val="24"/>
              </w:rPr>
            </w:pPr>
          </w:p>
        </w:tc>
      </w:tr>
      <w:tr w:rsidR="00A345DF" w:rsidRPr="00A345DF" w:rsidTr="00A345DF">
        <w:trPr>
          <w:trHeight w:val="8054"/>
        </w:trPr>
        <w:tc>
          <w:tcPr>
            <w:tcW w:w="1912" w:type="pct"/>
            <w:vMerge/>
            <w:shd w:val="clear" w:color="auto" w:fill="auto"/>
          </w:tcPr>
          <w:p w:rsidR="00A345DF" w:rsidRPr="00A345DF" w:rsidRDefault="00A345DF" w:rsidP="00A345DF">
            <w:pPr>
              <w:spacing w:before="120" w:after="0" w:line="240" w:lineRule="auto"/>
              <w:rPr>
                <w:rFonts w:ascii="Times New Roman" w:hAnsi="Times New Roman"/>
                <w:bCs/>
                <w:i/>
                <w:sz w:val="24"/>
                <w:szCs w:val="24"/>
              </w:rPr>
            </w:pPr>
          </w:p>
        </w:tc>
        <w:tc>
          <w:tcPr>
            <w:tcW w:w="1580" w:type="pct"/>
            <w:vMerge/>
            <w:shd w:val="clear" w:color="auto" w:fill="auto"/>
          </w:tcPr>
          <w:p w:rsidR="00A345DF" w:rsidRPr="00A345DF" w:rsidRDefault="00A345DF" w:rsidP="00A345DF">
            <w:pPr>
              <w:spacing w:before="120" w:after="0" w:line="240" w:lineRule="auto"/>
              <w:rPr>
                <w:rFonts w:ascii="Times New Roman" w:hAnsi="Times New Roman"/>
                <w:bCs/>
                <w:i/>
                <w:sz w:val="24"/>
                <w:szCs w:val="24"/>
              </w:rPr>
            </w:pPr>
          </w:p>
        </w:tc>
        <w:tc>
          <w:tcPr>
            <w:tcW w:w="1508" w:type="pct"/>
            <w:shd w:val="clear" w:color="auto" w:fill="auto"/>
          </w:tcPr>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Устный опрос (фронтальный и индивидуальный);</w:t>
            </w:r>
          </w:p>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Оценка результатов выполнения практической работы; Дифференцированный зачет (тестирование)</w:t>
            </w:r>
          </w:p>
        </w:tc>
      </w:tr>
    </w:tbl>
    <w:p w:rsidR="00A345DF" w:rsidRPr="00A345DF" w:rsidRDefault="00A345DF" w:rsidP="00A345DF">
      <w:pPr>
        <w:widowControl w:val="0"/>
        <w:tabs>
          <w:tab w:val="left" w:pos="225"/>
        </w:tabs>
        <w:autoSpaceDE w:val="0"/>
        <w:spacing w:after="0"/>
        <w:rPr>
          <w:rFonts w:ascii="Times New Roman" w:hAnsi="Times New Roman"/>
          <w:color w:val="008000"/>
          <w:sz w:val="24"/>
          <w:szCs w:val="24"/>
          <w:lang w:eastAsia="ar-SA"/>
        </w:rPr>
      </w:pPr>
    </w:p>
    <w:p w:rsidR="00A345DF" w:rsidRPr="00A345DF" w:rsidRDefault="00A345DF" w:rsidP="00A345DF">
      <w:pPr>
        <w:widowControl w:val="0"/>
        <w:autoSpaceDE w:val="0"/>
        <w:spacing w:after="0"/>
        <w:jc w:val="right"/>
        <w:rPr>
          <w:rFonts w:ascii="Times New Roman" w:hAnsi="Times New Roman"/>
          <w:color w:val="000000"/>
          <w:sz w:val="24"/>
          <w:szCs w:val="24"/>
          <w:lang w:eastAsia="ar-SA"/>
        </w:rPr>
      </w:pPr>
      <w:r w:rsidRPr="00A345DF">
        <w:rPr>
          <w:rFonts w:ascii="Times New Roman" w:hAnsi="Times New Roman"/>
          <w:color w:val="008000"/>
          <w:sz w:val="24"/>
          <w:szCs w:val="24"/>
          <w:lang w:eastAsia="ar-SA"/>
        </w:rPr>
        <w:br w:type="page"/>
      </w:r>
      <w:r w:rsidRPr="00A345DF">
        <w:rPr>
          <w:rFonts w:ascii="Times New Roman" w:hAnsi="Times New Roman"/>
          <w:color w:val="000000"/>
          <w:sz w:val="24"/>
          <w:szCs w:val="24"/>
          <w:lang w:eastAsia="ar-SA"/>
        </w:rPr>
        <w:t>Лист согласования</w:t>
      </w:r>
    </w:p>
    <w:p w:rsidR="00A345DF" w:rsidRPr="00A345DF" w:rsidRDefault="00A345DF" w:rsidP="00A345DF">
      <w:pPr>
        <w:spacing w:after="0" w:line="100" w:lineRule="atLeast"/>
        <w:rPr>
          <w:rFonts w:ascii="Times New Roman" w:hAnsi="Times New Roman"/>
          <w:color w:val="000000"/>
          <w:sz w:val="24"/>
          <w:szCs w:val="24"/>
          <w:lang w:eastAsia="ar-SA"/>
        </w:rPr>
      </w:pPr>
    </w:p>
    <w:p w:rsidR="00A345DF" w:rsidRPr="00A345DF" w:rsidRDefault="00A345DF" w:rsidP="00A345DF">
      <w:pPr>
        <w:spacing w:after="0" w:line="100" w:lineRule="atLeast"/>
        <w:rPr>
          <w:rFonts w:ascii="Times New Roman" w:hAnsi="Times New Roman"/>
          <w:b/>
          <w:color w:val="000000"/>
          <w:sz w:val="24"/>
          <w:szCs w:val="24"/>
          <w:lang w:eastAsia="ar-SA"/>
        </w:rPr>
      </w:pPr>
      <w:r w:rsidRPr="00A345DF">
        <w:rPr>
          <w:rFonts w:ascii="Times New Roman" w:hAnsi="Times New Roman"/>
          <w:b/>
          <w:color w:val="000000"/>
          <w:sz w:val="24"/>
          <w:szCs w:val="24"/>
          <w:lang w:eastAsia="ar-SA"/>
        </w:rPr>
        <w:t>Дополнения и изменения к рабочей программе на учебный год</w:t>
      </w:r>
    </w:p>
    <w:p w:rsidR="00A345DF" w:rsidRPr="00A345DF" w:rsidRDefault="00A345DF" w:rsidP="00A345DF">
      <w:pPr>
        <w:spacing w:after="0" w:line="100" w:lineRule="atLeast"/>
        <w:rPr>
          <w:rFonts w:ascii="Times New Roman" w:hAnsi="Times New Roman"/>
          <w:b/>
          <w:color w:val="000000"/>
          <w:sz w:val="24"/>
          <w:szCs w:val="24"/>
          <w:lang w:eastAsia="ar-SA"/>
        </w:rPr>
      </w:pPr>
    </w:p>
    <w:p w:rsidR="00A345DF" w:rsidRPr="00A345DF" w:rsidRDefault="00A345DF" w:rsidP="00A345DF">
      <w:pPr>
        <w:spacing w:after="0" w:line="100" w:lineRule="atLeast"/>
        <w:rPr>
          <w:rFonts w:ascii="Times New Roman" w:hAnsi="Times New Roman"/>
          <w:color w:val="000000"/>
          <w:sz w:val="24"/>
          <w:szCs w:val="24"/>
          <w:lang w:eastAsia="ar-SA"/>
        </w:rPr>
      </w:pP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 xml:space="preserve">Дополнения и изменения к рабочей программе на __________ учебный год по дисциплине Наименование_________________________________________________________________ </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В рабочую программу дисциплины «…»  внесены следующие изменения:</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____________________________________________________________________________</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____________________________________________________________________________</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____________________________________________________________________________</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____________________________________________________________________________</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____________________________________________________________________________</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 xml:space="preserve">Дополнения и изменения в рабочей программе дисциплины «…»  обсуждены на заседании ЦК __________________Протокол № ______ от     «_____» ____________ 20_____г. </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Председатель ЦК ____________________________</w:t>
      </w:r>
    </w:p>
    <w:p w:rsidR="00A345DF" w:rsidRPr="00A345DF" w:rsidRDefault="00A345DF" w:rsidP="00A345DF">
      <w:pPr>
        <w:spacing w:after="0" w:line="240" w:lineRule="auto"/>
        <w:jc w:val="both"/>
        <w:rPr>
          <w:rFonts w:ascii="Times New Roman" w:hAnsi="Times New Roman"/>
          <w:color w:val="000000"/>
          <w:sz w:val="24"/>
          <w:szCs w:val="24"/>
        </w:rPr>
      </w:pPr>
    </w:p>
    <w:p w:rsidR="00A345DF" w:rsidRDefault="00A345DF" w:rsidP="007C1282">
      <w:pPr>
        <w:ind w:left="1353"/>
        <w:jc w:val="center"/>
        <w:rPr>
          <w:rFonts w:ascii="Times New Roman" w:hAnsi="Times New Roman"/>
          <w:b/>
          <w:bCs/>
        </w:rPr>
      </w:pPr>
    </w:p>
    <w:p w:rsidR="002C0EA1" w:rsidRPr="00307748" w:rsidRDefault="002C0EA1" w:rsidP="00307748">
      <w:pPr>
        <w:suppressAutoHyphens/>
        <w:spacing w:after="0"/>
        <w:ind w:firstLine="709"/>
        <w:jc w:val="both"/>
        <w:rPr>
          <w:rFonts w:ascii="Times New Roman" w:hAnsi="Times New Roman"/>
          <w:bCs/>
        </w:rPr>
      </w:pPr>
      <w:bookmarkStart w:id="12" w:name="_Hlk75854385"/>
      <w:bookmarkEnd w:id="12"/>
    </w:p>
    <w:sectPr w:rsidR="002C0EA1" w:rsidRPr="00307748" w:rsidSect="002C0EA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E6C" w:rsidRDefault="00524E6C" w:rsidP="007C1282">
      <w:pPr>
        <w:spacing w:after="0" w:line="240" w:lineRule="auto"/>
      </w:pPr>
      <w:r>
        <w:separator/>
      </w:r>
    </w:p>
  </w:endnote>
  <w:endnote w:type="continuationSeparator" w:id="0">
    <w:p w:rsidR="00524E6C" w:rsidRDefault="00524E6C" w:rsidP="007C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E6C" w:rsidRDefault="00524E6C" w:rsidP="007C1282">
      <w:pPr>
        <w:spacing w:after="0" w:line="240" w:lineRule="auto"/>
      </w:pPr>
      <w:r>
        <w:separator/>
      </w:r>
    </w:p>
  </w:footnote>
  <w:footnote w:type="continuationSeparator" w:id="0">
    <w:p w:rsidR="00524E6C" w:rsidRDefault="00524E6C" w:rsidP="007C1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CF0074C"/>
    <w:multiLevelType w:val="hybridMultilevel"/>
    <w:tmpl w:val="9A924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713CDF"/>
    <w:multiLevelType w:val="hybridMultilevel"/>
    <w:tmpl w:val="0B7041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547A2211"/>
    <w:multiLevelType w:val="hybridMultilevel"/>
    <w:tmpl w:val="2FDA3096"/>
    <w:lvl w:ilvl="0" w:tplc="FF089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8684C6B"/>
    <w:multiLevelType w:val="hybridMultilevel"/>
    <w:tmpl w:val="02B8CF90"/>
    <w:lvl w:ilvl="0" w:tplc="2938C7A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96B2B3B"/>
    <w:multiLevelType w:val="hybridMultilevel"/>
    <w:tmpl w:val="80442D6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5A8B45EF"/>
    <w:multiLevelType w:val="hybridMultilevel"/>
    <w:tmpl w:val="42A0734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67F866DD"/>
    <w:multiLevelType w:val="multilevel"/>
    <w:tmpl w:val="DAC44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E561DDD"/>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6F020031"/>
    <w:multiLevelType w:val="hybridMultilevel"/>
    <w:tmpl w:val="C2A0E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9"/>
  </w:num>
  <w:num w:numId="7">
    <w:abstractNumId w:val="1"/>
  </w:num>
  <w:num w:numId="8">
    <w:abstractNumId w:val="3"/>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C1282"/>
    <w:rsid w:val="00037819"/>
    <w:rsid w:val="00087B75"/>
    <w:rsid w:val="000A6A87"/>
    <w:rsid w:val="001C5EC8"/>
    <w:rsid w:val="00255332"/>
    <w:rsid w:val="002A7FB6"/>
    <w:rsid w:val="002B31DB"/>
    <w:rsid w:val="002C0EA1"/>
    <w:rsid w:val="00307748"/>
    <w:rsid w:val="00312C11"/>
    <w:rsid w:val="003B7ECB"/>
    <w:rsid w:val="00473D93"/>
    <w:rsid w:val="00524E6C"/>
    <w:rsid w:val="005E57CE"/>
    <w:rsid w:val="006432CE"/>
    <w:rsid w:val="006D1E72"/>
    <w:rsid w:val="0074789B"/>
    <w:rsid w:val="007A461B"/>
    <w:rsid w:val="007C1282"/>
    <w:rsid w:val="007D72B3"/>
    <w:rsid w:val="007E6E7F"/>
    <w:rsid w:val="008178F8"/>
    <w:rsid w:val="00831499"/>
    <w:rsid w:val="00833EA7"/>
    <w:rsid w:val="008C1ACD"/>
    <w:rsid w:val="009B2E89"/>
    <w:rsid w:val="009D3F56"/>
    <w:rsid w:val="00A10E74"/>
    <w:rsid w:val="00A345DF"/>
    <w:rsid w:val="00AA1F02"/>
    <w:rsid w:val="00B43373"/>
    <w:rsid w:val="00B54CE9"/>
    <w:rsid w:val="00CA11D3"/>
    <w:rsid w:val="00CF61E3"/>
    <w:rsid w:val="00D2363F"/>
    <w:rsid w:val="00D95FDC"/>
    <w:rsid w:val="00E15588"/>
    <w:rsid w:val="00E9563E"/>
    <w:rsid w:val="00EA3AA5"/>
    <w:rsid w:val="00EC3D00"/>
    <w:rsid w:val="00F42F02"/>
    <w:rsid w:val="00F47080"/>
    <w:rsid w:val="00FD01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304AF"/>
  <w15:docId w15:val="{F2782D9D-3476-43C8-8A4A-603696740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1A4"/>
    <w:rPr>
      <w:rFonts w:ascii="Calibri" w:eastAsia="Times New Roman" w:hAnsi="Calibri" w:cs="Times New Roman"/>
      <w:lang w:eastAsia="ru-RU"/>
    </w:rPr>
  </w:style>
  <w:style w:type="paragraph" w:styleId="1">
    <w:name w:val="heading 1"/>
    <w:basedOn w:val="a"/>
    <w:next w:val="a"/>
    <w:link w:val="10"/>
    <w:uiPriority w:val="9"/>
    <w:qFormat/>
    <w:rsid w:val="007C1282"/>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unhideWhenUsed/>
    <w:qFormat/>
    <w:rsid w:val="007C1282"/>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1282"/>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7C1282"/>
    <w:rPr>
      <w:rFonts w:ascii="Arial" w:eastAsia="Times New Roman" w:hAnsi="Arial" w:cs="Times New Roman"/>
      <w:b/>
      <w:bCs/>
      <w:i/>
      <w:iCs/>
      <w:sz w:val="28"/>
      <w:szCs w:val="28"/>
    </w:rPr>
  </w:style>
  <w:style w:type="character" w:styleId="a3">
    <w:name w:val="Hyperlink"/>
    <w:uiPriority w:val="99"/>
    <w:semiHidden/>
    <w:unhideWhenUsed/>
    <w:rsid w:val="007C1282"/>
    <w:rPr>
      <w:rFonts w:ascii="Times New Roman" w:hAnsi="Times New Roman" w:cs="Times New Roman" w:hint="default"/>
      <w:color w:val="0000FF"/>
      <w:u w:val="single"/>
    </w:rPr>
  </w:style>
  <w:style w:type="character" w:styleId="a4">
    <w:name w:val="Emphasis"/>
    <w:uiPriority w:val="20"/>
    <w:qFormat/>
    <w:rsid w:val="007C1282"/>
    <w:rPr>
      <w:rFonts w:ascii="Times New Roman" w:hAnsi="Times New Roman" w:cs="Times New Roman" w:hint="default"/>
      <w:i/>
      <w:iCs w:val="0"/>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
    <w:uiPriority w:val="99"/>
    <w:unhideWhenUsed/>
    <w:qFormat/>
    <w:rsid w:val="007C1282"/>
    <w:pPr>
      <w:spacing w:after="60"/>
      <w:jc w:val="center"/>
      <w:outlineLvl w:val="1"/>
    </w:pPr>
    <w:rPr>
      <w:rFonts w:ascii="Calibri Light" w:hAnsi="Calibri Light"/>
      <w:sz w:val="24"/>
      <w:szCs w:val="24"/>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locked/>
    <w:rsid w:val="007C1282"/>
    <w:rPr>
      <w:rFonts w:ascii="Times New Roman" w:hAnsi="Times New Roman" w:cs="Times New Roman"/>
      <w:lang w:val="en-US"/>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semiHidden/>
    <w:unhideWhenUsed/>
    <w:qFormat/>
    <w:rsid w:val="007C1282"/>
    <w:pPr>
      <w:spacing w:after="0" w:line="240" w:lineRule="auto"/>
    </w:pPr>
    <w:rPr>
      <w:rFonts w:ascii="Times New Roman" w:eastAsiaTheme="minorHAnsi" w:hAnsi="Times New Roman"/>
      <w:lang w:val="en-US"/>
    </w:rPr>
  </w:style>
  <w:style w:type="character" w:customStyle="1" w:styleId="11">
    <w:name w:val="Текст сноски Знак1"/>
    <w:basedOn w:val="a0"/>
    <w:uiPriority w:val="99"/>
    <w:semiHidden/>
    <w:rsid w:val="007C1282"/>
    <w:rPr>
      <w:rFonts w:ascii="Calibri" w:eastAsia="Times New Roman" w:hAnsi="Calibri" w:cs="Times New Roman"/>
      <w:sz w:val="20"/>
      <w:szCs w:val="20"/>
      <w:lang w:eastAsia="ru-RU"/>
    </w:rPr>
  </w:style>
  <w:style w:type="character" w:customStyle="1" w:styleId="a8">
    <w:name w:val="Абзац списка Знак"/>
    <w:aliases w:val="Содержание. 2 уровень Знак,List Paragraph Знак"/>
    <w:link w:val="a9"/>
    <w:qFormat/>
    <w:locked/>
    <w:rsid w:val="007C1282"/>
    <w:rPr>
      <w:rFonts w:ascii="Times New Roman" w:hAnsi="Times New Roman" w:cs="Times New Roman"/>
      <w:sz w:val="24"/>
      <w:szCs w:val="24"/>
    </w:rPr>
  </w:style>
  <w:style w:type="paragraph" w:styleId="a9">
    <w:name w:val="List Paragraph"/>
    <w:aliases w:val="Содержание. 2 уровень,List Paragraph"/>
    <w:basedOn w:val="a"/>
    <w:link w:val="a8"/>
    <w:qFormat/>
    <w:rsid w:val="007C1282"/>
    <w:pPr>
      <w:spacing w:before="120" w:after="120" w:line="240" w:lineRule="auto"/>
      <w:ind w:left="708"/>
    </w:pPr>
    <w:rPr>
      <w:rFonts w:ascii="Times New Roman" w:eastAsiaTheme="minorHAnsi" w:hAnsi="Times New Roman"/>
      <w:sz w:val="24"/>
      <w:szCs w:val="24"/>
    </w:rPr>
  </w:style>
  <w:style w:type="character" w:styleId="aa">
    <w:name w:val="footnote reference"/>
    <w:aliases w:val="Знак сноски-FN,Ciae niinee-FN,AЗнак сноски зел"/>
    <w:uiPriority w:val="99"/>
    <w:semiHidden/>
    <w:unhideWhenUsed/>
    <w:rsid w:val="007C1282"/>
    <w:rPr>
      <w:rFonts w:ascii="Times New Roman" w:hAnsi="Times New Roman" w:cs="Times New Roman" w:hint="default"/>
      <w:vertAlign w:val="superscript"/>
    </w:rPr>
  </w:style>
  <w:style w:type="paragraph" w:customStyle="1" w:styleId="ConsPlusNormal">
    <w:name w:val="ConsPlusNormal"/>
    <w:rsid w:val="00EC3D0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RNMb76b9tsVYalfspp5cv3gWJniWzyktT+MDfHyztGM=</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FN4XUtchNrIkxAIFlnuK9QY+lmY0GMeUvCbLC+3G5Lo=</DigestValue>
    </Reference>
  </SignedInfo>
  <SignatureValue>xQlO7RDsCuYQ81w+Dk+VLcByT+cu5KAP1J8YA2XCqmxqDYvI90OsdjcXKdTNzxv2
O/sMzEj24C5TJudI0zN3gQ==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0/09/xmldsig#sha1"/>
        <DigestValue>aQ5M6lO9N2QKzC3OKqDGXEGKhCw=</DigestValue>
      </Reference>
      <Reference URI="/word/document.xml?ContentType=application/vnd.openxmlformats-officedocument.wordprocessingml.document.main+xml">
        <DigestMethod Algorithm="http://www.w3.org/2000/09/xmldsig#sha1"/>
        <DigestValue>1g0sjkeBf0lCXN/6PK8o5FiFn9k=</DigestValue>
      </Reference>
      <Reference URI="/word/endnotes.xml?ContentType=application/vnd.openxmlformats-officedocument.wordprocessingml.endnotes+xml">
        <DigestMethod Algorithm="http://www.w3.org/2000/09/xmldsig#sha1"/>
        <DigestValue>twDZW1+pOfbrUkWOmIRORMTMRjM=</DigestValue>
      </Reference>
      <Reference URI="/word/fontTable.xml?ContentType=application/vnd.openxmlformats-officedocument.wordprocessingml.fontTable+xml">
        <DigestMethod Algorithm="http://www.w3.org/2000/09/xmldsig#sha1"/>
        <DigestValue>sX26+j+ZjfQdurbv7kwnHAhn+eA=</DigestValue>
      </Reference>
      <Reference URI="/word/footnotes.xml?ContentType=application/vnd.openxmlformats-officedocument.wordprocessingml.footnotes+xml">
        <DigestMethod Algorithm="http://www.w3.org/2000/09/xmldsig#sha1"/>
        <DigestValue>a66khVVlXtja+l5dDYN5J6YyipI=</DigestValue>
      </Reference>
      <Reference URI="/word/numbering.xml?ContentType=application/vnd.openxmlformats-officedocument.wordprocessingml.numbering+xml">
        <DigestMethod Algorithm="http://www.w3.org/2000/09/xmldsig#sha1"/>
        <DigestValue>OrJnL8oyL23BdAed0jlXzMeMnwY=</DigestValue>
      </Reference>
      <Reference URI="/word/settings.xml?ContentType=application/vnd.openxmlformats-officedocument.wordprocessingml.settings+xml">
        <DigestMethod Algorithm="http://www.w3.org/2000/09/xmldsig#sha1"/>
        <DigestValue>xUi24BbneTvjHSYopUMGsaKJQrc=</DigestValue>
      </Reference>
      <Reference URI="/word/styles.xml?ContentType=application/vnd.openxmlformats-officedocument.wordprocessingml.styles+xml">
        <DigestMethod Algorithm="http://www.w3.org/2000/09/xmldsig#sha1"/>
        <DigestValue>rBNHqg4E+jrzKlymK5Iden3CGwU=</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otrnBNKiPxRf3Cvx/NS4azd0EZw=</DigestValue>
      </Reference>
    </Manifest>
    <SignatureProperties>
      <SignatureProperty Id="idSignatureTime" Target="#idPackageSignature">
        <mdssi:SignatureTime xmlns:mdssi="http://schemas.openxmlformats.org/package/2006/digital-signature">
          <mdssi:Format>YYYY-MM-DDThh:mm:ssTZD</mdssi:Format>
          <mdssi:Value>2025-07-01T12:46:40Z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2025-07-01T12:46:40Z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78EF8-E420-4210-9ABB-2BA29A45E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20</Pages>
  <Words>4148</Words>
  <Characters>23647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системы</dc:creator>
  <cp:lastModifiedBy>Админ</cp:lastModifiedBy>
  <cp:revision>23</cp:revision>
  <dcterms:created xsi:type="dcterms:W3CDTF">2024-06-06T09:28:00Z</dcterms:created>
  <dcterms:modified xsi:type="dcterms:W3CDTF">2025-06-23T10:54:00Z</dcterms:modified>
</cp:coreProperties>
</file>