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4C4CC" w14:textId="00196BFF" w:rsidR="008C782C" w:rsidRPr="00DD1E2A" w:rsidRDefault="00FE471A" w:rsidP="003D15D4">
      <w:pPr>
        <w:widowControl w:val="0"/>
        <w:pBdr>
          <w:top w:val="nil"/>
          <w:left w:val="nil"/>
          <w:bottom w:val="nil"/>
          <w:right w:val="nil"/>
          <w:between w:val="nil"/>
        </w:pBdr>
        <w:spacing w:line="360" w:lineRule="auto"/>
        <w:ind w:hanging="3"/>
        <w:jc w:val="center"/>
        <w:rPr>
          <w:rFonts w:cs="Times New Roman"/>
          <w:color w:val="000000" w:themeColor="text1"/>
        </w:rPr>
      </w:pPr>
      <w:r w:rsidRPr="00DD1E2A">
        <w:rPr>
          <w:rFonts w:cs="Times New Roman"/>
          <w:color w:val="000000" w:themeColor="text1"/>
        </w:rPr>
        <w:t xml:space="preserve"> </w:t>
      </w:r>
      <w:r w:rsidR="008C782C" w:rsidRPr="00DD1E2A">
        <w:rPr>
          <w:rFonts w:cs="Times New Roman"/>
          <w:color w:val="000000" w:themeColor="text1"/>
        </w:rPr>
        <w:t>МИНИСТЕРСТВО ОБРАЗОВАНИЯ</w:t>
      </w:r>
      <w:r w:rsidR="003D15D4">
        <w:rPr>
          <w:rFonts w:cs="Times New Roman"/>
          <w:color w:val="000000" w:themeColor="text1"/>
        </w:rPr>
        <w:t xml:space="preserve"> </w:t>
      </w:r>
      <w:r w:rsidR="008C782C" w:rsidRPr="00DD1E2A">
        <w:rPr>
          <w:rFonts w:cs="Times New Roman"/>
          <w:color w:val="000000" w:themeColor="text1"/>
        </w:rPr>
        <w:t>РОСТОВСКОЙ ОБЛАСТИ</w:t>
      </w:r>
    </w:p>
    <w:p w14:paraId="602E8858" w14:textId="77777777" w:rsidR="008C782C" w:rsidRPr="00DD1E2A" w:rsidRDefault="008C782C" w:rsidP="008B40B6">
      <w:pPr>
        <w:widowControl w:val="0"/>
        <w:pBdr>
          <w:top w:val="nil"/>
          <w:left w:val="nil"/>
          <w:bottom w:val="nil"/>
          <w:right w:val="nil"/>
          <w:between w:val="nil"/>
        </w:pBdr>
        <w:spacing w:line="360" w:lineRule="auto"/>
        <w:ind w:hanging="3"/>
        <w:jc w:val="center"/>
        <w:rPr>
          <w:rFonts w:cs="Times New Roman"/>
          <w:color w:val="000000" w:themeColor="text1"/>
        </w:rPr>
      </w:pPr>
      <w:r w:rsidRPr="00DD1E2A">
        <w:rPr>
          <w:rFonts w:cs="Times New Roman"/>
          <w:color w:val="000000" w:themeColor="text1"/>
        </w:rPr>
        <w:t>ГОСУДАРСТВЕННОЕ БЮДЖЕТНОЕ</w:t>
      </w:r>
      <w:r w:rsidR="002D6E2C" w:rsidRPr="00DD1E2A">
        <w:rPr>
          <w:rFonts w:cs="Times New Roman"/>
          <w:color w:val="000000" w:themeColor="text1"/>
        </w:rPr>
        <w:t xml:space="preserve"> ПРОФЕССИОНАЛЬНОЕ </w:t>
      </w:r>
      <w:r w:rsidRPr="00DD1E2A">
        <w:rPr>
          <w:rFonts w:cs="Times New Roman"/>
          <w:color w:val="000000" w:themeColor="text1"/>
        </w:rPr>
        <w:t>ОБРАЗОВАТЕЛЬНОЕ УЧРЕЖДЕНИЕ</w:t>
      </w:r>
    </w:p>
    <w:p w14:paraId="743187AF" w14:textId="77777777" w:rsidR="008C782C" w:rsidRPr="00DD1E2A" w:rsidRDefault="008C782C" w:rsidP="008B40B6">
      <w:pPr>
        <w:widowControl w:val="0"/>
        <w:pBdr>
          <w:top w:val="nil"/>
          <w:left w:val="nil"/>
          <w:bottom w:val="nil"/>
          <w:right w:val="nil"/>
          <w:between w:val="nil"/>
        </w:pBdr>
        <w:spacing w:line="360" w:lineRule="auto"/>
        <w:ind w:hanging="3"/>
        <w:jc w:val="center"/>
        <w:rPr>
          <w:rFonts w:cs="Times New Roman"/>
          <w:color w:val="000000" w:themeColor="text1"/>
        </w:rPr>
      </w:pPr>
      <w:r w:rsidRPr="00DD1E2A">
        <w:rPr>
          <w:rFonts w:cs="Times New Roman"/>
          <w:color w:val="000000" w:themeColor="text1"/>
        </w:rPr>
        <w:t>РОСТОВСКОЙ ОБЛАСТИ</w:t>
      </w:r>
    </w:p>
    <w:p w14:paraId="2B2F3E1C" w14:textId="77777777" w:rsidR="008C782C" w:rsidRPr="00DD1E2A" w:rsidRDefault="008C782C" w:rsidP="008B40B6">
      <w:pPr>
        <w:widowControl w:val="0"/>
        <w:spacing w:line="360" w:lineRule="auto"/>
        <w:jc w:val="center"/>
        <w:rPr>
          <w:rFonts w:cs="Times New Roman"/>
          <w:b/>
          <w:color w:val="000000" w:themeColor="text1"/>
        </w:rPr>
      </w:pPr>
      <w:r w:rsidRPr="00DD1E2A">
        <w:rPr>
          <w:rFonts w:cs="Times New Roman"/>
          <w:b/>
          <w:color w:val="000000" w:themeColor="text1"/>
        </w:rPr>
        <w:t>«РОСТОВСКИЙ-НА-ДОНУ КОЛЛЕДЖ СВЯЗИ И ИНФОРМАТИКИ»</w:t>
      </w:r>
    </w:p>
    <w:p w14:paraId="4E6E83A0" w14:textId="77777777" w:rsidR="008C782C" w:rsidRPr="00DD1E2A" w:rsidRDefault="008C782C" w:rsidP="008B40B6">
      <w:pPr>
        <w:widowControl w:val="0"/>
        <w:spacing w:line="360" w:lineRule="auto"/>
        <w:jc w:val="center"/>
        <w:rPr>
          <w:rFonts w:cs="Times New Roman"/>
          <w:b/>
          <w:i/>
          <w:color w:val="000000" w:themeColor="text1"/>
        </w:rPr>
      </w:pPr>
    </w:p>
    <w:p w14:paraId="7F55A25B" w14:textId="77777777" w:rsidR="001D5B74" w:rsidRDefault="00117471" w:rsidP="008B40B6">
      <w:pPr>
        <w:widowControl w:val="0"/>
        <w:spacing w:line="360" w:lineRule="auto"/>
        <w:rPr>
          <w:rFonts w:cs="Times New Roman"/>
          <w:color w:val="000000" w:themeColor="text1"/>
          <w:sz w:val="28"/>
          <w:szCs w:val="28"/>
        </w:rPr>
      </w:pPr>
      <w:r w:rsidRPr="00DD1E2A">
        <w:rPr>
          <w:rFonts w:cs="Times New Roman"/>
          <w:color w:val="000000" w:themeColor="text1"/>
          <w:sz w:val="28"/>
          <w:szCs w:val="28"/>
        </w:rPr>
        <w:br/>
      </w:r>
      <w:r w:rsidRPr="00DD1E2A">
        <w:rPr>
          <w:rFonts w:cs="Times New Roman"/>
          <w:color w:val="000000" w:themeColor="text1"/>
          <w:sz w:val="28"/>
          <w:szCs w:val="28"/>
        </w:rPr>
        <w:br/>
      </w:r>
    </w:p>
    <w:p w14:paraId="04969D91" w14:textId="77777777" w:rsidR="001D5B74" w:rsidRDefault="001D5B74" w:rsidP="00DD1E2A">
      <w:pPr>
        <w:widowControl w:val="0"/>
        <w:rPr>
          <w:rFonts w:cs="Times New Roman"/>
          <w:color w:val="000000" w:themeColor="text1"/>
          <w:sz w:val="28"/>
          <w:szCs w:val="28"/>
        </w:rPr>
      </w:pPr>
    </w:p>
    <w:p w14:paraId="4C8476D9" w14:textId="7F60A1F9" w:rsidR="001D5B74" w:rsidRDefault="001D5B74" w:rsidP="00DD1E2A">
      <w:pPr>
        <w:widowControl w:val="0"/>
        <w:rPr>
          <w:rFonts w:cs="Times New Roman"/>
          <w:color w:val="000000" w:themeColor="text1"/>
          <w:sz w:val="28"/>
          <w:szCs w:val="28"/>
        </w:rPr>
      </w:pPr>
    </w:p>
    <w:p w14:paraId="00BC6799" w14:textId="41D96856" w:rsidR="006E56D6" w:rsidRPr="00DD1E2A" w:rsidRDefault="00117471" w:rsidP="00DD1E2A">
      <w:pPr>
        <w:widowControl w:val="0"/>
        <w:rPr>
          <w:rFonts w:cs="Times New Roman"/>
          <w:color w:val="000000" w:themeColor="text1"/>
          <w:sz w:val="28"/>
          <w:szCs w:val="28"/>
        </w:rPr>
      </w:pPr>
      <w:r w:rsidRPr="00DD1E2A">
        <w:rPr>
          <w:rFonts w:cs="Times New Roman"/>
          <w:color w:val="000000" w:themeColor="text1"/>
          <w:sz w:val="28"/>
          <w:szCs w:val="28"/>
        </w:rPr>
        <w:br/>
      </w:r>
    </w:p>
    <w:p w14:paraId="56DEFD39" w14:textId="77777777" w:rsidR="006E56D6" w:rsidRPr="008B40B6" w:rsidRDefault="00117471" w:rsidP="008B40B6">
      <w:pPr>
        <w:widowControl w:val="0"/>
        <w:spacing w:line="360" w:lineRule="auto"/>
        <w:jc w:val="center"/>
        <w:rPr>
          <w:rFonts w:cs="Times New Roman"/>
          <w:b/>
          <w:color w:val="000000" w:themeColor="text1"/>
          <w:sz w:val="32"/>
          <w:szCs w:val="32"/>
        </w:rPr>
      </w:pPr>
      <w:r w:rsidRPr="008B40B6">
        <w:rPr>
          <w:rFonts w:cs="Times New Roman"/>
          <w:b/>
          <w:color w:val="000000" w:themeColor="text1"/>
          <w:sz w:val="32"/>
          <w:szCs w:val="32"/>
        </w:rPr>
        <w:t>РАБОЧАЯ ПРОГРАММА</w:t>
      </w:r>
    </w:p>
    <w:p w14:paraId="43A546BB" w14:textId="77777777" w:rsidR="006E56D6" w:rsidRPr="008B40B6" w:rsidRDefault="002D6E2C"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 xml:space="preserve"> профессионального модуля</w:t>
      </w:r>
    </w:p>
    <w:p w14:paraId="36973CC4" w14:textId="77777777" w:rsidR="006B2878" w:rsidRPr="008B40B6" w:rsidRDefault="00117471" w:rsidP="008B40B6">
      <w:pPr>
        <w:widowControl w:val="0"/>
        <w:spacing w:line="360" w:lineRule="auto"/>
        <w:jc w:val="center"/>
        <w:rPr>
          <w:rFonts w:cs="Times New Roman"/>
          <w:b/>
          <w:color w:val="000000" w:themeColor="text1"/>
          <w:sz w:val="32"/>
          <w:szCs w:val="32"/>
        </w:rPr>
      </w:pPr>
      <w:r w:rsidRPr="008B40B6">
        <w:rPr>
          <w:rFonts w:cs="Times New Roman"/>
          <w:b/>
          <w:color w:val="000000" w:themeColor="text1"/>
          <w:sz w:val="32"/>
          <w:szCs w:val="32"/>
        </w:rPr>
        <w:t>ПМ</w:t>
      </w:r>
      <w:r w:rsidR="002677C4" w:rsidRPr="008B40B6">
        <w:rPr>
          <w:rFonts w:cs="Times New Roman"/>
          <w:b/>
          <w:color w:val="000000" w:themeColor="text1"/>
          <w:sz w:val="32"/>
          <w:szCs w:val="32"/>
        </w:rPr>
        <w:t>.</w:t>
      </w:r>
      <w:r w:rsidRPr="008B40B6">
        <w:rPr>
          <w:rFonts w:cs="Times New Roman"/>
          <w:b/>
          <w:color w:val="000000" w:themeColor="text1"/>
          <w:sz w:val="32"/>
          <w:szCs w:val="32"/>
        </w:rPr>
        <w:t>01«</w:t>
      </w:r>
      <w:r w:rsidR="000D3CC6" w:rsidRPr="008B40B6">
        <w:rPr>
          <w:rFonts w:cs="Times New Roman"/>
          <w:b/>
          <w:color w:val="000000" w:themeColor="text1"/>
          <w:sz w:val="32"/>
          <w:szCs w:val="32"/>
        </w:rPr>
        <w:t xml:space="preserve">Настройка </w:t>
      </w:r>
      <w:r w:rsidRPr="008B40B6">
        <w:rPr>
          <w:rFonts w:cs="Times New Roman"/>
          <w:b/>
          <w:color w:val="000000" w:themeColor="text1"/>
          <w:sz w:val="32"/>
          <w:szCs w:val="32"/>
        </w:rPr>
        <w:t>сетевой инфраструктуры»</w:t>
      </w:r>
    </w:p>
    <w:p w14:paraId="6302F3F5" w14:textId="77777777" w:rsidR="005C0764" w:rsidRPr="008B40B6" w:rsidRDefault="00117471"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программы подготовки специалистов среднего звена</w:t>
      </w:r>
    </w:p>
    <w:p w14:paraId="0355E629" w14:textId="77777777" w:rsidR="006E56D6" w:rsidRPr="008B40B6" w:rsidRDefault="00117471"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по</w:t>
      </w:r>
      <w:r w:rsidR="00FE471A" w:rsidRPr="008B40B6">
        <w:rPr>
          <w:rFonts w:cs="Times New Roman"/>
          <w:color w:val="000000" w:themeColor="text1"/>
          <w:sz w:val="32"/>
          <w:szCs w:val="32"/>
        </w:rPr>
        <w:t xml:space="preserve"> </w:t>
      </w:r>
      <w:r w:rsidRPr="008B40B6">
        <w:rPr>
          <w:rFonts w:cs="Times New Roman"/>
          <w:color w:val="000000" w:themeColor="text1"/>
          <w:sz w:val="32"/>
          <w:szCs w:val="32"/>
        </w:rPr>
        <w:t>специальности</w:t>
      </w:r>
    </w:p>
    <w:p w14:paraId="116B5271" w14:textId="77777777" w:rsidR="006E56D6" w:rsidRPr="008B40B6" w:rsidRDefault="00117471" w:rsidP="008B40B6">
      <w:pPr>
        <w:widowControl w:val="0"/>
        <w:spacing w:line="360" w:lineRule="auto"/>
        <w:jc w:val="center"/>
        <w:rPr>
          <w:rFonts w:cs="Times New Roman"/>
          <w:b/>
          <w:color w:val="000000" w:themeColor="text1"/>
          <w:sz w:val="32"/>
          <w:szCs w:val="32"/>
        </w:rPr>
      </w:pPr>
      <w:r w:rsidRPr="008B40B6">
        <w:rPr>
          <w:rFonts w:cs="Times New Roman"/>
          <w:b/>
          <w:color w:val="000000" w:themeColor="text1"/>
          <w:sz w:val="32"/>
          <w:szCs w:val="32"/>
        </w:rPr>
        <w:t>09.02.06 «Сетевое и системное администрирование»</w:t>
      </w:r>
    </w:p>
    <w:p w14:paraId="5D467E95" w14:textId="77777777" w:rsidR="006E56D6" w:rsidRPr="008B40B6" w:rsidRDefault="00117471"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(базовой подготовки)</w:t>
      </w:r>
    </w:p>
    <w:p w14:paraId="7473098B" w14:textId="77777777" w:rsidR="006E56D6" w:rsidRPr="008B40B6" w:rsidRDefault="006E56D6" w:rsidP="008B40B6">
      <w:pPr>
        <w:widowControl w:val="0"/>
        <w:spacing w:line="360" w:lineRule="auto"/>
        <w:rPr>
          <w:rFonts w:cs="Times New Roman"/>
          <w:b/>
          <w:color w:val="000000" w:themeColor="text1"/>
          <w:sz w:val="32"/>
          <w:szCs w:val="32"/>
        </w:rPr>
      </w:pPr>
    </w:p>
    <w:p w14:paraId="7C421D84" w14:textId="77777777" w:rsidR="006E56D6" w:rsidRPr="00DD1E2A" w:rsidRDefault="006E56D6" w:rsidP="00DD1E2A">
      <w:pPr>
        <w:widowControl w:val="0"/>
        <w:rPr>
          <w:rFonts w:cs="Times New Roman"/>
          <w:color w:val="000000" w:themeColor="text1"/>
          <w:sz w:val="28"/>
          <w:szCs w:val="28"/>
        </w:rPr>
      </w:pPr>
    </w:p>
    <w:p w14:paraId="0F735342" w14:textId="77777777" w:rsidR="006E56D6" w:rsidRPr="00DD1E2A" w:rsidRDefault="006E56D6" w:rsidP="00DD1E2A">
      <w:pPr>
        <w:widowControl w:val="0"/>
        <w:jc w:val="center"/>
        <w:rPr>
          <w:rFonts w:cs="Times New Roman"/>
          <w:color w:val="000000" w:themeColor="text1"/>
          <w:sz w:val="28"/>
          <w:szCs w:val="28"/>
        </w:rPr>
      </w:pPr>
    </w:p>
    <w:p w14:paraId="5F52EC06" w14:textId="4FA49EAA" w:rsidR="00DD1E2A" w:rsidRDefault="00DD1E2A" w:rsidP="00DD1E2A">
      <w:pPr>
        <w:widowControl w:val="0"/>
        <w:jc w:val="center"/>
        <w:rPr>
          <w:rFonts w:cs="Times New Roman"/>
          <w:color w:val="000000" w:themeColor="text1"/>
          <w:sz w:val="28"/>
          <w:szCs w:val="28"/>
        </w:rPr>
      </w:pPr>
    </w:p>
    <w:p w14:paraId="20422DAB" w14:textId="25DEB0F2" w:rsidR="00DD1E2A" w:rsidRDefault="00DD1E2A" w:rsidP="00DD1E2A">
      <w:pPr>
        <w:widowControl w:val="0"/>
        <w:jc w:val="center"/>
        <w:rPr>
          <w:rFonts w:cs="Times New Roman"/>
          <w:color w:val="000000" w:themeColor="text1"/>
          <w:sz w:val="28"/>
          <w:szCs w:val="28"/>
        </w:rPr>
      </w:pPr>
    </w:p>
    <w:p w14:paraId="6B36F3C0" w14:textId="363203AA" w:rsidR="00DD1E2A" w:rsidRDefault="00DD1E2A" w:rsidP="00DD1E2A">
      <w:pPr>
        <w:widowControl w:val="0"/>
        <w:jc w:val="center"/>
        <w:rPr>
          <w:rFonts w:cs="Times New Roman"/>
          <w:color w:val="000000" w:themeColor="text1"/>
          <w:sz w:val="28"/>
          <w:szCs w:val="28"/>
        </w:rPr>
      </w:pPr>
    </w:p>
    <w:p w14:paraId="37C34E6D" w14:textId="5AA471E1" w:rsidR="00DD1E2A" w:rsidRDefault="00DD1E2A" w:rsidP="00DD1E2A">
      <w:pPr>
        <w:widowControl w:val="0"/>
        <w:jc w:val="center"/>
        <w:rPr>
          <w:rFonts w:cs="Times New Roman"/>
          <w:color w:val="000000" w:themeColor="text1"/>
          <w:sz w:val="28"/>
          <w:szCs w:val="28"/>
        </w:rPr>
      </w:pPr>
    </w:p>
    <w:p w14:paraId="71B1AD1C" w14:textId="484B0C59" w:rsidR="00DD1E2A" w:rsidRDefault="00DD1E2A" w:rsidP="00DD1E2A">
      <w:pPr>
        <w:widowControl w:val="0"/>
        <w:jc w:val="center"/>
        <w:rPr>
          <w:rFonts w:cs="Times New Roman"/>
          <w:color w:val="000000" w:themeColor="text1"/>
          <w:sz w:val="28"/>
          <w:szCs w:val="28"/>
        </w:rPr>
      </w:pPr>
    </w:p>
    <w:p w14:paraId="022591DF" w14:textId="7659BBD3" w:rsidR="00DD1E2A" w:rsidRDefault="00DD1E2A" w:rsidP="00DD1E2A">
      <w:pPr>
        <w:widowControl w:val="0"/>
        <w:jc w:val="center"/>
        <w:rPr>
          <w:rFonts w:cs="Times New Roman"/>
          <w:color w:val="000000" w:themeColor="text1"/>
          <w:sz w:val="28"/>
          <w:szCs w:val="28"/>
        </w:rPr>
      </w:pPr>
    </w:p>
    <w:p w14:paraId="6B87871C" w14:textId="49573EDF" w:rsidR="00DD1E2A" w:rsidRDefault="00DD1E2A" w:rsidP="00DD1E2A">
      <w:pPr>
        <w:widowControl w:val="0"/>
        <w:jc w:val="center"/>
        <w:rPr>
          <w:rFonts w:cs="Times New Roman"/>
          <w:color w:val="000000" w:themeColor="text1"/>
          <w:sz w:val="28"/>
          <w:szCs w:val="28"/>
        </w:rPr>
      </w:pPr>
    </w:p>
    <w:p w14:paraId="3313DB09" w14:textId="1BC6C2EF" w:rsidR="00DD1E2A" w:rsidRDefault="00DD1E2A" w:rsidP="00DD1E2A">
      <w:pPr>
        <w:widowControl w:val="0"/>
        <w:jc w:val="center"/>
        <w:rPr>
          <w:rFonts w:cs="Times New Roman"/>
          <w:color w:val="000000" w:themeColor="text1"/>
          <w:sz w:val="28"/>
          <w:szCs w:val="28"/>
        </w:rPr>
      </w:pPr>
    </w:p>
    <w:p w14:paraId="33311C6C" w14:textId="77777777" w:rsidR="00DD1E2A" w:rsidRPr="00DD1E2A" w:rsidRDefault="00DD1E2A" w:rsidP="00DD1E2A">
      <w:pPr>
        <w:widowControl w:val="0"/>
        <w:jc w:val="center"/>
        <w:rPr>
          <w:rFonts w:cs="Times New Roman"/>
          <w:color w:val="000000" w:themeColor="text1"/>
          <w:sz w:val="28"/>
          <w:szCs w:val="28"/>
        </w:rPr>
      </w:pPr>
    </w:p>
    <w:p w14:paraId="5946D50B" w14:textId="77777777" w:rsidR="005B3503" w:rsidRPr="00DD1E2A" w:rsidRDefault="005B3503" w:rsidP="00DD1E2A">
      <w:pPr>
        <w:widowControl w:val="0"/>
        <w:jc w:val="center"/>
        <w:rPr>
          <w:rFonts w:cs="Times New Roman"/>
          <w:color w:val="000000" w:themeColor="text1"/>
          <w:sz w:val="28"/>
          <w:szCs w:val="28"/>
        </w:rPr>
      </w:pPr>
    </w:p>
    <w:p w14:paraId="0D67F0F3" w14:textId="77777777" w:rsidR="009A1C73" w:rsidRPr="00DD1E2A" w:rsidRDefault="009A1C73" w:rsidP="00DD1E2A">
      <w:pPr>
        <w:widowControl w:val="0"/>
        <w:jc w:val="center"/>
        <w:rPr>
          <w:rFonts w:cs="Times New Roman"/>
          <w:color w:val="000000" w:themeColor="text1"/>
          <w:sz w:val="28"/>
          <w:szCs w:val="28"/>
        </w:rPr>
      </w:pPr>
    </w:p>
    <w:p w14:paraId="6793479B" w14:textId="77777777" w:rsidR="009A1C73" w:rsidRPr="00DD1E2A" w:rsidRDefault="009A1C73" w:rsidP="00DD1E2A">
      <w:pPr>
        <w:widowControl w:val="0"/>
        <w:jc w:val="center"/>
        <w:rPr>
          <w:rFonts w:cs="Times New Roman"/>
          <w:color w:val="000000" w:themeColor="text1"/>
          <w:sz w:val="28"/>
          <w:szCs w:val="28"/>
        </w:rPr>
      </w:pPr>
    </w:p>
    <w:p w14:paraId="182F0165" w14:textId="77777777"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г. Ростов-на-Дону</w:t>
      </w:r>
    </w:p>
    <w:p w14:paraId="5E552B60" w14:textId="04B8876F"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202</w:t>
      </w:r>
      <w:r w:rsidR="002C3B2A">
        <w:rPr>
          <w:rFonts w:cs="Times New Roman"/>
          <w:color w:val="000000" w:themeColor="text1"/>
          <w:sz w:val="28"/>
          <w:szCs w:val="28"/>
        </w:rPr>
        <w:t xml:space="preserve">5 </w:t>
      </w:r>
      <w:r w:rsidRPr="00DD1E2A">
        <w:rPr>
          <w:rFonts w:cs="Times New Roman"/>
          <w:color w:val="000000" w:themeColor="text1"/>
          <w:sz w:val="28"/>
          <w:szCs w:val="28"/>
        </w:rPr>
        <w:t>г.</w:t>
      </w:r>
    </w:p>
    <w:tbl>
      <w:tblPr>
        <w:tblStyle w:val="150"/>
        <w:tblW w:w="10080" w:type="dxa"/>
        <w:tblInd w:w="115" w:type="dxa"/>
        <w:tblLayout w:type="fixed"/>
        <w:tblLook w:val="04A0" w:firstRow="1" w:lastRow="0" w:firstColumn="1" w:lastColumn="0" w:noHBand="0" w:noVBand="1"/>
      </w:tblPr>
      <w:tblGrid>
        <w:gridCol w:w="4685"/>
        <w:gridCol w:w="5395"/>
      </w:tblGrid>
      <w:tr w:rsidR="009A1C73" w:rsidRPr="008B40B6" w14:paraId="5798D74F" w14:textId="77777777" w:rsidTr="002E3E31">
        <w:trPr>
          <w:trHeight w:val="2338"/>
        </w:trPr>
        <w:tc>
          <w:tcPr>
            <w:tcW w:w="4685" w:type="dxa"/>
          </w:tcPr>
          <w:p w14:paraId="046DD7BF" w14:textId="77777777" w:rsidR="009A1C73" w:rsidRPr="008B40B6" w:rsidRDefault="009A1C73" w:rsidP="008B40B6">
            <w:pPr>
              <w:widowControl w:val="0"/>
              <w:tabs>
                <w:tab w:val="left" w:pos="3168"/>
              </w:tabs>
              <w:spacing w:line="360" w:lineRule="auto"/>
              <w:rPr>
                <w:bCs/>
                <w:color w:val="000000" w:themeColor="text1"/>
              </w:rPr>
            </w:pPr>
            <w:r w:rsidRPr="008B40B6">
              <w:rPr>
                <w:color w:val="000000" w:themeColor="text1"/>
              </w:rPr>
              <w:lastRenderedPageBreak/>
              <w:br w:type="page"/>
            </w:r>
            <w:r w:rsidRPr="008B40B6">
              <w:rPr>
                <w:b/>
                <w:color w:val="000000" w:themeColor="text1"/>
              </w:rPr>
              <w:t>ОДОБРЕНО</w:t>
            </w:r>
          </w:p>
          <w:p w14:paraId="04FA7403" w14:textId="77777777" w:rsidR="009A1C73" w:rsidRPr="008B40B6" w:rsidRDefault="009A1C73" w:rsidP="008B40B6">
            <w:pPr>
              <w:widowControl w:val="0"/>
              <w:spacing w:line="360" w:lineRule="auto"/>
              <w:rPr>
                <w:bCs/>
                <w:color w:val="000000" w:themeColor="text1"/>
              </w:rPr>
            </w:pPr>
            <w:r w:rsidRPr="008B40B6">
              <w:rPr>
                <w:bCs/>
                <w:color w:val="000000" w:themeColor="text1"/>
              </w:rPr>
              <w:t>на заседании цикловой комиссии</w:t>
            </w:r>
          </w:p>
          <w:p w14:paraId="17413E5B" w14:textId="77777777" w:rsidR="009A1C73" w:rsidRPr="008B40B6" w:rsidRDefault="009A1C73" w:rsidP="008B40B6">
            <w:pPr>
              <w:widowControl w:val="0"/>
              <w:spacing w:line="360" w:lineRule="auto"/>
              <w:rPr>
                <w:bCs/>
                <w:color w:val="000000" w:themeColor="text1"/>
                <w:u w:val="single"/>
              </w:rPr>
            </w:pPr>
            <w:r w:rsidRPr="008B40B6">
              <w:rPr>
                <w:bCs/>
                <w:color w:val="000000" w:themeColor="text1"/>
                <w:u w:val="single"/>
              </w:rPr>
              <w:t>Телекоммуникаций</w:t>
            </w:r>
          </w:p>
          <w:p w14:paraId="3D01E36E" w14:textId="3791FB77" w:rsidR="00281B42" w:rsidRPr="008B40B6" w:rsidRDefault="009A1C73" w:rsidP="008B40B6">
            <w:pPr>
              <w:widowControl w:val="0"/>
              <w:spacing w:line="360" w:lineRule="auto"/>
              <w:rPr>
                <w:bCs/>
                <w:color w:val="000000" w:themeColor="text1"/>
              </w:rPr>
            </w:pPr>
            <w:r w:rsidRPr="008B40B6">
              <w:rPr>
                <w:bCs/>
                <w:color w:val="000000" w:themeColor="text1"/>
              </w:rPr>
              <w:t xml:space="preserve">Протокол </w:t>
            </w:r>
            <w:r w:rsidR="00583F6A" w:rsidRPr="008B40B6">
              <w:rPr>
                <w:color w:val="000000" w:themeColor="text1"/>
              </w:rPr>
              <w:t>№ 7 от 05.02.2025 г.</w:t>
            </w:r>
          </w:p>
          <w:p w14:paraId="74A0E761" w14:textId="20A108E4" w:rsidR="008C782C" w:rsidRPr="008B40B6" w:rsidRDefault="008B40B6" w:rsidP="008B40B6">
            <w:pPr>
              <w:widowControl w:val="0"/>
              <w:spacing w:line="360" w:lineRule="auto"/>
              <w:rPr>
                <w:bCs/>
                <w:color w:val="000000" w:themeColor="text1"/>
              </w:rPr>
            </w:pPr>
            <w:r>
              <w:rPr>
                <w:bCs/>
                <w:color w:val="000000" w:themeColor="text1"/>
              </w:rPr>
              <w:t>П</w:t>
            </w:r>
            <w:r w:rsidR="009A1C73" w:rsidRPr="008B40B6">
              <w:rPr>
                <w:bCs/>
                <w:color w:val="000000" w:themeColor="text1"/>
              </w:rPr>
              <w:t>редсе</w:t>
            </w:r>
            <w:r w:rsidR="002E3E31" w:rsidRPr="008B40B6">
              <w:rPr>
                <w:bCs/>
                <w:color w:val="000000" w:themeColor="text1"/>
              </w:rPr>
              <w:t xml:space="preserve">датель ЦК </w:t>
            </w:r>
          </w:p>
          <w:p w14:paraId="5BD964EE" w14:textId="77777777" w:rsidR="009A1C73" w:rsidRPr="008B40B6" w:rsidRDefault="008C782C" w:rsidP="008B40B6">
            <w:pPr>
              <w:widowControl w:val="0"/>
              <w:spacing w:line="360" w:lineRule="auto"/>
              <w:rPr>
                <w:bCs/>
                <w:color w:val="000000" w:themeColor="text1"/>
              </w:rPr>
            </w:pP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t>______________</w:t>
            </w:r>
            <w:r w:rsidR="002E3E31" w:rsidRPr="008B40B6">
              <w:rPr>
                <w:bCs/>
                <w:color w:val="000000" w:themeColor="text1"/>
              </w:rPr>
              <w:t>Л.В.Ермолина</w:t>
            </w:r>
          </w:p>
        </w:tc>
        <w:tc>
          <w:tcPr>
            <w:tcW w:w="5395" w:type="dxa"/>
          </w:tcPr>
          <w:p w14:paraId="3E01DF7E" w14:textId="77777777" w:rsidR="009A1C73" w:rsidRPr="008B40B6" w:rsidRDefault="009A1C73" w:rsidP="008B40B6">
            <w:pPr>
              <w:widowControl w:val="0"/>
              <w:spacing w:line="360" w:lineRule="auto"/>
              <w:jc w:val="right"/>
              <w:rPr>
                <w:bCs/>
                <w:color w:val="000000" w:themeColor="text1"/>
              </w:rPr>
            </w:pPr>
            <w:r w:rsidRPr="008B40B6">
              <w:rPr>
                <w:b/>
                <w:bCs/>
                <w:color w:val="000000" w:themeColor="text1"/>
              </w:rPr>
              <w:t>УТВЕРЖДАЮ:</w:t>
            </w:r>
          </w:p>
          <w:p w14:paraId="68E7C73A" w14:textId="6BC52ECE" w:rsidR="009A1C73" w:rsidRPr="008B40B6" w:rsidRDefault="009A1C73" w:rsidP="008B40B6">
            <w:pPr>
              <w:widowControl w:val="0"/>
              <w:spacing w:line="360" w:lineRule="auto"/>
              <w:jc w:val="right"/>
              <w:rPr>
                <w:bCs/>
                <w:color w:val="000000" w:themeColor="text1"/>
              </w:rPr>
            </w:pPr>
            <w:r w:rsidRPr="008B40B6">
              <w:rPr>
                <w:bCs/>
                <w:color w:val="000000" w:themeColor="text1"/>
              </w:rPr>
              <w:t xml:space="preserve">Зам. директора по </w:t>
            </w:r>
            <w:r w:rsidR="006350E3" w:rsidRPr="008B40B6">
              <w:rPr>
                <w:bCs/>
                <w:color w:val="000000" w:themeColor="text1"/>
              </w:rPr>
              <w:t>У</w:t>
            </w:r>
            <w:r w:rsidRPr="008B40B6">
              <w:rPr>
                <w:bCs/>
                <w:color w:val="000000" w:themeColor="text1"/>
              </w:rPr>
              <w:t>МР</w:t>
            </w:r>
          </w:p>
          <w:p w14:paraId="1ED2EFD6" w14:textId="77777777" w:rsidR="009A1C73" w:rsidRPr="008B40B6" w:rsidRDefault="009A1C73" w:rsidP="008B40B6">
            <w:pPr>
              <w:widowControl w:val="0"/>
              <w:spacing w:line="360" w:lineRule="auto"/>
              <w:jc w:val="right"/>
              <w:rPr>
                <w:bCs/>
                <w:color w:val="000000" w:themeColor="text1"/>
              </w:rPr>
            </w:pPr>
            <w:r w:rsidRPr="008B40B6">
              <w:rPr>
                <w:bCs/>
                <w:color w:val="000000" w:themeColor="text1"/>
              </w:rPr>
              <w:t xml:space="preserve">________ </w:t>
            </w:r>
            <w:r w:rsidR="002E3E31" w:rsidRPr="008B40B6">
              <w:rPr>
                <w:bCs/>
                <w:color w:val="000000" w:themeColor="text1"/>
              </w:rPr>
              <w:t>И</w:t>
            </w:r>
            <w:r w:rsidRPr="008B40B6">
              <w:rPr>
                <w:bCs/>
                <w:color w:val="000000" w:themeColor="text1"/>
              </w:rPr>
              <w:t>.</w:t>
            </w:r>
            <w:r w:rsidR="002E3E31" w:rsidRPr="008B40B6">
              <w:rPr>
                <w:bCs/>
                <w:color w:val="000000" w:themeColor="text1"/>
              </w:rPr>
              <w:t>В</w:t>
            </w:r>
            <w:r w:rsidRPr="008B40B6">
              <w:rPr>
                <w:bCs/>
                <w:color w:val="000000" w:themeColor="text1"/>
              </w:rPr>
              <w:t xml:space="preserve">. </w:t>
            </w:r>
            <w:r w:rsidR="002E3E31" w:rsidRPr="008B40B6">
              <w:rPr>
                <w:bCs/>
                <w:color w:val="000000" w:themeColor="text1"/>
              </w:rPr>
              <w:t>Подцатова</w:t>
            </w:r>
          </w:p>
          <w:p w14:paraId="1D47B092" w14:textId="77777777" w:rsidR="009A1C73" w:rsidRPr="008B40B6" w:rsidRDefault="009A1C73" w:rsidP="008B40B6">
            <w:pPr>
              <w:widowControl w:val="0"/>
              <w:spacing w:line="360" w:lineRule="auto"/>
              <w:jc w:val="right"/>
              <w:rPr>
                <w:bCs/>
                <w:color w:val="000000" w:themeColor="text1"/>
              </w:rPr>
            </w:pPr>
          </w:p>
          <w:p w14:paraId="624DA3FC" w14:textId="373E4EF1" w:rsidR="009A1C73" w:rsidRPr="008B40B6" w:rsidRDefault="003D15D4" w:rsidP="008B40B6">
            <w:pPr>
              <w:widowControl w:val="0"/>
              <w:spacing w:line="360" w:lineRule="auto"/>
              <w:jc w:val="right"/>
              <w:rPr>
                <w:color w:val="000000" w:themeColor="text1"/>
                <w:u w:val="single"/>
              </w:rPr>
            </w:pPr>
            <w:r>
              <w:rPr>
                <w:bCs/>
                <w:color w:val="000000" w:themeColor="text1"/>
              </w:rPr>
              <w:t>01 июля</w:t>
            </w:r>
            <w:bookmarkStart w:id="0" w:name="_GoBack"/>
            <w:bookmarkEnd w:id="0"/>
            <w:r w:rsidR="008B40B6" w:rsidRPr="008B40B6">
              <w:rPr>
                <w:bCs/>
                <w:color w:val="000000" w:themeColor="text1"/>
              </w:rPr>
              <w:t xml:space="preserve"> 2025г.</w:t>
            </w:r>
          </w:p>
        </w:tc>
      </w:tr>
    </w:tbl>
    <w:p w14:paraId="1D88C698" w14:textId="77777777" w:rsidR="009A1C73" w:rsidRPr="00DD1E2A" w:rsidRDefault="009A1C7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color w:val="000000" w:themeColor="text1"/>
          <w:sz w:val="20"/>
        </w:rPr>
      </w:pPr>
    </w:p>
    <w:p w14:paraId="23378758" w14:textId="144CC38A" w:rsidR="00020B8D" w:rsidRPr="00DD1E2A" w:rsidRDefault="005C0764" w:rsidP="00DD1E2A">
      <w:pPr>
        <w:pStyle w:val="af8"/>
        <w:widowControl w:val="0"/>
        <w:shd w:val="clear" w:color="auto" w:fill="FFFFFF"/>
        <w:spacing w:before="0" w:beforeAutospacing="0" w:after="0" w:afterAutospacing="0"/>
        <w:ind w:firstLine="708"/>
        <w:jc w:val="both"/>
        <w:rPr>
          <w:color w:val="000000" w:themeColor="text1"/>
          <w:sz w:val="28"/>
          <w:szCs w:val="28"/>
        </w:rPr>
      </w:pPr>
      <w:r w:rsidRPr="00DD1E2A">
        <w:rPr>
          <w:color w:val="000000" w:themeColor="text1"/>
          <w:sz w:val="28"/>
          <w:szCs w:val="28"/>
        </w:rPr>
        <w:t xml:space="preserve">Рабочая </w:t>
      </w:r>
      <w:r w:rsidR="00020B8D" w:rsidRPr="00DD1E2A">
        <w:rPr>
          <w:color w:val="000000" w:themeColor="text1"/>
          <w:sz w:val="28"/>
          <w:szCs w:val="28"/>
        </w:rPr>
        <w:t xml:space="preserve">программа </w:t>
      </w:r>
      <w:r w:rsidRPr="00DD1E2A">
        <w:rPr>
          <w:color w:val="000000" w:themeColor="text1"/>
          <w:sz w:val="28"/>
          <w:szCs w:val="28"/>
        </w:rPr>
        <w:t xml:space="preserve">профессионального модуля </w:t>
      </w:r>
      <w:r w:rsidRPr="00DD1E2A">
        <w:rPr>
          <w:bCs/>
          <w:color w:val="000000" w:themeColor="text1"/>
          <w:sz w:val="28"/>
          <w:szCs w:val="28"/>
        </w:rPr>
        <w:t>ПМ</w:t>
      </w:r>
      <w:r w:rsidR="002677C4" w:rsidRPr="00DD1E2A">
        <w:rPr>
          <w:bCs/>
          <w:color w:val="000000" w:themeColor="text1"/>
          <w:sz w:val="28"/>
          <w:szCs w:val="28"/>
        </w:rPr>
        <w:t>.</w:t>
      </w:r>
      <w:r w:rsidRPr="00DD1E2A">
        <w:rPr>
          <w:bCs/>
          <w:color w:val="000000" w:themeColor="text1"/>
          <w:sz w:val="28"/>
          <w:szCs w:val="28"/>
        </w:rPr>
        <w:t>01 «</w:t>
      </w:r>
      <w:r w:rsidR="00900D7B" w:rsidRPr="00DD1E2A">
        <w:rPr>
          <w:bCs/>
          <w:color w:val="000000" w:themeColor="text1"/>
          <w:sz w:val="28"/>
          <w:szCs w:val="28"/>
        </w:rPr>
        <w:t xml:space="preserve">Настройка </w:t>
      </w:r>
      <w:r w:rsidRPr="00DD1E2A">
        <w:rPr>
          <w:bCs/>
          <w:color w:val="000000" w:themeColor="text1"/>
          <w:sz w:val="28"/>
          <w:szCs w:val="28"/>
        </w:rPr>
        <w:t xml:space="preserve">сетевой инфраструктуры» </w:t>
      </w:r>
      <w:r w:rsidR="001832A2" w:rsidRPr="00DD1E2A">
        <w:rPr>
          <w:color w:val="000000" w:themeColor="text1"/>
          <w:sz w:val="28"/>
          <w:szCs w:val="28"/>
        </w:rPr>
        <w:t xml:space="preserve">разработана на основе Федерального государственного образовательного стандарта среднего профессионального образования </w:t>
      </w:r>
      <w:bookmarkStart w:id="1" w:name="_Hlk98711099"/>
      <w:r w:rsidR="00020B8D" w:rsidRPr="00DD1E2A">
        <w:rPr>
          <w:color w:val="000000" w:themeColor="text1"/>
          <w:sz w:val="28"/>
          <w:szCs w:val="28"/>
        </w:rPr>
        <w:t>по специальности 09.02.06 «Сетевое и системное администрирование», утвержденного приказом Минпросвещения</w:t>
      </w:r>
      <w:r w:rsidR="001D5B74">
        <w:rPr>
          <w:color w:val="000000" w:themeColor="text1"/>
          <w:sz w:val="28"/>
          <w:szCs w:val="28"/>
        </w:rPr>
        <w:t xml:space="preserve"> России от 10.07.2023 №519</w:t>
      </w:r>
      <w:r w:rsidR="00020B8D" w:rsidRPr="00DD1E2A">
        <w:rPr>
          <w:color w:val="000000" w:themeColor="text1"/>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bookmarkEnd w:id="1"/>
    <w:p w14:paraId="244FF172" w14:textId="77777777" w:rsidR="001832A2" w:rsidRPr="00DD1E2A" w:rsidRDefault="001832A2" w:rsidP="00DD1E2A">
      <w:pPr>
        <w:widowControl w:val="0"/>
        <w:shd w:val="clear" w:color="auto" w:fill="FFFFFF"/>
        <w:ind w:firstLine="708"/>
        <w:jc w:val="both"/>
        <w:rPr>
          <w:color w:val="000000" w:themeColor="text1"/>
          <w:sz w:val="28"/>
          <w:szCs w:val="28"/>
        </w:rPr>
      </w:pPr>
    </w:p>
    <w:p w14:paraId="29EE57EA" w14:textId="77777777" w:rsidR="002E3E31"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0"/>
          <w:szCs w:val="28"/>
        </w:rPr>
      </w:pPr>
      <w:r w:rsidRPr="00DD1E2A">
        <w:rPr>
          <w:rFonts w:cs="Times New Roman"/>
          <w:color w:val="000000" w:themeColor="text1"/>
        </w:rPr>
        <w:t> </w:t>
      </w:r>
    </w:p>
    <w:p w14:paraId="37AF7A02" w14:textId="77777777" w:rsidR="002E3E31" w:rsidRPr="00DD1E2A" w:rsidRDefault="002E3E3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DD1E2A">
        <w:rPr>
          <w:b/>
          <w:color w:val="000000" w:themeColor="text1"/>
          <w:sz w:val="28"/>
          <w:szCs w:val="28"/>
        </w:rPr>
        <w:t>Организация-разработчик:</w:t>
      </w:r>
    </w:p>
    <w:p w14:paraId="61E87BF0" w14:textId="77777777" w:rsidR="002E3E31" w:rsidRPr="00DD1E2A" w:rsidRDefault="002E3E3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DD1E2A">
        <w:rPr>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14:paraId="2EE77E88" w14:textId="77777777" w:rsidR="006E56D6" w:rsidRPr="00DD1E2A" w:rsidRDefault="006E56D6" w:rsidP="00DD1E2A">
      <w:pPr>
        <w:widowControl w:val="0"/>
        <w:shd w:val="clear" w:color="auto" w:fill="FFFFFF"/>
        <w:ind w:firstLine="709"/>
        <w:jc w:val="both"/>
        <w:rPr>
          <w:rFonts w:cs="Times New Roman"/>
          <w:color w:val="000000" w:themeColor="text1"/>
          <w:sz w:val="20"/>
        </w:rPr>
      </w:pPr>
    </w:p>
    <w:p w14:paraId="01EDE0CE" w14:textId="77777777" w:rsidR="006E56D6" w:rsidRPr="00DD1E2A" w:rsidRDefault="00117471" w:rsidP="00DD1E2A">
      <w:pPr>
        <w:widowControl w:val="0"/>
        <w:ind w:firstLine="709"/>
        <w:jc w:val="both"/>
        <w:rPr>
          <w:rFonts w:cs="Times New Roman"/>
          <w:b/>
          <w:color w:val="000000" w:themeColor="text1"/>
          <w:sz w:val="28"/>
        </w:rPr>
      </w:pPr>
      <w:r w:rsidRPr="00DD1E2A">
        <w:rPr>
          <w:rFonts w:cs="Times New Roman"/>
          <w:b/>
          <w:color w:val="000000" w:themeColor="text1"/>
          <w:sz w:val="28"/>
        </w:rPr>
        <w:t>Разработчики:</w:t>
      </w:r>
    </w:p>
    <w:p w14:paraId="1DD5F78F" w14:textId="16136C43" w:rsidR="006E56D6" w:rsidRPr="00DD1E2A" w:rsidRDefault="00117471" w:rsidP="00DD1E2A">
      <w:pPr>
        <w:widowControl w:val="0"/>
        <w:ind w:firstLine="709"/>
        <w:jc w:val="both"/>
        <w:rPr>
          <w:rFonts w:cs="Times New Roman"/>
          <w:color w:val="000000" w:themeColor="text1"/>
          <w:sz w:val="28"/>
        </w:rPr>
      </w:pPr>
      <w:r w:rsidRPr="00DD1E2A">
        <w:rPr>
          <w:rFonts w:cs="Times New Roman"/>
          <w:color w:val="000000" w:themeColor="text1"/>
          <w:sz w:val="28"/>
        </w:rPr>
        <w:t>МДК.01.01 «Компьютерные сети» –  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w:t>
      </w:r>
      <w:r w:rsidRPr="00DD1E2A">
        <w:rPr>
          <w:rFonts w:cs="Times New Roman"/>
          <w:color w:val="000000" w:themeColor="text1"/>
          <w:sz w:val="28"/>
        </w:rPr>
        <w:t xml:space="preserve"> Алексеенко</w:t>
      </w:r>
      <w:r w:rsidR="008248A0">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3486EFAF"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МДК.01.02 «Организация, принципы построения и функционирования компьютерных сетей»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 xml:space="preserve">, </w:t>
      </w:r>
      <w:r w:rsidRPr="00DD1E2A">
        <w:rPr>
          <w:rFonts w:cs="Times New Roman"/>
          <w:color w:val="000000" w:themeColor="text1"/>
          <w:sz w:val="28"/>
        </w:rPr>
        <w:t>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37A5E909"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МДК01.03 «Структурированные кабельные системы» –Голиченко</w:t>
      </w:r>
      <w:r w:rsidR="00FE471A" w:rsidRPr="00DD1E2A">
        <w:rPr>
          <w:rFonts w:cs="Times New Roman"/>
          <w:color w:val="000000" w:themeColor="text1"/>
          <w:sz w:val="28"/>
        </w:rPr>
        <w:t xml:space="preserve"> </w:t>
      </w:r>
      <w:r w:rsidR="009D4005" w:rsidRPr="00DD1E2A">
        <w:rPr>
          <w:rFonts w:cs="Times New Roman"/>
          <w:color w:val="000000" w:themeColor="text1"/>
          <w:sz w:val="28"/>
        </w:rPr>
        <w:t>П.С.</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72E9DDA7"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УП 01.01«</w:t>
      </w:r>
      <w:r w:rsidR="00281B42" w:rsidRPr="00DD1E2A">
        <w:rPr>
          <w:bCs/>
          <w:color w:val="000000" w:themeColor="text1"/>
          <w:sz w:val="28"/>
          <w:szCs w:val="28"/>
        </w:rPr>
        <w:t>Компьютерные сети</w:t>
      </w:r>
      <w:r w:rsidRPr="00DD1E2A">
        <w:rPr>
          <w:rFonts w:cs="Times New Roman"/>
          <w:color w:val="000000" w:themeColor="text1"/>
          <w:sz w:val="28"/>
        </w:rPr>
        <w:t>»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w:t>
      </w:r>
      <w:r w:rsidRPr="00DD1E2A">
        <w:rPr>
          <w:rFonts w:cs="Times New Roman"/>
          <w:color w:val="000000" w:themeColor="text1"/>
          <w:sz w:val="28"/>
        </w:rPr>
        <w:t xml:space="preserve"> 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10E93247" w14:textId="77777777" w:rsidR="00900D7B" w:rsidRPr="00DD1E2A" w:rsidRDefault="00900D7B"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УП01.03 «Структурированные кабельные системы» –Голиченко</w:t>
      </w:r>
      <w:r w:rsidR="00FE471A" w:rsidRPr="00DD1E2A">
        <w:rPr>
          <w:rFonts w:cs="Times New Roman"/>
          <w:color w:val="000000" w:themeColor="text1"/>
          <w:sz w:val="28"/>
        </w:rPr>
        <w:t xml:space="preserve"> </w:t>
      </w:r>
      <w:r w:rsidRPr="00DD1E2A">
        <w:rPr>
          <w:rFonts w:cs="Times New Roman"/>
          <w:color w:val="000000" w:themeColor="text1"/>
          <w:sz w:val="28"/>
        </w:rPr>
        <w:t>П.С., преподаватель ГБПОУ РО «РКСИ»;</w:t>
      </w:r>
    </w:p>
    <w:p w14:paraId="5D3A82C4"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 xml:space="preserve">ПП.01.01 Производственная практика (по профилю специальности) </w:t>
      </w:r>
      <w:r w:rsidR="00FE471A" w:rsidRPr="00DD1E2A">
        <w:rPr>
          <w:rFonts w:cs="Times New Roman"/>
          <w:color w:val="000000" w:themeColor="text1"/>
          <w:sz w:val="28"/>
        </w:rPr>
        <w:t>–</w:t>
      </w:r>
      <w:r w:rsidRPr="00DD1E2A">
        <w:rPr>
          <w:rFonts w:cs="Times New Roman"/>
          <w:color w:val="000000" w:themeColor="text1"/>
          <w:sz w:val="28"/>
        </w:rPr>
        <w:t xml:space="preserve">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p>
    <w:p w14:paraId="28B78327" w14:textId="77777777" w:rsidR="009D4005" w:rsidRPr="00DD1E2A" w:rsidRDefault="009D4005" w:rsidP="00DD1E2A">
      <w:pPr>
        <w:widowControl w:val="0"/>
        <w:ind w:firstLine="709"/>
        <w:jc w:val="both"/>
        <w:rPr>
          <w:rFonts w:cs="Times New Roman"/>
          <w:color w:val="000000" w:themeColor="text1"/>
          <w:sz w:val="20"/>
        </w:rPr>
      </w:pPr>
    </w:p>
    <w:p w14:paraId="232F42DD" w14:textId="629FD1AC" w:rsidR="00117471" w:rsidRPr="00DD1E2A" w:rsidRDefault="002E3E31" w:rsidP="00DD1E2A">
      <w:pPr>
        <w:widowControl w:val="0"/>
        <w:ind w:firstLine="709"/>
        <w:jc w:val="both"/>
        <w:rPr>
          <w:rFonts w:cs="Times New Roman"/>
          <w:color w:val="000000" w:themeColor="text1"/>
          <w:sz w:val="28"/>
        </w:rPr>
      </w:pPr>
      <w:r w:rsidRPr="00DD1E2A">
        <w:rPr>
          <w:rFonts w:cs="Times New Roman"/>
          <w:b/>
          <w:color w:val="000000" w:themeColor="text1"/>
          <w:sz w:val="28"/>
        </w:rPr>
        <w:t>Рецензент</w:t>
      </w:r>
      <w:r w:rsidR="00117471" w:rsidRPr="00DD1E2A">
        <w:rPr>
          <w:rFonts w:cs="Times New Roman"/>
          <w:b/>
          <w:color w:val="000000" w:themeColor="text1"/>
          <w:sz w:val="28"/>
        </w:rPr>
        <w:t>:</w:t>
      </w:r>
      <w:r w:rsidR="00FE471A" w:rsidRPr="00DD1E2A">
        <w:rPr>
          <w:rFonts w:cs="Times New Roman"/>
          <w:b/>
          <w:color w:val="000000" w:themeColor="text1"/>
          <w:sz w:val="28"/>
        </w:rPr>
        <w:t xml:space="preserve"> </w:t>
      </w:r>
      <w:r w:rsidR="00117471" w:rsidRPr="00DD1E2A">
        <w:rPr>
          <w:rFonts w:cs="Times New Roman"/>
          <w:color w:val="000000" w:themeColor="text1"/>
          <w:sz w:val="28"/>
        </w:rPr>
        <w:t>Батий В.Ю</w:t>
      </w:r>
      <w:r w:rsidR="009A1C73" w:rsidRPr="00DD1E2A">
        <w:rPr>
          <w:rFonts w:cs="Times New Roman"/>
          <w:color w:val="000000" w:themeColor="text1"/>
          <w:sz w:val="28"/>
        </w:rPr>
        <w:t>.</w:t>
      </w:r>
      <w:r w:rsidR="00117471" w:rsidRPr="00DD1E2A">
        <w:rPr>
          <w:rFonts w:cs="Times New Roman"/>
          <w:color w:val="000000" w:themeColor="text1"/>
          <w:sz w:val="28"/>
        </w:rPr>
        <w:t xml:space="preserve"> - зам.начальника отдела эксплуатации информационных систем, технических средств и каналов связи УФРС кадастра и картографии по РО</w:t>
      </w:r>
      <w:r w:rsidR="009A1C73" w:rsidRPr="00DD1E2A">
        <w:rPr>
          <w:rFonts w:cs="Times New Roman"/>
          <w:color w:val="000000" w:themeColor="text1"/>
          <w:sz w:val="28"/>
        </w:rPr>
        <w:t>.</w:t>
      </w:r>
    </w:p>
    <w:p w14:paraId="6724EE00" w14:textId="77777777" w:rsidR="006E56D6" w:rsidRPr="00DD1E2A" w:rsidRDefault="00C56488" w:rsidP="00DD1E2A">
      <w:pPr>
        <w:widowControl w:val="0"/>
        <w:jc w:val="center"/>
        <w:rPr>
          <w:rFonts w:cs="Times New Roman"/>
          <w:color w:val="000000" w:themeColor="text1"/>
        </w:rPr>
      </w:pPr>
      <w:r w:rsidRPr="00DD1E2A">
        <w:rPr>
          <w:rFonts w:cs="Times New Roman"/>
          <w:b/>
          <w:color w:val="000000" w:themeColor="text1"/>
        </w:rPr>
        <w:br w:type="page"/>
        <w:t>С</w:t>
      </w:r>
      <w:r w:rsidR="00117471" w:rsidRPr="00DD1E2A">
        <w:rPr>
          <w:rFonts w:cs="Times New Roman"/>
          <w:b/>
          <w:color w:val="000000" w:themeColor="text1"/>
        </w:rPr>
        <w:t>ОДЕРЖАНИЕ</w:t>
      </w:r>
    </w:p>
    <w:p w14:paraId="0ECB6E6A" w14:textId="77777777" w:rsidR="00A11476" w:rsidRPr="00DD1E2A" w:rsidRDefault="00A11476" w:rsidP="00DD1E2A">
      <w:pPr>
        <w:widowControl w:val="0"/>
        <w:ind w:hanging="567"/>
        <w:jc w:val="both"/>
        <w:rPr>
          <w:rFonts w:cs="Times New Roman"/>
          <w:color w:val="000000" w:themeColor="text1"/>
        </w:rPr>
      </w:pPr>
    </w:p>
    <w:p w14:paraId="2D578804" w14:textId="77777777" w:rsidR="009A1C73" w:rsidRPr="00DD1E2A" w:rsidRDefault="009A1C7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8"/>
        </w:rPr>
      </w:pPr>
    </w:p>
    <w:p w14:paraId="1209BB13" w14:textId="77777777" w:rsidR="002E3E31" w:rsidRPr="00DD1E2A" w:rsidRDefault="009A1C73" w:rsidP="00DD1E2A">
      <w:pPr>
        <w:widowControl w:val="0"/>
        <w:tabs>
          <w:tab w:val="right" w:leader="dot" w:pos="10348"/>
        </w:tabs>
        <w:ind w:right="-16" w:firstLine="567"/>
        <w:rPr>
          <w:rFonts w:cs="Times New Roman"/>
          <w:b/>
          <w:color w:val="000000" w:themeColor="text1"/>
          <w:sz w:val="28"/>
        </w:rPr>
      </w:pPr>
      <w:r w:rsidRPr="00DD1E2A">
        <w:rPr>
          <w:color w:val="000000" w:themeColor="text1"/>
          <w:sz w:val="28"/>
        </w:rPr>
        <w:t xml:space="preserve">1Паспорт рабочей программы </w:t>
      </w:r>
      <w:r w:rsidRPr="00DD1E2A">
        <w:rPr>
          <w:rFonts w:cs="Times New Roman"/>
          <w:color w:val="000000" w:themeColor="text1"/>
          <w:sz w:val="28"/>
        </w:rPr>
        <w:t>частично вариативного</w:t>
      </w:r>
    </w:p>
    <w:p w14:paraId="1A5A9588" w14:textId="77777777" w:rsidR="009A1C73" w:rsidRPr="00DD1E2A" w:rsidRDefault="009A1C73" w:rsidP="00DD1E2A">
      <w:pPr>
        <w:widowControl w:val="0"/>
        <w:tabs>
          <w:tab w:val="right" w:leader="dot" w:pos="10206"/>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t xml:space="preserve"> 4</w:t>
      </w:r>
    </w:p>
    <w:p w14:paraId="20273CC7" w14:textId="77777777" w:rsidR="009A1C73" w:rsidRPr="00DD1E2A" w:rsidRDefault="009A1C73" w:rsidP="00DD1E2A">
      <w:pPr>
        <w:widowControl w:val="0"/>
        <w:tabs>
          <w:tab w:val="right" w:leader="dot" w:pos="10348"/>
        </w:tabs>
        <w:ind w:right="-16" w:firstLine="567"/>
        <w:rPr>
          <w:color w:val="000000" w:themeColor="text1"/>
          <w:sz w:val="28"/>
        </w:rPr>
      </w:pPr>
      <w:r w:rsidRPr="00DD1E2A">
        <w:rPr>
          <w:color w:val="000000" w:themeColor="text1"/>
          <w:sz w:val="28"/>
        </w:rPr>
        <w:t xml:space="preserve">2 </w:t>
      </w:r>
      <w:r w:rsidRPr="00DD1E2A">
        <w:rPr>
          <w:rFonts w:cs="Times New Roman"/>
          <w:color w:val="000000" w:themeColor="text1"/>
          <w:sz w:val="28"/>
        </w:rPr>
        <w:t>Результаты освоения частично вариативного профессионального модуля</w:t>
      </w:r>
      <w:r w:rsidR="00DF0E70" w:rsidRPr="00DD1E2A">
        <w:rPr>
          <w:color w:val="000000" w:themeColor="text1"/>
          <w:sz w:val="28"/>
        </w:rPr>
        <w:tab/>
        <w:t xml:space="preserve"> 26</w:t>
      </w:r>
    </w:p>
    <w:p w14:paraId="1C5364E1" w14:textId="77777777" w:rsidR="002E3E31" w:rsidRPr="00DD1E2A" w:rsidRDefault="009A1C73" w:rsidP="00DD1E2A">
      <w:pPr>
        <w:widowControl w:val="0"/>
        <w:tabs>
          <w:tab w:val="right" w:leader="dot" w:pos="10348"/>
        </w:tabs>
        <w:ind w:right="-16" w:firstLine="567"/>
        <w:rPr>
          <w:rFonts w:cs="Times New Roman"/>
          <w:color w:val="000000" w:themeColor="text1"/>
          <w:sz w:val="28"/>
        </w:rPr>
      </w:pPr>
      <w:r w:rsidRPr="00DD1E2A">
        <w:rPr>
          <w:color w:val="000000" w:themeColor="text1"/>
          <w:sz w:val="28"/>
        </w:rPr>
        <w:t xml:space="preserve">3 Структура и содержание </w:t>
      </w:r>
      <w:r w:rsidRPr="00DD1E2A">
        <w:rPr>
          <w:rFonts w:cs="Times New Roman"/>
          <w:color w:val="000000" w:themeColor="text1"/>
          <w:sz w:val="28"/>
        </w:rPr>
        <w:t xml:space="preserve">частично вариативного профессионального </w:t>
      </w:r>
    </w:p>
    <w:p w14:paraId="4651C343"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модуля</w:t>
      </w:r>
      <w:r w:rsidRPr="00DD1E2A">
        <w:rPr>
          <w:color w:val="000000" w:themeColor="text1"/>
          <w:sz w:val="28"/>
        </w:rPr>
        <w:tab/>
      </w:r>
      <w:r w:rsidR="006E7282" w:rsidRPr="00DD1E2A">
        <w:rPr>
          <w:color w:val="000000" w:themeColor="text1"/>
          <w:sz w:val="28"/>
        </w:rPr>
        <w:t>26</w:t>
      </w:r>
    </w:p>
    <w:p w14:paraId="49BCABAB" w14:textId="77777777" w:rsidR="009A1C73" w:rsidRPr="00DD1E2A" w:rsidRDefault="009A1C73" w:rsidP="00DD1E2A">
      <w:pPr>
        <w:widowControl w:val="0"/>
        <w:tabs>
          <w:tab w:val="right" w:leader="dot" w:pos="10348"/>
        </w:tabs>
        <w:ind w:firstLine="567"/>
        <w:rPr>
          <w:rFonts w:cs="Times New Roman"/>
          <w:color w:val="000000" w:themeColor="text1"/>
          <w:sz w:val="28"/>
        </w:rPr>
      </w:pPr>
      <w:r w:rsidRPr="00DD1E2A">
        <w:rPr>
          <w:color w:val="000000" w:themeColor="text1"/>
          <w:sz w:val="28"/>
        </w:rPr>
        <w:t xml:space="preserve">4 Условия реализации рабочей программы </w:t>
      </w:r>
      <w:r w:rsidRPr="00DD1E2A">
        <w:rPr>
          <w:rFonts w:cs="Times New Roman"/>
          <w:color w:val="000000" w:themeColor="text1"/>
          <w:sz w:val="28"/>
        </w:rPr>
        <w:t xml:space="preserve">частично вариативного </w:t>
      </w:r>
    </w:p>
    <w:p w14:paraId="6612A027"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r>
      <w:r w:rsidR="00DF0E70" w:rsidRPr="00DD1E2A">
        <w:rPr>
          <w:color w:val="000000" w:themeColor="text1"/>
          <w:sz w:val="28"/>
        </w:rPr>
        <w:t>44</w:t>
      </w:r>
    </w:p>
    <w:p w14:paraId="7396DA9F" w14:textId="77777777" w:rsidR="009A1C73" w:rsidRPr="00DD1E2A" w:rsidRDefault="009A1C73" w:rsidP="00DD1E2A">
      <w:pPr>
        <w:widowControl w:val="0"/>
        <w:tabs>
          <w:tab w:val="right" w:leader="dot" w:pos="10348"/>
        </w:tabs>
        <w:ind w:firstLine="567"/>
        <w:rPr>
          <w:rFonts w:cs="Times New Roman"/>
          <w:color w:val="000000" w:themeColor="text1"/>
          <w:sz w:val="28"/>
        </w:rPr>
      </w:pPr>
      <w:r w:rsidRPr="00DD1E2A">
        <w:rPr>
          <w:color w:val="000000" w:themeColor="text1"/>
          <w:sz w:val="28"/>
        </w:rPr>
        <w:t xml:space="preserve">5 Контроль и оценка результатов освоения </w:t>
      </w:r>
      <w:r w:rsidRPr="00DD1E2A">
        <w:rPr>
          <w:rFonts w:cs="Times New Roman"/>
          <w:color w:val="000000" w:themeColor="text1"/>
          <w:sz w:val="28"/>
        </w:rPr>
        <w:t xml:space="preserve">частично вариативного </w:t>
      </w:r>
    </w:p>
    <w:p w14:paraId="7D4DF986"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r>
      <w:r w:rsidR="00DF0E70" w:rsidRPr="00DD1E2A">
        <w:rPr>
          <w:color w:val="000000" w:themeColor="text1"/>
          <w:sz w:val="28"/>
        </w:rPr>
        <w:t>48</w:t>
      </w:r>
    </w:p>
    <w:p w14:paraId="336A7BF2" w14:textId="77777777" w:rsidR="009A1C73" w:rsidRPr="00DD1E2A" w:rsidRDefault="009A1C73" w:rsidP="00DD1E2A">
      <w:pPr>
        <w:widowControl w:val="0"/>
        <w:tabs>
          <w:tab w:val="right" w:leader="dot" w:pos="9639"/>
          <w:tab w:val="right" w:leader="dot" w:pos="10348"/>
        </w:tabs>
        <w:ind w:right="-16" w:firstLine="851"/>
        <w:rPr>
          <w:bCs/>
          <w:i/>
          <w:color w:val="000000" w:themeColor="text1"/>
        </w:rPr>
      </w:pPr>
    </w:p>
    <w:p w14:paraId="1721CCE8" w14:textId="77777777" w:rsidR="00A11476" w:rsidRPr="00DD1E2A" w:rsidRDefault="00A11476" w:rsidP="00DD1E2A">
      <w:pPr>
        <w:widowControl w:val="0"/>
        <w:tabs>
          <w:tab w:val="right" w:leader="dot" w:pos="10348"/>
        </w:tabs>
        <w:rPr>
          <w:rFonts w:cs="Times New Roman"/>
          <w:color w:val="000000" w:themeColor="text1"/>
        </w:rPr>
      </w:pPr>
    </w:p>
    <w:p w14:paraId="06BE9988" w14:textId="77777777" w:rsidR="006E56D6" w:rsidRPr="00DD1E2A" w:rsidRDefault="006E56D6" w:rsidP="00DD1E2A">
      <w:pPr>
        <w:widowControl w:val="0"/>
        <w:rPr>
          <w:rFonts w:cs="Times New Roman"/>
          <w:color w:val="000000" w:themeColor="text1"/>
        </w:rPr>
      </w:pPr>
    </w:p>
    <w:p w14:paraId="5914A130" w14:textId="77777777" w:rsidR="006E56D6" w:rsidRPr="00DD1E2A" w:rsidRDefault="006E56D6" w:rsidP="00DD1E2A">
      <w:pPr>
        <w:widowControl w:val="0"/>
        <w:rPr>
          <w:rFonts w:cs="Times New Roman"/>
          <w:color w:val="000000" w:themeColor="text1"/>
        </w:rPr>
      </w:pPr>
    </w:p>
    <w:p w14:paraId="0778A3C7" w14:textId="77777777" w:rsidR="006E56D6" w:rsidRPr="00DD1E2A" w:rsidRDefault="006E56D6" w:rsidP="00DD1E2A">
      <w:pPr>
        <w:widowControl w:val="0"/>
        <w:rPr>
          <w:rFonts w:cs="Times New Roman"/>
          <w:color w:val="000000" w:themeColor="text1"/>
        </w:rPr>
      </w:pPr>
    </w:p>
    <w:p w14:paraId="3A2FCE01" w14:textId="77777777" w:rsidR="006E56D6" w:rsidRPr="00DD1E2A" w:rsidRDefault="006E56D6" w:rsidP="00DD1E2A">
      <w:pPr>
        <w:widowControl w:val="0"/>
        <w:rPr>
          <w:rFonts w:cs="Times New Roman"/>
          <w:color w:val="000000" w:themeColor="text1"/>
        </w:rPr>
      </w:pPr>
    </w:p>
    <w:p w14:paraId="56FEC57E" w14:textId="77777777" w:rsidR="006E56D6" w:rsidRPr="00DD1E2A" w:rsidRDefault="006E56D6" w:rsidP="00DD1E2A">
      <w:pPr>
        <w:widowControl w:val="0"/>
        <w:rPr>
          <w:rFonts w:cs="Times New Roman"/>
          <w:color w:val="000000" w:themeColor="text1"/>
        </w:rPr>
      </w:pPr>
    </w:p>
    <w:p w14:paraId="06EB5768" w14:textId="77777777" w:rsidR="006E56D6" w:rsidRPr="00DD1E2A" w:rsidRDefault="006E56D6" w:rsidP="00DD1E2A">
      <w:pPr>
        <w:widowControl w:val="0"/>
        <w:rPr>
          <w:rFonts w:cs="Times New Roman"/>
          <w:color w:val="000000" w:themeColor="text1"/>
        </w:rPr>
      </w:pPr>
    </w:p>
    <w:p w14:paraId="0D84E216" w14:textId="77777777" w:rsidR="006E56D6" w:rsidRPr="00DD1E2A" w:rsidRDefault="00117471" w:rsidP="00DD1E2A">
      <w:pPr>
        <w:widowControl w:val="0"/>
        <w:numPr>
          <w:ilvl w:val="0"/>
          <w:numId w:val="9"/>
        </w:numPr>
        <w:tabs>
          <w:tab w:val="left" w:pos="993"/>
          <w:tab w:val="left" w:pos="1134"/>
        </w:tabs>
        <w:ind w:left="0" w:firstLine="851"/>
        <w:jc w:val="both"/>
        <w:rPr>
          <w:rFonts w:cs="Times New Roman"/>
          <w:color w:val="000000" w:themeColor="text1"/>
        </w:rPr>
      </w:pPr>
      <w:r w:rsidRPr="00DD1E2A">
        <w:rPr>
          <w:rFonts w:cs="Times New Roman"/>
          <w:color w:val="000000" w:themeColor="text1"/>
          <w:sz w:val="22"/>
        </w:rPr>
        <w:br w:type="column"/>
      </w:r>
      <w:r w:rsidRPr="00DD1E2A">
        <w:rPr>
          <w:rFonts w:cs="Times New Roman"/>
          <w:b/>
          <w:color w:val="000000" w:themeColor="text1"/>
        </w:rPr>
        <w:t>ПАСПОРТ РАБОЧЕЙ ПРОГРАММЫ ЧАСТИЧНО ВАРИАТИВНОГО ПРОФЕССИОНАЛЬНОГО МОДУЛЯ</w:t>
      </w:r>
    </w:p>
    <w:p w14:paraId="28F47FDE" w14:textId="77777777" w:rsidR="006E56D6" w:rsidRPr="00DD1E2A" w:rsidRDefault="00117471" w:rsidP="00DD1E2A">
      <w:pPr>
        <w:widowControl w:val="0"/>
        <w:tabs>
          <w:tab w:val="left" w:pos="993"/>
          <w:tab w:val="left" w:pos="1276"/>
        </w:tabs>
        <w:ind w:firstLine="851"/>
        <w:jc w:val="both"/>
        <w:rPr>
          <w:rFonts w:cs="Times New Roman"/>
          <w:color w:val="000000" w:themeColor="text1"/>
          <w:sz w:val="28"/>
          <w:szCs w:val="28"/>
        </w:rPr>
      </w:pPr>
      <w:r w:rsidRPr="00DD1E2A">
        <w:rPr>
          <w:rFonts w:cs="Times New Roman"/>
          <w:b/>
          <w:color w:val="000000" w:themeColor="text1"/>
          <w:sz w:val="28"/>
          <w:szCs w:val="28"/>
        </w:rPr>
        <w:t>1.1 Область применения рабочей программы</w:t>
      </w:r>
    </w:p>
    <w:p w14:paraId="46DA2B02" w14:textId="3259F8C5" w:rsidR="00391A83" w:rsidRPr="00DD1E2A" w:rsidRDefault="00C2527B" w:rsidP="00DD1E2A">
      <w:pPr>
        <w:widowControl w:val="0"/>
        <w:tabs>
          <w:tab w:val="left" w:pos="993"/>
          <w:tab w:val="left" w:pos="1276"/>
        </w:tabs>
        <w:ind w:firstLine="851"/>
        <w:jc w:val="both"/>
        <w:rPr>
          <w:rFonts w:cs="Times New Roman"/>
          <w:color w:val="000000" w:themeColor="text1"/>
          <w:sz w:val="28"/>
          <w:szCs w:val="28"/>
        </w:rPr>
      </w:pPr>
      <w:r w:rsidRPr="00DD1E2A">
        <w:rPr>
          <w:rFonts w:cs="Times New Roman"/>
          <w:color w:val="000000" w:themeColor="text1"/>
          <w:sz w:val="28"/>
          <w:szCs w:val="28"/>
        </w:rPr>
        <w:t xml:space="preserve">Рабочая программа частично </w:t>
      </w:r>
      <w:r w:rsidR="00DD1E2A" w:rsidRPr="00DD1E2A">
        <w:rPr>
          <w:rFonts w:cs="Times New Roman"/>
          <w:color w:val="000000" w:themeColor="text1"/>
          <w:sz w:val="28"/>
          <w:szCs w:val="28"/>
        </w:rPr>
        <w:t>вариативного профессионального</w:t>
      </w:r>
      <w:r w:rsidRPr="00DD1E2A">
        <w:rPr>
          <w:rFonts w:cs="Times New Roman"/>
          <w:color w:val="000000" w:themeColor="text1"/>
          <w:sz w:val="28"/>
          <w:szCs w:val="28"/>
        </w:rPr>
        <w:t xml:space="preserve"> модуля ПМ.01 «</w:t>
      </w:r>
      <w:r w:rsidR="00281B42" w:rsidRPr="00DD1E2A">
        <w:rPr>
          <w:bCs/>
          <w:color w:val="000000" w:themeColor="text1"/>
          <w:sz w:val="28"/>
          <w:szCs w:val="28"/>
        </w:rPr>
        <w:t>Настройка сетевой инфраструктуры</w:t>
      </w:r>
      <w:r w:rsidRPr="00DD1E2A">
        <w:rPr>
          <w:rFonts w:cs="Times New Roman"/>
          <w:color w:val="000000" w:themeColor="text1"/>
          <w:sz w:val="28"/>
          <w:szCs w:val="28"/>
        </w:rPr>
        <w:t xml:space="preserve">» является частью основной профессиональной образовательной программы по специальности </w:t>
      </w:r>
      <w:r w:rsidRPr="00DD1E2A">
        <w:rPr>
          <w:color w:val="000000" w:themeColor="text1"/>
          <w:sz w:val="28"/>
          <w:szCs w:val="28"/>
        </w:rPr>
        <w:t xml:space="preserve">09.02.06 «Сетевое </w:t>
      </w:r>
      <w:r w:rsidR="00D0147A" w:rsidRPr="00DD1E2A">
        <w:rPr>
          <w:color w:val="000000" w:themeColor="text1"/>
          <w:sz w:val="28"/>
          <w:szCs w:val="28"/>
        </w:rPr>
        <w:t xml:space="preserve">и </w:t>
      </w:r>
      <w:r w:rsidRPr="00DD1E2A">
        <w:rPr>
          <w:color w:val="000000" w:themeColor="text1"/>
          <w:sz w:val="28"/>
          <w:szCs w:val="28"/>
        </w:rPr>
        <w:t xml:space="preserve">системное администрирование» </w:t>
      </w:r>
      <w:r w:rsidRPr="00DD1E2A">
        <w:rPr>
          <w:rFonts w:cs="Times New Roman"/>
          <w:color w:val="000000" w:themeColor="text1"/>
          <w:sz w:val="28"/>
          <w:szCs w:val="28"/>
        </w:rPr>
        <w:t>базового уровня подготовки</w:t>
      </w:r>
      <w:r w:rsidR="00D0147A" w:rsidRPr="00DD1E2A">
        <w:rPr>
          <w:rFonts w:cs="Times New Roman"/>
          <w:color w:val="000000" w:themeColor="text1"/>
          <w:sz w:val="28"/>
          <w:szCs w:val="28"/>
        </w:rPr>
        <w:t>,</w:t>
      </w:r>
      <w:r w:rsidRPr="00DD1E2A">
        <w:rPr>
          <w:rFonts w:cs="Times New Roman"/>
          <w:color w:val="000000" w:themeColor="text1"/>
          <w:sz w:val="28"/>
          <w:szCs w:val="28"/>
        </w:rPr>
        <w:t xml:space="preserve"> в части освоения основного вида проф</w:t>
      </w:r>
      <w:r w:rsidR="00281B42" w:rsidRPr="00DD1E2A">
        <w:rPr>
          <w:rFonts w:cs="Times New Roman"/>
          <w:color w:val="000000" w:themeColor="text1"/>
          <w:sz w:val="28"/>
          <w:szCs w:val="28"/>
        </w:rPr>
        <w:t xml:space="preserve">ессиональной деятельности </w:t>
      </w:r>
      <w:r w:rsidR="00281B42" w:rsidRPr="00DD1E2A">
        <w:rPr>
          <w:bCs/>
          <w:color w:val="000000" w:themeColor="text1"/>
          <w:sz w:val="28"/>
          <w:szCs w:val="28"/>
        </w:rPr>
        <w:t>Настройка сетевой инфраструктуры</w:t>
      </w:r>
      <w:r w:rsidR="00281B42" w:rsidRPr="00DD1E2A">
        <w:rPr>
          <w:rFonts w:cs="Times New Roman"/>
          <w:color w:val="000000" w:themeColor="text1"/>
          <w:sz w:val="28"/>
          <w:szCs w:val="28"/>
        </w:rPr>
        <w:t>.</w:t>
      </w:r>
      <w:r w:rsidR="00DD1E2A">
        <w:rPr>
          <w:rFonts w:cs="Times New Roman"/>
          <w:color w:val="000000" w:themeColor="text1"/>
          <w:sz w:val="28"/>
          <w:szCs w:val="28"/>
        </w:rPr>
        <w:t xml:space="preserve"> </w:t>
      </w:r>
      <w:r w:rsidRPr="00DD1E2A">
        <w:rPr>
          <w:bCs/>
          <w:color w:val="000000" w:themeColor="text1"/>
          <w:sz w:val="28"/>
          <w:szCs w:val="28"/>
        </w:rPr>
        <w:t>Выполнение работ по проектированию сетевой инфраструктуры</w:t>
      </w:r>
      <w:r w:rsidR="00D0147A" w:rsidRPr="00DD1E2A">
        <w:rPr>
          <w:rFonts w:cs="Times New Roman"/>
          <w:color w:val="000000" w:themeColor="text1"/>
          <w:sz w:val="28"/>
          <w:szCs w:val="28"/>
        </w:rPr>
        <w:t xml:space="preserve"> и соответствующих ему общих компетенции и профессиональных компетенций</w:t>
      </w:r>
      <w:r w:rsidRPr="00DD1E2A">
        <w:rPr>
          <w:rFonts w:cs="Times New Roman"/>
          <w:color w:val="000000" w:themeColor="text1"/>
          <w:sz w:val="28"/>
          <w:szCs w:val="28"/>
        </w:rPr>
        <w:t>:</w:t>
      </w:r>
    </w:p>
    <w:p w14:paraId="3AB0D0E1" w14:textId="77777777" w:rsidR="002E3E31" w:rsidRPr="00DD1E2A" w:rsidRDefault="002E3E31"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b/>
          <w:color w:val="000000" w:themeColor="text1"/>
          <w:sz w:val="28"/>
        </w:rPr>
      </w:pPr>
    </w:p>
    <w:tbl>
      <w:tblPr>
        <w:tblStyle w:val="af9"/>
        <w:tblW w:w="0" w:type="auto"/>
        <w:tblLook w:val="04A0" w:firstRow="1" w:lastRow="0" w:firstColumn="1" w:lastColumn="0" w:noHBand="0" w:noVBand="1"/>
      </w:tblPr>
      <w:tblGrid>
        <w:gridCol w:w="1101"/>
        <w:gridCol w:w="9072"/>
      </w:tblGrid>
      <w:tr w:rsidR="00DD1E2A" w:rsidRPr="00DD1E2A" w14:paraId="2A80AE0D" w14:textId="77777777" w:rsidTr="00C2527B">
        <w:tc>
          <w:tcPr>
            <w:tcW w:w="1101" w:type="dxa"/>
          </w:tcPr>
          <w:p w14:paraId="2C4A29D2"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34332E36"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w:t>
            </w:r>
            <w:r w:rsidR="007F3A60" w:rsidRPr="00DD1E2A">
              <w:rPr>
                <w:rFonts w:cs="Times New Roman"/>
                <w:b/>
                <w:color w:val="000000" w:themeColor="text1"/>
              </w:rPr>
              <w:t xml:space="preserve"> общих компетенций</w:t>
            </w:r>
          </w:p>
        </w:tc>
      </w:tr>
      <w:tr w:rsidR="00DD1E2A" w:rsidRPr="00DD1E2A" w14:paraId="512E7ABA" w14:textId="77777777" w:rsidTr="007F3A60">
        <w:tc>
          <w:tcPr>
            <w:tcW w:w="1101" w:type="dxa"/>
            <w:vAlign w:val="center"/>
          </w:tcPr>
          <w:p w14:paraId="25A1F9CC"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51F8CF1D" w14:textId="77777777" w:rsidR="00C2527B" w:rsidRPr="00DD1E2A" w:rsidRDefault="00C2745E"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r w:rsidR="00F36D63" w:rsidRPr="00DD1E2A">
              <w:rPr>
                <w:color w:val="000000" w:themeColor="text1"/>
              </w:rPr>
              <w:t>;</w:t>
            </w:r>
          </w:p>
        </w:tc>
      </w:tr>
      <w:tr w:rsidR="00DD1E2A" w:rsidRPr="00DD1E2A" w14:paraId="655D8069" w14:textId="77777777" w:rsidTr="00C113CB">
        <w:tc>
          <w:tcPr>
            <w:tcW w:w="1101" w:type="dxa"/>
            <w:vAlign w:val="center"/>
          </w:tcPr>
          <w:p w14:paraId="7F2720AF"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1B1DE817" w14:textId="77777777" w:rsidR="007F3A60" w:rsidRPr="00DD1E2A" w:rsidRDefault="00C2745E" w:rsidP="00DD1E2A">
            <w:pPr>
              <w:widowControl w:val="0"/>
              <w:jc w:val="both"/>
              <w:rPr>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D7386" w:rsidRPr="00DD1E2A">
              <w:rPr>
                <w:color w:val="000000" w:themeColor="text1"/>
              </w:rPr>
              <w:t>;</w:t>
            </w:r>
          </w:p>
        </w:tc>
      </w:tr>
      <w:tr w:rsidR="00DD1E2A" w:rsidRPr="00DD1E2A" w14:paraId="034B7B0D" w14:textId="77777777" w:rsidTr="00C113CB">
        <w:tc>
          <w:tcPr>
            <w:tcW w:w="1101" w:type="dxa"/>
            <w:vAlign w:val="center"/>
          </w:tcPr>
          <w:p w14:paraId="4F1435FA"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55679EFF" w14:textId="77777777" w:rsidR="004D7386" w:rsidRPr="00DD1E2A" w:rsidRDefault="00C2745E" w:rsidP="00DD1E2A">
            <w:pPr>
              <w:widowControl w:val="0"/>
              <w:jc w:val="both"/>
              <w:rPr>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00F36D63" w:rsidRPr="00DD1E2A">
              <w:rPr>
                <w:color w:val="000000" w:themeColor="text1"/>
              </w:rPr>
              <w:t>;</w:t>
            </w:r>
          </w:p>
        </w:tc>
      </w:tr>
      <w:tr w:rsidR="00DD1E2A" w:rsidRPr="00DD1E2A" w14:paraId="02F30F5B" w14:textId="77777777" w:rsidTr="00C113CB">
        <w:tc>
          <w:tcPr>
            <w:tcW w:w="1101" w:type="dxa"/>
            <w:vAlign w:val="center"/>
          </w:tcPr>
          <w:p w14:paraId="01BC501B"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3059DFFF"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r w:rsidR="00F36D63" w:rsidRPr="00DD1E2A">
              <w:rPr>
                <w:color w:val="000000" w:themeColor="text1"/>
              </w:rPr>
              <w:t>;</w:t>
            </w:r>
          </w:p>
        </w:tc>
      </w:tr>
      <w:tr w:rsidR="00DD1E2A" w:rsidRPr="00DD1E2A" w14:paraId="5F6ACFF7" w14:textId="77777777" w:rsidTr="00C113CB">
        <w:tc>
          <w:tcPr>
            <w:tcW w:w="1101" w:type="dxa"/>
            <w:vAlign w:val="center"/>
          </w:tcPr>
          <w:p w14:paraId="41A0BA19"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4E103916"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F36D63" w:rsidRPr="00DD1E2A">
              <w:rPr>
                <w:color w:val="000000" w:themeColor="text1"/>
              </w:rPr>
              <w:t>;</w:t>
            </w:r>
          </w:p>
        </w:tc>
      </w:tr>
      <w:tr w:rsidR="00DD1E2A" w:rsidRPr="00DD1E2A" w14:paraId="298F7C5C" w14:textId="77777777" w:rsidTr="00C113CB">
        <w:tc>
          <w:tcPr>
            <w:tcW w:w="1101" w:type="dxa"/>
            <w:vAlign w:val="center"/>
          </w:tcPr>
          <w:p w14:paraId="1FB921CE"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1C52A4F8"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F36D63" w:rsidRPr="00DD1E2A">
              <w:rPr>
                <w:color w:val="000000" w:themeColor="text1"/>
              </w:rPr>
              <w:t>;</w:t>
            </w:r>
          </w:p>
        </w:tc>
      </w:tr>
      <w:tr w:rsidR="00DD1E2A" w:rsidRPr="00DD1E2A" w14:paraId="04F7A0A8" w14:textId="77777777" w:rsidTr="00C113CB">
        <w:tc>
          <w:tcPr>
            <w:tcW w:w="1101" w:type="dxa"/>
            <w:vAlign w:val="center"/>
          </w:tcPr>
          <w:p w14:paraId="00A2AD18"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7BD712C2"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4D7386" w:rsidRPr="00DD1E2A">
              <w:rPr>
                <w:color w:val="000000" w:themeColor="text1"/>
              </w:rPr>
              <w:t>;</w:t>
            </w:r>
          </w:p>
        </w:tc>
      </w:tr>
      <w:tr w:rsidR="00DD1E2A" w:rsidRPr="00DD1E2A" w14:paraId="31FD88E9" w14:textId="77777777" w:rsidTr="00C113CB">
        <w:tc>
          <w:tcPr>
            <w:tcW w:w="1101" w:type="dxa"/>
            <w:vAlign w:val="center"/>
          </w:tcPr>
          <w:p w14:paraId="2ADAF592"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2D0B9FC8" w14:textId="77777777" w:rsidR="00F36D63" w:rsidRPr="00DD1E2A" w:rsidRDefault="00F36D63" w:rsidP="00DD1E2A">
            <w:pPr>
              <w:widowControl w:val="0"/>
              <w:jc w:val="both"/>
              <w:rPr>
                <w:rFonts w:cs="Times New Roman"/>
                <w:color w:val="000000" w:themeColor="text1"/>
              </w:rPr>
            </w:pPr>
            <w:r w:rsidRPr="00DD1E2A">
              <w:rPr>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D1E2A" w:rsidRPr="00DD1E2A" w14:paraId="6E84BD03" w14:textId="77777777" w:rsidTr="00C113CB">
        <w:tc>
          <w:tcPr>
            <w:tcW w:w="1101" w:type="dxa"/>
            <w:vAlign w:val="center"/>
          </w:tcPr>
          <w:p w14:paraId="667A1089"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73D932F4"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r w:rsidR="0016602C" w:rsidRPr="00DD1E2A">
              <w:rPr>
                <w:rFonts w:cs="Times New Roman"/>
                <w:color w:val="000000" w:themeColor="text1"/>
              </w:rPr>
              <w:t>.</w:t>
            </w:r>
          </w:p>
        </w:tc>
      </w:tr>
    </w:tbl>
    <w:p w14:paraId="75541E63"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szCs w:val="28"/>
        </w:rPr>
      </w:pPr>
    </w:p>
    <w:tbl>
      <w:tblPr>
        <w:tblStyle w:val="af9"/>
        <w:tblW w:w="0" w:type="auto"/>
        <w:tblLook w:val="04A0" w:firstRow="1" w:lastRow="0" w:firstColumn="1" w:lastColumn="0" w:noHBand="0" w:noVBand="1"/>
      </w:tblPr>
      <w:tblGrid>
        <w:gridCol w:w="1101"/>
        <w:gridCol w:w="9072"/>
      </w:tblGrid>
      <w:tr w:rsidR="00DD1E2A" w:rsidRPr="00DD1E2A" w14:paraId="775F7080" w14:textId="77777777" w:rsidTr="00C113CB">
        <w:tc>
          <w:tcPr>
            <w:tcW w:w="1101" w:type="dxa"/>
          </w:tcPr>
          <w:p w14:paraId="371EB75F"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306D97A5"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344CBA0B" w14:textId="77777777" w:rsidTr="00C113CB">
        <w:tc>
          <w:tcPr>
            <w:tcW w:w="1101" w:type="dxa"/>
            <w:vAlign w:val="center"/>
          </w:tcPr>
          <w:p w14:paraId="236BDD5B" w14:textId="77777777" w:rsidR="00281B42" w:rsidRPr="00DD1E2A" w:rsidRDefault="00281B42"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b/>
                <w:color w:val="000000" w:themeColor="text1"/>
              </w:rPr>
              <w:t>ВД.1</w:t>
            </w:r>
          </w:p>
        </w:tc>
        <w:tc>
          <w:tcPr>
            <w:tcW w:w="9072" w:type="dxa"/>
          </w:tcPr>
          <w:p w14:paraId="7C17B376" w14:textId="77777777" w:rsidR="00281B42" w:rsidRPr="00DD1E2A" w:rsidRDefault="00281B42" w:rsidP="00DD1E2A">
            <w:pPr>
              <w:widowControl w:val="0"/>
              <w:rPr>
                <w:rFonts w:cs="Times New Roman"/>
                <w:b/>
                <w:color w:val="000000" w:themeColor="text1"/>
              </w:rPr>
            </w:pPr>
            <w:r w:rsidRPr="00DD1E2A">
              <w:rPr>
                <w:b/>
                <w:bCs/>
                <w:color w:val="000000" w:themeColor="text1"/>
              </w:rPr>
              <w:t>Настройка сетевой инфраструктуры</w:t>
            </w:r>
          </w:p>
        </w:tc>
      </w:tr>
      <w:tr w:rsidR="00DD1E2A" w:rsidRPr="00DD1E2A" w14:paraId="618D74D9" w14:textId="77777777" w:rsidTr="00C113CB">
        <w:tc>
          <w:tcPr>
            <w:tcW w:w="1101" w:type="dxa"/>
            <w:vAlign w:val="center"/>
          </w:tcPr>
          <w:p w14:paraId="7E89FB5A"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0E7CB737" w14:textId="77777777" w:rsidR="007F3A60" w:rsidRPr="00DD1E2A" w:rsidRDefault="00DB1299" w:rsidP="00DD1E2A">
            <w:pPr>
              <w:widowControl w:val="0"/>
              <w:rPr>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0C7DD899" w14:textId="77777777" w:rsidTr="00C113CB">
        <w:tc>
          <w:tcPr>
            <w:tcW w:w="1101" w:type="dxa"/>
            <w:vAlign w:val="center"/>
          </w:tcPr>
          <w:p w14:paraId="0AC887B2" w14:textId="77777777" w:rsidR="007F3A60" w:rsidRPr="00DD1E2A" w:rsidRDefault="007F3A60" w:rsidP="00DD1E2A">
            <w:pPr>
              <w:widowControl w:val="0"/>
              <w:jc w:val="center"/>
              <w:rPr>
                <w:color w:val="000000" w:themeColor="text1"/>
              </w:rPr>
            </w:pPr>
            <w:r w:rsidRPr="00DD1E2A">
              <w:rPr>
                <w:color w:val="000000" w:themeColor="text1"/>
              </w:rPr>
              <w:t>ПК 1.2</w:t>
            </w:r>
          </w:p>
        </w:tc>
        <w:tc>
          <w:tcPr>
            <w:tcW w:w="9072" w:type="dxa"/>
            <w:vAlign w:val="center"/>
          </w:tcPr>
          <w:p w14:paraId="4A0A697E" w14:textId="77777777" w:rsidR="007F3A60" w:rsidRPr="00DD1E2A" w:rsidRDefault="00DB1299"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089EC0F9" w14:textId="77777777" w:rsidTr="00C113CB">
        <w:tc>
          <w:tcPr>
            <w:tcW w:w="1101" w:type="dxa"/>
            <w:vAlign w:val="center"/>
          </w:tcPr>
          <w:p w14:paraId="52EB268B" w14:textId="77777777" w:rsidR="007F3A60" w:rsidRPr="00DD1E2A" w:rsidRDefault="007F3A60" w:rsidP="00DD1E2A">
            <w:pPr>
              <w:widowControl w:val="0"/>
              <w:jc w:val="center"/>
              <w:rPr>
                <w:color w:val="000000" w:themeColor="text1"/>
              </w:rPr>
            </w:pPr>
            <w:r w:rsidRPr="00DD1E2A">
              <w:rPr>
                <w:color w:val="000000" w:themeColor="text1"/>
              </w:rPr>
              <w:t>ПК 1.3</w:t>
            </w:r>
          </w:p>
        </w:tc>
        <w:tc>
          <w:tcPr>
            <w:tcW w:w="9072" w:type="dxa"/>
            <w:vAlign w:val="center"/>
          </w:tcPr>
          <w:p w14:paraId="22328ED8" w14:textId="77777777" w:rsidR="007F3A60" w:rsidRPr="00DD1E2A" w:rsidRDefault="00DB1299"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tc>
      </w:tr>
      <w:tr w:rsidR="00DD1E2A" w:rsidRPr="00DD1E2A" w14:paraId="0682370E" w14:textId="77777777" w:rsidTr="00C113CB">
        <w:tc>
          <w:tcPr>
            <w:tcW w:w="1101" w:type="dxa"/>
            <w:vAlign w:val="center"/>
          </w:tcPr>
          <w:p w14:paraId="4D5DD564" w14:textId="77777777" w:rsidR="007F3A60" w:rsidRPr="00DD1E2A" w:rsidRDefault="007F3A60" w:rsidP="00DD1E2A">
            <w:pPr>
              <w:widowControl w:val="0"/>
              <w:jc w:val="center"/>
              <w:rPr>
                <w:color w:val="000000" w:themeColor="text1"/>
              </w:rPr>
            </w:pPr>
            <w:r w:rsidRPr="00DD1E2A">
              <w:rPr>
                <w:color w:val="000000" w:themeColor="text1"/>
              </w:rPr>
              <w:t>ПК 1.4</w:t>
            </w:r>
          </w:p>
        </w:tc>
        <w:tc>
          <w:tcPr>
            <w:tcW w:w="9072" w:type="dxa"/>
            <w:vAlign w:val="center"/>
          </w:tcPr>
          <w:p w14:paraId="23D03B5D" w14:textId="77777777" w:rsidR="007F3A60" w:rsidRPr="00DD1E2A" w:rsidRDefault="00802A5F"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r>
      <w:tr w:rsidR="00DD1E2A" w:rsidRPr="00DD1E2A" w14:paraId="1992C278" w14:textId="77777777" w:rsidTr="00C113CB">
        <w:tc>
          <w:tcPr>
            <w:tcW w:w="1101" w:type="dxa"/>
            <w:vAlign w:val="center"/>
          </w:tcPr>
          <w:p w14:paraId="4C86C683" w14:textId="77777777" w:rsidR="007F3A60" w:rsidRPr="00DD1E2A" w:rsidRDefault="007F3A60" w:rsidP="00DD1E2A">
            <w:pPr>
              <w:widowControl w:val="0"/>
              <w:jc w:val="center"/>
              <w:rPr>
                <w:color w:val="000000" w:themeColor="text1"/>
              </w:rPr>
            </w:pPr>
            <w:r w:rsidRPr="00DD1E2A">
              <w:rPr>
                <w:color w:val="000000" w:themeColor="text1"/>
              </w:rPr>
              <w:t>ПК 1.5</w:t>
            </w:r>
          </w:p>
        </w:tc>
        <w:tc>
          <w:tcPr>
            <w:tcW w:w="9072" w:type="dxa"/>
            <w:vAlign w:val="center"/>
          </w:tcPr>
          <w:p w14:paraId="697A72CB" w14:textId="77777777" w:rsidR="007F3A60" w:rsidRPr="00DD1E2A" w:rsidRDefault="00802A5F"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tc>
      </w:tr>
      <w:tr w:rsidR="00DD1E2A" w:rsidRPr="00DD1E2A" w14:paraId="6EF8CCA0" w14:textId="77777777" w:rsidTr="00C113CB">
        <w:tc>
          <w:tcPr>
            <w:tcW w:w="1101" w:type="dxa"/>
            <w:vAlign w:val="center"/>
          </w:tcPr>
          <w:p w14:paraId="2E3B3E93" w14:textId="77777777" w:rsidR="00802A5F" w:rsidRPr="00DD1E2A" w:rsidRDefault="00802A5F" w:rsidP="00DD1E2A">
            <w:pPr>
              <w:widowControl w:val="0"/>
              <w:jc w:val="center"/>
              <w:rPr>
                <w:color w:val="000000" w:themeColor="text1"/>
              </w:rPr>
            </w:pPr>
            <w:r w:rsidRPr="00DD1E2A">
              <w:rPr>
                <w:color w:val="000000" w:themeColor="text1"/>
              </w:rPr>
              <w:t>ПК1.6</w:t>
            </w:r>
          </w:p>
        </w:tc>
        <w:tc>
          <w:tcPr>
            <w:tcW w:w="9072" w:type="dxa"/>
            <w:vAlign w:val="center"/>
          </w:tcPr>
          <w:p w14:paraId="31DC6418" w14:textId="77777777" w:rsidR="00802A5F" w:rsidRPr="00DD1E2A" w:rsidRDefault="00802A5F"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802A5F" w:rsidRPr="00DD1E2A" w14:paraId="432E14B0" w14:textId="77777777" w:rsidTr="00C113CB">
        <w:tc>
          <w:tcPr>
            <w:tcW w:w="1101" w:type="dxa"/>
            <w:vAlign w:val="center"/>
          </w:tcPr>
          <w:p w14:paraId="59CF0325" w14:textId="77777777" w:rsidR="00802A5F" w:rsidRPr="00DD1E2A" w:rsidRDefault="00802A5F"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75B8875E" w14:textId="77777777" w:rsidR="00802A5F" w:rsidRPr="00DD1E2A" w:rsidRDefault="00802A5F"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7B5C06C1" w14:textId="77777777" w:rsidR="00215910" w:rsidRPr="00DD1E2A" w:rsidRDefault="00215910" w:rsidP="00DD1E2A">
      <w:pPr>
        <w:widowControl w:val="0"/>
        <w:tabs>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2"/>
        </w:rPr>
      </w:pPr>
    </w:p>
    <w:p w14:paraId="147C13E0" w14:textId="4DBC5EB8" w:rsidR="006E56D6" w:rsidRPr="00DD1E2A" w:rsidRDefault="005C0764" w:rsidP="00DD1E2A">
      <w:pPr>
        <w:widowControl w:val="0"/>
        <w:pBdr>
          <w:top w:val="nil"/>
          <w:left w:val="nil"/>
          <w:bottom w:val="nil"/>
          <w:right w:val="nil"/>
          <w:between w:val="nil"/>
        </w:pBdr>
        <w:tabs>
          <w:tab w:val="left" w:pos="709"/>
          <w:tab w:val="left" w:pos="993"/>
          <w:tab w:val="left" w:pos="1134"/>
          <w:tab w:val="left" w:pos="10992"/>
          <w:tab w:val="left" w:pos="11908"/>
          <w:tab w:val="left" w:pos="12824"/>
          <w:tab w:val="left" w:pos="13740"/>
          <w:tab w:val="left" w:pos="14656"/>
        </w:tabs>
        <w:ind w:firstLine="851"/>
        <w:jc w:val="both"/>
        <w:rPr>
          <w:rFonts w:cs="Times New Roman"/>
          <w:b/>
          <w:color w:val="000000" w:themeColor="text1"/>
          <w:sz w:val="28"/>
          <w:szCs w:val="28"/>
        </w:rPr>
      </w:pPr>
      <w:r w:rsidRPr="00DD1E2A">
        <w:rPr>
          <w:rFonts w:cs="Times New Roman"/>
          <w:b/>
          <w:color w:val="000000" w:themeColor="text1"/>
          <w:sz w:val="28"/>
          <w:szCs w:val="28"/>
        </w:rPr>
        <w:t>1.</w:t>
      </w:r>
      <w:r w:rsidR="00215910" w:rsidRPr="00DD1E2A">
        <w:rPr>
          <w:rFonts w:cs="Times New Roman"/>
          <w:b/>
          <w:color w:val="000000" w:themeColor="text1"/>
          <w:sz w:val="28"/>
          <w:szCs w:val="28"/>
        </w:rPr>
        <w:t>2</w:t>
      </w:r>
      <w:r w:rsidR="00117471" w:rsidRPr="00DD1E2A">
        <w:rPr>
          <w:rFonts w:cs="Times New Roman"/>
          <w:b/>
          <w:color w:val="000000" w:themeColor="text1"/>
          <w:sz w:val="28"/>
          <w:szCs w:val="28"/>
        </w:rPr>
        <w:t>Цели и задачи частично вариативного</w:t>
      </w:r>
      <w:r w:rsidR="00F90BAC">
        <w:rPr>
          <w:rFonts w:cs="Times New Roman"/>
          <w:b/>
          <w:color w:val="000000" w:themeColor="text1"/>
          <w:sz w:val="28"/>
          <w:szCs w:val="28"/>
        </w:rPr>
        <w:t xml:space="preserve"> </w:t>
      </w:r>
      <w:r w:rsidR="00117471" w:rsidRPr="00DD1E2A">
        <w:rPr>
          <w:rFonts w:cs="Times New Roman"/>
          <w:b/>
          <w:color w:val="000000" w:themeColor="text1"/>
          <w:sz w:val="28"/>
          <w:szCs w:val="28"/>
        </w:rPr>
        <w:t>профессионального модуля – требования к результатам ос</w:t>
      </w:r>
      <w:r w:rsidR="00215910" w:rsidRPr="00DD1E2A">
        <w:rPr>
          <w:rFonts w:cs="Times New Roman"/>
          <w:b/>
          <w:color w:val="000000" w:themeColor="text1"/>
          <w:sz w:val="28"/>
          <w:szCs w:val="28"/>
        </w:rPr>
        <w:t>воения профессионального модуля</w:t>
      </w:r>
    </w:p>
    <w:p w14:paraId="7713324B" w14:textId="77777777" w:rsidR="001B4A75" w:rsidRPr="00DD1E2A" w:rsidRDefault="001B4A75" w:rsidP="00DD1E2A">
      <w:pPr>
        <w:widowControl w:val="0"/>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color w:val="000000" w:themeColor="text1"/>
          <w:sz w:val="28"/>
          <w:szCs w:val="28"/>
        </w:rPr>
      </w:pPr>
      <w:r w:rsidRPr="00DD1E2A">
        <w:rPr>
          <w:rFonts w:cs="Times New Roman"/>
          <w:color w:val="000000" w:themeColor="text1"/>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r w:rsidR="00CD75BD" w:rsidRPr="00DD1E2A">
        <w:rPr>
          <w:rFonts w:cs="Times New Roman"/>
          <w:color w:val="000000" w:themeColor="text1"/>
          <w:sz w:val="28"/>
          <w:szCs w:val="28"/>
        </w:rPr>
        <w:t xml:space="preserve"> иметь</w:t>
      </w:r>
      <w:r w:rsidRPr="00DD1E2A">
        <w:rPr>
          <w:rFonts w:cs="Times New Roman"/>
          <w:color w:val="000000" w:themeColor="text1"/>
          <w:sz w:val="28"/>
          <w:szCs w:val="28"/>
        </w:rPr>
        <w:t>:</w:t>
      </w:r>
    </w:p>
    <w:p w14:paraId="367D50BF" w14:textId="77777777" w:rsidR="00CD75BD" w:rsidRPr="00DD1E2A" w:rsidRDefault="00CD75BD" w:rsidP="00DD1E2A">
      <w:pPr>
        <w:pStyle w:val="ad"/>
        <w:widowControl w:val="0"/>
        <w:tabs>
          <w:tab w:val="left" w:pos="1134"/>
        </w:tabs>
        <w:spacing w:after="0" w:line="240" w:lineRule="auto"/>
        <w:ind w:left="0" w:firstLine="851"/>
        <w:jc w:val="both"/>
        <w:rPr>
          <w:rFonts w:ascii="Times New Roman" w:hAnsi="Times New Roman" w:cs="Times New Roman"/>
          <w:b/>
          <w:color w:val="000000" w:themeColor="text1"/>
          <w:sz w:val="28"/>
          <w:szCs w:val="28"/>
        </w:rPr>
      </w:pPr>
    </w:p>
    <w:p w14:paraId="008F7FA4" w14:textId="77777777" w:rsidR="00A63522" w:rsidRPr="00DD1E2A" w:rsidRDefault="00A63522" w:rsidP="00DD1E2A">
      <w:pPr>
        <w:pStyle w:val="ad"/>
        <w:widowControl w:val="0"/>
        <w:tabs>
          <w:tab w:val="left" w:pos="1134"/>
        </w:tabs>
        <w:spacing w:after="0" w:line="240" w:lineRule="auto"/>
        <w:ind w:left="0" w:firstLine="851"/>
        <w:jc w:val="both"/>
        <w:rPr>
          <w:rFonts w:ascii="Times New Roman" w:hAnsi="Times New Roman" w:cs="Times New Roman"/>
          <w:b/>
          <w:color w:val="000000" w:themeColor="text1"/>
          <w:sz w:val="28"/>
          <w:szCs w:val="28"/>
        </w:rPr>
      </w:pPr>
      <w:r w:rsidRPr="00DD1E2A">
        <w:rPr>
          <w:rFonts w:ascii="Times New Roman" w:hAnsi="Times New Roman" w:cs="Times New Roman"/>
          <w:b/>
          <w:color w:val="000000" w:themeColor="text1"/>
          <w:sz w:val="28"/>
          <w:szCs w:val="28"/>
        </w:rPr>
        <w:t>навыки:</w:t>
      </w:r>
    </w:p>
    <w:p w14:paraId="1C20584C"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составления регламентных отчетов о замеченных отклонениях от штатного режима функционирования инфокоммуникационных систем; </w:t>
      </w:r>
    </w:p>
    <w:p w14:paraId="1FE82B69"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документирования базовой конфигурации и программного обеспечения устройств инфокоммуникационных систем;</w:t>
      </w:r>
    </w:p>
    <w:p w14:paraId="28D62B4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установки инфокоммуникационных систем на рабочих местах согласно трудовому заданию; </w:t>
      </w:r>
    </w:p>
    <w:p w14:paraId="3B4739F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выполнения диагностики аппаратных ошибок устройств инфокоммуникационных систем; </w:t>
      </w:r>
    </w:p>
    <w:p w14:paraId="3687A1E5"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демонтажа и замены узлов и элементов отдельных устройств инфокоммуникационных систем, в том числе периферийного оборудования;</w:t>
      </w:r>
    </w:p>
    <w:p w14:paraId="0C5A923B"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выявление сбоев и отказов сетевых устройств и операционных систем;</w:t>
      </w:r>
    </w:p>
    <w:p w14:paraId="09A89237"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определение сбоев и отказов сетевых устройств и операционных систем;</w:t>
      </w:r>
    </w:p>
    <w:p w14:paraId="22FE04F9"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устранение последствий сбоев и отказов сетевых устройств и операционных систем;</w:t>
      </w:r>
    </w:p>
    <w:p w14:paraId="061198C1"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определение причин возникновения критических инцидентов при работе прикладного программного обеспечения;</w:t>
      </w:r>
    </w:p>
    <w:p w14:paraId="6C1DE4D9"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51E156A3"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степень критичности инцидентов при работе прикладного программного обеспечения;</w:t>
      </w:r>
    </w:p>
    <w:p w14:paraId="4CC58427"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устранять возникающие инциденты; </w:t>
      </w:r>
    </w:p>
    <w:p w14:paraId="506BBD4F"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производить мониторинг администрируемой информационно-коммуникационной системы;</w:t>
      </w:r>
    </w:p>
    <w:p w14:paraId="504A642D"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документировать учетную информацию об использовании сетевых ресурсов согласно утвержденному графику;</w:t>
      </w:r>
    </w:p>
    <w:p w14:paraId="50F20271"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подготовка к проведению предварительных испытаний;</w:t>
      </w:r>
    </w:p>
    <w:p w14:paraId="6F5478B2"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составление графика предварительных испытаний;</w:t>
      </w:r>
    </w:p>
    <w:p w14:paraId="16A74817"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оповещение пользователей о возможных перерывах в предоставлении сервисов;</w:t>
      </w:r>
    </w:p>
    <w:p w14:paraId="2A8564E9"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выполнение предварительных испытаний;</w:t>
      </w:r>
    </w:p>
    <w:p w14:paraId="5A7D0E3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по умолчанию согласно документации операционных систем;</w:t>
      </w:r>
    </w:p>
    <w:p w14:paraId="0A975071"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при помощи серверов архивирования;</w:t>
      </w:r>
    </w:p>
    <w:p w14:paraId="69F5A736"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при помощи средств управления специализированных операционных систем сетевого оборудования;</w:t>
      </w:r>
    </w:p>
    <w:p w14:paraId="101CAA3F"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планирование расписания архивирования и архивирование параметров пользовательских устройств;</w:t>
      </w:r>
    </w:p>
    <w:p w14:paraId="36BBEE61"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сопровождение серверов архивирования программного обеспечения информационно-коммуникационной системы;</w:t>
      </w:r>
    </w:p>
    <w:p w14:paraId="62B4E19E"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мониторинг проведенного планового архивирования пользовательских устройств;</w:t>
      </w:r>
    </w:p>
    <w:p w14:paraId="50405732"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контроль остатков запасных частей и оборудования под замену;</w:t>
      </w:r>
    </w:p>
    <w:p w14:paraId="4F5DE91D"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контроль соблюдения графика профилактического обслуживания оборудования;</w:t>
      </w:r>
    </w:p>
    <w:p w14:paraId="60C4D01B"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внесение данных о проведенных работах в информационную систему управления запасами и ремонтом;</w:t>
      </w:r>
    </w:p>
    <w:p w14:paraId="79707C17" w14:textId="77777777" w:rsidR="005E7A8A"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внесение данных об использованных запасных частях в информационную систему управления запасами и ремонтом.</w:t>
      </w:r>
    </w:p>
    <w:p w14:paraId="6B5567DA" w14:textId="77777777" w:rsidR="00CD75BD" w:rsidRPr="00DD1E2A" w:rsidRDefault="00CD75BD" w:rsidP="00DD1E2A">
      <w:pPr>
        <w:pStyle w:val="ad"/>
        <w:widowControl w:val="0"/>
        <w:spacing w:after="0" w:line="240" w:lineRule="auto"/>
        <w:rPr>
          <w:rFonts w:ascii="Times New Roman" w:hAnsi="Times New Roman" w:cs="Times New Roman"/>
          <w:color w:val="000000" w:themeColor="text1"/>
          <w:sz w:val="28"/>
          <w:szCs w:val="28"/>
        </w:rPr>
      </w:pPr>
    </w:p>
    <w:p w14:paraId="467E0CCF" w14:textId="77777777" w:rsidR="001B4A75" w:rsidRPr="00DD1E2A" w:rsidRDefault="00CD75BD" w:rsidP="00DD1E2A">
      <w:pPr>
        <w:pStyle w:val="ad"/>
        <w:widowControl w:val="0"/>
        <w:tabs>
          <w:tab w:val="left" w:pos="1134"/>
        </w:tabs>
        <w:autoSpaceDE w:val="0"/>
        <w:autoSpaceDN w:val="0"/>
        <w:adjustRightInd w:val="0"/>
        <w:spacing w:after="0" w:line="240" w:lineRule="auto"/>
        <w:ind w:left="0" w:firstLine="851"/>
        <w:jc w:val="both"/>
        <w:rPr>
          <w:rFonts w:ascii="Times New Roman" w:eastAsia="Times New Roman" w:hAnsi="Times New Roman" w:cs="Times New Roman"/>
          <w:b/>
          <w:i/>
          <w:color w:val="000000" w:themeColor="text1"/>
          <w:sz w:val="28"/>
          <w:szCs w:val="28"/>
        </w:rPr>
      </w:pPr>
      <w:r w:rsidRPr="00DD1E2A">
        <w:rPr>
          <w:rFonts w:ascii="Times New Roman" w:eastAsia="Times New Roman" w:hAnsi="Times New Roman" w:cs="Times New Roman"/>
          <w:b/>
          <w:i/>
          <w:color w:val="000000" w:themeColor="text1"/>
          <w:sz w:val="28"/>
          <w:szCs w:val="28"/>
        </w:rPr>
        <w:t>умения</w:t>
      </w:r>
      <w:r w:rsidR="001B4A75" w:rsidRPr="00DD1E2A">
        <w:rPr>
          <w:rFonts w:ascii="Times New Roman" w:eastAsia="Times New Roman" w:hAnsi="Times New Roman" w:cs="Times New Roman"/>
          <w:b/>
          <w:i/>
          <w:color w:val="000000" w:themeColor="text1"/>
          <w:sz w:val="28"/>
          <w:szCs w:val="28"/>
        </w:rPr>
        <w:t>:</w:t>
      </w:r>
    </w:p>
    <w:p w14:paraId="6CBE295A"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пользоваться нормативно-технической документацией в области инфокоммуникационных технологий; </w:t>
      </w:r>
    </w:p>
    <w:p w14:paraId="56455ED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сопровождать техническую документацию по объектам инфокоммуникационных систем; </w:t>
      </w:r>
    </w:p>
    <w:p w14:paraId="3E53ABA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контролировать наличие и движение аппаратных, программно-аппаратных и программных средств; </w:t>
      </w:r>
    </w:p>
    <w:p w14:paraId="2AEE02A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работать с информационной системой по управлению запасами и ремонтом; </w:t>
      </w:r>
    </w:p>
    <w:p w14:paraId="07E9D090"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оформлять заявки на материалы и комплектующие инфокоммуникационных систем</w:t>
      </w:r>
    </w:p>
    <w:p w14:paraId="2FF2E7C0"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применять инструкции по установке и эксплуатации периферийного оборудования; </w:t>
      </w:r>
    </w:p>
    <w:p w14:paraId="14B1768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выполнять замену расходных материалов и комплектующих периферийного оборудования; </w:t>
      </w:r>
    </w:p>
    <w:p w14:paraId="771C372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107DFDBD"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выявлять и устранять механические повреждения и дефекты устройств инфокоммуникационных систем;</w:t>
      </w:r>
    </w:p>
    <w:p w14:paraId="4C7BF248"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лицензионные требования по настройке и эксплуатации устанавливаемого программного обеспечения;</w:t>
      </w:r>
    </w:p>
    <w:p w14:paraId="4A0A9DF4"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архитектуры, устройства и функционирования вычислительных систем;</w:t>
      </w:r>
    </w:p>
    <w:p w14:paraId="145A85C4"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6FCA67CC"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42FCF4C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степень критичности инцидентов при работе прикладного программного обеспечения;</w:t>
      </w:r>
    </w:p>
    <w:p w14:paraId="7D47068D"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устранять возникающие инциденты; </w:t>
      </w:r>
    </w:p>
    <w:p w14:paraId="28D33906"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производить мониторинг администрируемой информационно-коммуникационной системы;</w:t>
      </w:r>
    </w:p>
    <w:p w14:paraId="4A3F60F0"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документировать учетную информацию об использовании сетевых ресурсов согласно утвержденному графику</w:t>
      </w:r>
    </w:p>
    <w:p w14:paraId="7C76B52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идентифицировать инциденты, возникающие при проведении предварительных испытаний;</w:t>
      </w:r>
    </w:p>
    <w:p w14:paraId="71104419"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использовать процедуры восстановления данных</w:t>
      </w:r>
    </w:p>
    <w:p w14:paraId="1811766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определять точки восстановления данных;</w:t>
      </w:r>
    </w:p>
    <w:p w14:paraId="70F943D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риски перерывов в предоставлении сервисов при проведении испытаний;</w:t>
      </w:r>
    </w:p>
    <w:p w14:paraId="25AC3578"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A8C166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использовать процедуры восстановления данных;</w:t>
      </w:r>
    </w:p>
    <w:p w14:paraId="4B4571F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определять точки восстановления данных;</w:t>
      </w:r>
    </w:p>
    <w:p w14:paraId="42331D07"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серверами архивирования и средствами управления операционных систем;</w:t>
      </w:r>
    </w:p>
    <w:p w14:paraId="3DED63C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7194851"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выполнять плановое архивирование программного обеспечения пользовательских устройств согласно графику</w:t>
      </w:r>
    </w:p>
    <w:p w14:paraId="7FF83DC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вести техническую документацию по объектам информационно-коммуникационной системы;</w:t>
      </w:r>
    </w:p>
    <w:p w14:paraId="7166691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контролировать наличие и движение аппаратных, программно-аппаратных и программных средств;</w:t>
      </w:r>
    </w:p>
    <w:p w14:paraId="00DA4597"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0AC682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договорной и отчетной документацией на обслуживаемую информационно-коммуникационную систему;</w:t>
      </w:r>
    </w:p>
    <w:p w14:paraId="01257AA4"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15DEA0ED"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информационной системой управления запасами и ремонтом;</w:t>
      </w:r>
    </w:p>
    <w:p w14:paraId="18D0522F"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оформлять заявки на материалы и комплектующие информационно-коммуникационной системы.</w:t>
      </w:r>
    </w:p>
    <w:p w14:paraId="0AED88E4" w14:textId="77777777" w:rsidR="000F7296" w:rsidRPr="00DD1E2A" w:rsidRDefault="000F7296" w:rsidP="00DD1E2A">
      <w:pPr>
        <w:pStyle w:val="ad"/>
        <w:widowControl w:val="0"/>
        <w:autoSpaceDE w:val="0"/>
        <w:autoSpaceDN w:val="0"/>
        <w:adjustRightInd w:val="0"/>
        <w:spacing w:after="0" w:line="240" w:lineRule="auto"/>
        <w:ind w:left="0" w:firstLine="851"/>
        <w:jc w:val="both"/>
        <w:rPr>
          <w:rFonts w:ascii="Times New Roman" w:eastAsia="Times New Roman" w:hAnsi="Times New Roman" w:cs="Times New Roman"/>
          <w:b/>
          <w:i/>
          <w:color w:val="000000" w:themeColor="text1"/>
          <w:sz w:val="28"/>
          <w:szCs w:val="28"/>
        </w:rPr>
      </w:pPr>
    </w:p>
    <w:p w14:paraId="55A94A50" w14:textId="77777777" w:rsidR="00CD75BD" w:rsidRPr="00DD1E2A" w:rsidRDefault="001B4A75" w:rsidP="00DD1E2A">
      <w:pPr>
        <w:widowControl w:val="0"/>
        <w:autoSpaceDE w:val="0"/>
        <w:autoSpaceDN w:val="0"/>
        <w:adjustRightInd w:val="0"/>
        <w:ind w:firstLine="851"/>
        <w:jc w:val="both"/>
        <w:rPr>
          <w:rFonts w:cs="Times New Roman"/>
          <w:b/>
          <w:i/>
          <w:color w:val="000000" w:themeColor="text1"/>
          <w:sz w:val="28"/>
          <w:szCs w:val="28"/>
        </w:rPr>
      </w:pPr>
      <w:r w:rsidRPr="00DD1E2A">
        <w:rPr>
          <w:rFonts w:cs="Times New Roman"/>
          <w:b/>
          <w:i/>
          <w:color w:val="000000" w:themeColor="text1"/>
          <w:sz w:val="28"/>
          <w:szCs w:val="28"/>
        </w:rPr>
        <w:t>зна</w:t>
      </w:r>
      <w:r w:rsidR="00CD75BD" w:rsidRPr="00DD1E2A">
        <w:rPr>
          <w:rFonts w:cs="Times New Roman"/>
          <w:b/>
          <w:i/>
          <w:color w:val="000000" w:themeColor="text1"/>
          <w:sz w:val="28"/>
          <w:szCs w:val="28"/>
        </w:rPr>
        <w:t xml:space="preserve">ния </w:t>
      </w:r>
      <w:r w:rsidRPr="00DD1E2A">
        <w:rPr>
          <w:rFonts w:cs="Times New Roman"/>
          <w:b/>
          <w:i/>
          <w:color w:val="000000" w:themeColor="text1"/>
          <w:sz w:val="28"/>
          <w:szCs w:val="28"/>
        </w:rPr>
        <w:t>:</w:t>
      </w:r>
    </w:p>
    <w:p w14:paraId="5A94B91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правил и процедуры проведения инвентаризации; </w:t>
      </w:r>
    </w:p>
    <w:p w14:paraId="168D773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правил маркировки устройств и элементов инфокоммуникационной системы; </w:t>
      </w:r>
    </w:p>
    <w:p w14:paraId="4C23DE0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основ делопроизводства; </w:t>
      </w:r>
    </w:p>
    <w:p w14:paraId="1709E3AD"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процедуры списания технических средств; </w:t>
      </w:r>
    </w:p>
    <w:p w14:paraId="7170269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программных средств инвентаризации; </w:t>
      </w:r>
    </w:p>
    <w:p w14:paraId="7686027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принципов классификации и кодирования информации; </w:t>
      </w:r>
    </w:p>
    <w:p w14:paraId="0E1885E4"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типовых вариантов взаимозаменяемости; </w:t>
      </w:r>
    </w:p>
    <w:p w14:paraId="5DD5316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принципов организации инфокоммуникационных систем по управлению ремонтом и обслуживанием; </w:t>
      </w:r>
    </w:p>
    <w:p w14:paraId="56D5116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типовых сроков проведения профилактических ремонтов; </w:t>
      </w:r>
    </w:p>
    <w:p w14:paraId="4708DC0E"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терминологии и правил чтения технической документации; </w:t>
      </w:r>
    </w:p>
    <w:p w14:paraId="39EEDDCD"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 оформления технической документации по результатам проверки работоспособности устройств инфокоммуникационных систем</w:t>
      </w:r>
    </w:p>
    <w:p w14:paraId="1BBFDDB6"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 архитектуры аппаратных средств;</w:t>
      </w:r>
    </w:p>
    <w:p w14:paraId="2AA95999"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 принципов функционирования аппаратных средств вычислительной техники; </w:t>
      </w:r>
    </w:p>
    <w:p w14:paraId="3DDF0B3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типовых регламентов обслуживания аппаратных средств;</w:t>
      </w:r>
    </w:p>
    <w:p w14:paraId="30BD0AA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 способов обнаружения механических неполадок в работе устройств инфокоммуникационных систем, причин их возникновения и приемов устранения;</w:t>
      </w:r>
    </w:p>
    <w:p w14:paraId="5F4E76D1"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требований охраны труда при работе с программно-аппаратными средствами инфокоммуникационных систем</w:t>
      </w:r>
    </w:p>
    <w:p w14:paraId="60311B1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общие принципы функционирования аппаратных, программных и программно-аппаратных средств администрируемой сети;</w:t>
      </w:r>
    </w:p>
    <w:p w14:paraId="56E8780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архитектура аппаратных, программных и программно-аппаратных средств администрируемой информационно-коммуникационной системы;</w:t>
      </w:r>
    </w:p>
    <w:p w14:paraId="2F50788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к компьютерным сетям;</w:t>
      </w:r>
    </w:p>
    <w:p w14:paraId="3D2BEB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архитектуру протоколов;</w:t>
      </w:r>
    </w:p>
    <w:p w14:paraId="58ED79F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стандартизацию сетей;</w:t>
      </w:r>
    </w:p>
    <w:p w14:paraId="296C4ED9" w14:textId="453E56F1"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этапы проектирования сетевой инфраструктуры;</w:t>
      </w:r>
      <w:r w:rsidR="005A5DC9">
        <w:rPr>
          <w:rFonts w:ascii="Times New Roman" w:hAnsi="Times New Roman" w:cs="Times New Roman"/>
          <w:color w:val="000000" w:themeColor="text1"/>
          <w:sz w:val="28"/>
          <w:szCs w:val="28"/>
        </w:rPr>
        <w:t xml:space="preserve"> </w:t>
      </w:r>
      <w:r w:rsidRPr="00DD1E2A">
        <w:rPr>
          <w:rFonts w:ascii="Times New Roman" w:hAnsi="Times New Roman" w:cs="Times New Roman"/>
          <w:color w:val="000000" w:themeColor="text1"/>
          <w:sz w:val="28"/>
          <w:szCs w:val="28"/>
        </w:rPr>
        <w:t>организацию работ по вводу в эксплуатацию объектов и сегментов компьютерных сетей;</w:t>
      </w:r>
    </w:p>
    <w:p w14:paraId="3B19A01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611E7FB8"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средства тестирования и анализа;</w:t>
      </w:r>
    </w:p>
    <w:p w14:paraId="6A16A3FC" w14:textId="77777777" w:rsidR="00CD75BD" w:rsidRPr="00DD1E2A" w:rsidRDefault="00CD75BD" w:rsidP="00DD1E2A">
      <w:pPr>
        <w:pStyle w:val="ad"/>
        <w:widowControl w:val="0"/>
        <w:numPr>
          <w:ilvl w:val="0"/>
          <w:numId w:val="29"/>
        </w:numPr>
        <w:tabs>
          <w:tab w:val="left" w:pos="972"/>
        </w:tabs>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программно-аппаратные средства технического</w:t>
      </w:r>
    </w:p>
    <w:p w14:paraId="019DFB34"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24BAA8A6"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архитектура аппаратных, программных и программно-аппаратных средств администрируемой информационно-коммуникационной системы;</w:t>
      </w:r>
    </w:p>
    <w:p w14:paraId="27E4A8F9"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инструкции по установке администрируемых сетевых устройств информационно-коммуникационной системы;</w:t>
      </w:r>
    </w:p>
    <w:p w14:paraId="0A330E12"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сетевой аппаратурой администрируемой информационно-коммуникационной системы;</w:t>
      </w:r>
    </w:p>
    <w:p w14:paraId="63AF8DCF"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проведение инвентаризации;</w:t>
      </w:r>
    </w:p>
    <w:p w14:paraId="60E0286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проверка отчетов по результатам инвентаризации и списанию аппаратных, программно-аппаратных и программных средств;</w:t>
      </w:r>
    </w:p>
    <w:p w14:paraId="127B1D0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фиксирование в журнале инвентарных номеров технических средств администрируемой сети;</w:t>
      </w:r>
    </w:p>
    <w:p w14:paraId="1814BFE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фиксирование в журнале месторасположения технических средств администрируемой сети;</w:t>
      </w:r>
    </w:p>
    <w:p w14:paraId="6F12C327"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маркировка технических средств администрируемой сети</w:t>
      </w:r>
    </w:p>
    <w:p w14:paraId="3DD59EE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и процедуры проведения инвентаризации;</w:t>
      </w:r>
    </w:p>
    <w:p w14:paraId="473D3DB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маркировки устройств и элементов информационно-коммуникационной системы;</w:t>
      </w:r>
    </w:p>
    <w:p w14:paraId="13754164"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делопроизводства;</w:t>
      </w:r>
    </w:p>
    <w:p w14:paraId="145A5DBE"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процедура списания технических средств;</w:t>
      </w:r>
    </w:p>
    <w:p w14:paraId="69CAEF4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отраслевые нормативные правовые акты;</w:t>
      </w:r>
    </w:p>
    <w:p w14:paraId="294A6BE8"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271A7973"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программные средства инвентаризации;</w:t>
      </w:r>
    </w:p>
    <w:p w14:paraId="3DB206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типовые сроки заключения и действия договоров на обслуживание информационно-коммуникационной системы;</w:t>
      </w:r>
    </w:p>
    <w:p w14:paraId="71A7689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действующие в организации локальные акты на оформление заявок на материалы и комплектующие;</w:t>
      </w:r>
    </w:p>
    <w:p w14:paraId="3E638B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принципы организации информационных систем управления ремонтом и обслуживанием;</w:t>
      </w:r>
    </w:p>
    <w:p w14:paraId="0BE2B50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типовые сроки проведения профилактического ремонта;</w:t>
      </w:r>
    </w:p>
    <w:p w14:paraId="1346A02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и процедуры проведения инвентаризации;</w:t>
      </w:r>
    </w:p>
    <w:p w14:paraId="177B129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маркировки устройств и элементов информационно-коммуникационной системы;</w:t>
      </w:r>
    </w:p>
    <w:p w14:paraId="678538E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делопроизводства;</w:t>
      </w:r>
    </w:p>
    <w:p w14:paraId="7CE5783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процедура списания технических средств;</w:t>
      </w:r>
    </w:p>
    <w:p w14:paraId="0A40F46D"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отраслевые нормативные правовые акты.</w:t>
      </w:r>
    </w:p>
    <w:p w14:paraId="78EDC08D" w14:textId="77777777" w:rsidR="00CD75BD" w:rsidRPr="00DD1E2A" w:rsidRDefault="00CD75BD" w:rsidP="00DD1E2A">
      <w:pPr>
        <w:widowControl w:val="0"/>
        <w:autoSpaceDE w:val="0"/>
        <w:autoSpaceDN w:val="0"/>
        <w:adjustRightInd w:val="0"/>
        <w:jc w:val="both"/>
        <w:rPr>
          <w:rFonts w:cs="Times New Roman"/>
          <w:b/>
          <w:i/>
          <w:color w:val="000000" w:themeColor="text1"/>
          <w:sz w:val="28"/>
          <w:szCs w:val="28"/>
        </w:rPr>
      </w:pPr>
    </w:p>
    <w:p w14:paraId="5400E1F3" w14:textId="77777777" w:rsidR="006E56D6" w:rsidRPr="00DD1E2A" w:rsidRDefault="00117471" w:rsidP="00DD1E2A">
      <w:pPr>
        <w:widowControl w:val="0"/>
        <w:pBdr>
          <w:top w:val="nil"/>
          <w:left w:val="nil"/>
          <w:bottom w:val="nil"/>
          <w:right w:val="nil"/>
          <w:between w:val="nil"/>
        </w:pBdr>
        <w:ind w:firstLine="567"/>
        <w:jc w:val="both"/>
        <w:rPr>
          <w:rFonts w:cs="Times New Roman"/>
          <w:b/>
          <w:color w:val="000000" w:themeColor="text1"/>
          <w:sz w:val="28"/>
          <w:szCs w:val="28"/>
        </w:rPr>
      </w:pPr>
      <w:r w:rsidRPr="00DD1E2A">
        <w:rPr>
          <w:rFonts w:cs="Times New Roman"/>
          <w:color w:val="000000" w:themeColor="text1"/>
          <w:sz w:val="28"/>
          <w:szCs w:val="28"/>
        </w:rPr>
        <w:t>Формулировка ВПД и соответствующих профессиональных компетенций (ПК)</w:t>
      </w:r>
      <w:r w:rsidR="001B4A75" w:rsidRPr="00DD1E2A">
        <w:rPr>
          <w:rFonts w:cs="Times New Roman"/>
          <w:b/>
          <w:color w:val="000000" w:themeColor="text1"/>
          <w:sz w:val="28"/>
          <w:szCs w:val="28"/>
        </w:rPr>
        <w:t xml:space="preserve"> для ФГОС СПО</w:t>
      </w:r>
    </w:p>
    <w:tbl>
      <w:tblPr>
        <w:tblStyle w:val="af9"/>
        <w:tblW w:w="0" w:type="auto"/>
        <w:tblLook w:val="04A0" w:firstRow="1" w:lastRow="0" w:firstColumn="1" w:lastColumn="0" w:noHBand="0" w:noVBand="1"/>
      </w:tblPr>
      <w:tblGrid>
        <w:gridCol w:w="2376"/>
        <w:gridCol w:w="2835"/>
        <w:gridCol w:w="4962"/>
      </w:tblGrid>
      <w:tr w:rsidR="00DD1E2A" w:rsidRPr="00DD1E2A" w14:paraId="60DDB7AC" w14:textId="77777777" w:rsidTr="00DD1E2A">
        <w:tc>
          <w:tcPr>
            <w:tcW w:w="2376" w:type="dxa"/>
          </w:tcPr>
          <w:p w14:paraId="40E90384"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Виды деятельности</w:t>
            </w:r>
          </w:p>
        </w:tc>
        <w:tc>
          <w:tcPr>
            <w:tcW w:w="2835" w:type="dxa"/>
          </w:tcPr>
          <w:p w14:paraId="4638A96F"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Код и наименование компетенции</w:t>
            </w:r>
          </w:p>
        </w:tc>
        <w:tc>
          <w:tcPr>
            <w:tcW w:w="4962" w:type="dxa"/>
          </w:tcPr>
          <w:p w14:paraId="06C8CFEF"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Показатели освоения компетенции</w:t>
            </w:r>
          </w:p>
        </w:tc>
      </w:tr>
      <w:tr w:rsidR="00DD1E2A" w:rsidRPr="00DD1E2A" w14:paraId="3317A96E" w14:textId="77777777" w:rsidTr="00DD1E2A">
        <w:trPr>
          <w:trHeight w:val="168"/>
        </w:trPr>
        <w:tc>
          <w:tcPr>
            <w:tcW w:w="2376" w:type="dxa"/>
            <w:vMerge w:val="restart"/>
          </w:tcPr>
          <w:p w14:paraId="34DC3600" w14:textId="77777777" w:rsidR="0085683E" w:rsidRPr="00DD1E2A" w:rsidRDefault="0085683E" w:rsidP="00DD1E2A">
            <w:pPr>
              <w:widowControl w:val="0"/>
              <w:pBdr>
                <w:top w:val="nil"/>
                <w:left w:val="nil"/>
                <w:bottom w:val="nil"/>
                <w:right w:val="nil"/>
                <w:between w:val="nil"/>
              </w:pBdr>
              <w:ind w:left="2" w:hanging="2"/>
              <w:rPr>
                <w:rFonts w:cs="Times New Roman"/>
                <w:b/>
                <w:color w:val="000000" w:themeColor="text1"/>
              </w:rPr>
            </w:pPr>
            <w:r w:rsidRPr="00DD1E2A">
              <w:rPr>
                <w:rFonts w:cs="Times New Roman"/>
                <w:b/>
                <w:color w:val="000000" w:themeColor="text1"/>
              </w:rPr>
              <w:t>Настройка сетевой инфраструктуры</w:t>
            </w:r>
          </w:p>
        </w:tc>
        <w:tc>
          <w:tcPr>
            <w:tcW w:w="2835" w:type="dxa"/>
            <w:vMerge w:val="restart"/>
          </w:tcPr>
          <w:p w14:paraId="7F1062C8" w14:textId="77777777" w:rsidR="0085683E" w:rsidRPr="00DD1E2A" w:rsidRDefault="0085683E" w:rsidP="00DD1E2A">
            <w:pPr>
              <w:widowControl w:val="0"/>
              <w:pBdr>
                <w:top w:val="nil"/>
                <w:left w:val="nil"/>
                <w:bottom w:val="nil"/>
                <w:right w:val="nil"/>
                <w:between w:val="nil"/>
              </w:pBdr>
              <w:ind w:left="2" w:hanging="2"/>
              <w:rPr>
                <w:rFonts w:cs="Times New Roman"/>
                <w:color w:val="000000" w:themeColor="text1"/>
              </w:rPr>
            </w:pPr>
            <w:r w:rsidRPr="00DD1E2A">
              <w:rPr>
                <w:rFonts w:cs="Times New Roman"/>
                <w:color w:val="000000" w:themeColor="text1"/>
              </w:rPr>
              <w:t>ПК 1.1. Документировать состояния инфокоммуникационных систем и их составляющих в процессе наладки и эксплуатации</w:t>
            </w:r>
          </w:p>
        </w:tc>
        <w:tc>
          <w:tcPr>
            <w:tcW w:w="4962" w:type="dxa"/>
          </w:tcPr>
          <w:p w14:paraId="32AA89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535B247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составления регламентных отчетов о замеченных отклонениях от штатного режима функционирования инфокоммуникационных систем; </w:t>
            </w:r>
          </w:p>
          <w:p w14:paraId="6A9361B1"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документирования базовой конфигурации и программного обеспечения устройств инфокоммуникационных систем</w:t>
            </w:r>
          </w:p>
        </w:tc>
      </w:tr>
      <w:tr w:rsidR="00DD1E2A" w:rsidRPr="00DD1E2A" w14:paraId="15822EE9" w14:textId="77777777" w:rsidTr="00DD1E2A">
        <w:trPr>
          <w:trHeight w:val="167"/>
        </w:trPr>
        <w:tc>
          <w:tcPr>
            <w:tcW w:w="2376" w:type="dxa"/>
            <w:vMerge/>
          </w:tcPr>
          <w:p w14:paraId="2DCBAA8B" w14:textId="77777777" w:rsidR="0085683E" w:rsidRPr="00DD1E2A" w:rsidRDefault="0085683E" w:rsidP="00DD1E2A">
            <w:pPr>
              <w:widowControl w:val="0"/>
              <w:pBdr>
                <w:top w:val="nil"/>
                <w:left w:val="nil"/>
                <w:bottom w:val="nil"/>
                <w:right w:val="nil"/>
                <w:between w:val="nil"/>
              </w:pBdr>
              <w:ind w:hanging="2"/>
              <w:rPr>
                <w:rFonts w:cs="Times New Roman"/>
                <w:color w:val="000000" w:themeColor="text1"/>
              </w:rPr>
            </w:pPr>
          </w:p>
        </w:tc>
        <w:tc>
          <w:tcPr>
            <w:tcW w:w="2835" w:type="dxa"/>
            <w:vMerge/>
          </w:tcPr>
          <w:p w14:paraId="795A5834" w14:textId="77777777" w:rsidR="0085683E" w:rsidRPr="00DD1E2A" w:rsidRDefault="0085683E" w:rsidP="00DD1E2A">
            <w:pPr>
              <w:widowControl w:val="0"/>
              <w:ind w:left="2" w:hanging="2"/>
              <w:rPr>
                <w:rFonts w:cs="Times New Roman"/>
                <w:color w:val="000000" w:themeColor="text1"/>
              </w:rPr>
            </w:pPr>
          </w:p>
        </w:tc>
        <w:tc>
          <w:tcPr>
            <w:tcW w:w="4962" w:type="dxa"/>
          </w:tcPr>
          <w:p w14:paraId="19F6CE8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2C5F0D9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пользоваться нормативно-технической документацией в области инфокоммуникационных технологий; сопровождать техническую документацию по объектам инфокоммуникационных систем; </w:t>
            </w:r>
          </w:p>
          <w:p w14:paraId="5599BBF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контролировать наличие и движение аппаратных, программно-аппаратных и программных средств; </w:t>
            </w:r>
          </w:p>
          <w:p w14:paraId="05CDBA1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работать с информационной системой по управлению запасами и ремонтом; </w:t>
            </w:r>
          </w:p>
          <w:p w14:paraId="4068F4C0"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оформлять заявки на материалы и комплектующие инфокоммуникационных систем</w:t>
            </w:r>
          </w:p>
        </w:tc>
      </w:tr>
      <w:tr w:rsidR="00DD1E2A" w:rsidRPr="00DD1E2A" w14:paraId="55F8AAA2" w14:textId="77777777" w:rsidTr="00DD1E2A">
        <w:trPr>
          <w:trHeight w:val="167"/>
        </w:trPr>
        <w:tc>
          <w:tcPr>
            <w:tcW w:w="2376" w:type="dxa"/>
            <w:vMerge/>
          </w:tcPr>
          <w:p w14:paraId="3E4E6D39" w14:textId="77777777" w:rsidR="0085683E" w:rsidRPr="00DD1E2A" w:rsidRDefault="0085683E" w:rsidP="00DD1E2A">
            <w:pPr>
              <w:widowControl w:val="0"/>
              <w:pBdr>
                <w:top w:val="nil"/>
                <w:left w:val="nil"/>
                <w:bottom w:val="nil"/>
                <w:right w:val="nil"/>
                <w:between w:val="nil"/>
              </w:pBdr>
              <w:ind w:hanging="2"/>
              <w:rPr>
                <w:rFonts w:cs="Times New Roman"/>
                <w:color w:val="000000" w:themeColor="text1"/>
              </w:rPr>
            </w:pPr>
          </w:p>
        </w:tc>
        <w:tc>
          <w:tcPr>
            <w:tcW w:w="2835" w:type="dxa"/>
            <w:vMerge/>
          </w:tcPr>
          <w:p w14:paraId="61C0EF9C" w14:textId="77777777" w:rsidR="0085683E" w:rsidRPr="00DD1E2A" w:rsidRDefault="0085683E" w:rsidP="00DD1E2A">
            <w:pPr>
              <w:widowControl w:val="0"/>
              <w:ind w:left="2" w:hanging="2"/>
              <w:rPr>
                <w:rFonts w:cs="Times New Roman"/>
                <w:color w:val="000000" w:themeColor="text1"/>
              </w:rPr>
            </w:pPr>
          </w:p>
        </w:tc>
        <w:tc>
          <w:tcPr>
            <w:tcW w:w="4962" w:type="dxa"/>
          </w:tcPr>
          <w:p w14:paraId="41B50D9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9D70C2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правил и процедуры проведения инвентаризации; </w:t>
            </w:r>
          </w:p>
          <w:p w14:paraId="29F949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правил маркировки устройств и элементов инфокоммуникационной системы; </w:t>
            </w:r>
          </w:p>
          <w:p w14:paraId="5B8A275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основ делопроизводства; </w:t>
            </w:r>
          </w:p>
          <w:p w14:paraId="5E14E30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процедуры списания технических средств; </w:t>
            </w:r>
          </w:p>
          <w:p w14:paraId="6255EE3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программных средств инвентаризации; </w:t>
            </w:r>
          </w:p>
          <w:p w14:paraId="159F8A3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классификации и кодирования информации; </w:t>
            </w:r>
          </w:p>
          <w:p w14:paraId="2485631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типовых вариантов взаимозаменяемости; </w:t>
            </w:r>
          </w:p>
          <w:p w14:paraId="2C36B19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организации инфокоммуникационных систем по управлению ремонтом и обслуживанием; </w:t>
            </w:r>
          </w:p>
          <w:p w14:paraId="494882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типовых сроков проведения профилактических ремонтов; </w:t>
            </w:r>
          </w:p>
          <w:p w14:paraId="7DB4879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терминологии и правил чтения технической документации; </w:t>
            </w:r>
          </w:p>
          <w:p w14:paraId="11C1E19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правил оформления технической документации по результатам проверки работоспособности устройств инфокоммуникационных систем</w:t>
            </w:r>
          </w:p>
        </w:tc>
      </w:tr>
      <w:tr w:rsidR="00DD1E2A" w:rsidRPr="00DD1E2A" w14:paraId="11B146F1" w14:textId="77777777" w:rsidTr="00DD1E2A">
        <w:trPr>
          <w:trHeight w:val="586"/>
        </w:trPr>
        <w:tc>
          <w:tcPr>
            <w:tcW w:w="2376" w:type="dxa"/>
            <w:vMerge/>
          </w:tcPr>
          <w:p w14:paraId="3FB6F2F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89335E8"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1.2. Поддерживать работоспособность аппаратно-программных средств устройств инфокоммуникационных систем</w:t>
            </w:r>
          </w:p>
        </w:tc>
        <w:tc>
          <w:tcPr>
            <w:tcW w:w="4962" w:type="dxa"/>
          </w:tcPr>
          <w:p w14:paraId="7287F91E"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b/>
                <w:color w:val="000000" w:themeColor="text1"/>
              </w:rPr>
              <w:t>Навыки:</w:t>
            </w:r>
          </w:p>
          <w:p w14:paraId="656CED0E"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установки инфокоммуникационных систем на рабочих местах согласно трудовому заданию; </w:t>
            </w:r>
          </w:p>
          <w:p w14:paraId="1ECF275A"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выполнения диагностики аппаратных ошибок устройств инфокоммуникационных систем; </w:t>
            </w:r>
          </w:p>
          <w:p w14:paraId="0C256571"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демонтажа и замены узлов и элементов отдельных устройств инфокоммуникационных систем, в том числе периферийного оборудования</w:t>
            </w:r>
          </w:p>
        </w:tc>
      </w:tr>
      <w:tr w:rsidR="00DD1E2A" w:rsidRPr="00DD1E2A" w14:paraId="6F8F4592" w14:textId="77777777" w:rsidTr="00DD1E2A">
        <w:trPr>
          <w:trHeight w:val="585"/>
        </w:trPr>
        <w:tc>
          <w:tcPr>
            <w:tcW w:w="2376" w:type="dxa"/>
            <w:vMerge/>
          </w:tcPr>
          <w:p w14:paraId="58FB4971" w14:textId="77777777" w:rsidR="0085683E" w:rsidRPr="00DD1E2A" w:rsidRDefault="0085683E" w:rsidP="00DD1E2A">
            <w:pPr>
              <w:widowControl w:val="0"/>
              <w:ind w:hanging="2"/>
              <w:rPr>
                <w:rFonts w:cs="Times New Roman"/>
                <w:color w:val="000000" w:themeColor="text1"/>
              </w:rPr>
            </w:pPr>
          </w:p>
        </w:tc>
        <w:tc>
          <w:tcPr>
            <w:tcW w:w="2835" w:type="dxa"/>
            <w:vMerge/>
          </w:tcPr>
          <w:p w14:paraId="3B3D4F3D" w14:textId="77777777" w:rsidR="0085683E" w:rsidRPr="00DD1E2A" w:rsidRDefault="0085683E" w:rsidP="00DD1E2A">
            <w:pPr>
              <w:widowControl w:val="0"/>
              <w:ind w:hanging="2"/>
              <w:rPr>
                <w:rFonts w:cs="Times New Roman"/>
                <w:color w:val="000000" w:themeColor="text1"/>
              </w:rPr>
            </w:pPr>
          </w:p>
        </w:tc>
        <w:tc>
          <w:tcPr>
            <w:tcW w:w="4962" w:type="dxa"/>
          </w:tcPr>
          <w:p w14:paraId="3A15B32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6D877AE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применять инструкции по установке и эксплуатации периферийного оборудования; </w:t>
            </w:r>
          </w:p>
          <w:p w14:paraId="018384B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выполнять замену расходных материалов и комплектующих периферийного оборудования; </w:t>
            </w:r>
          </w:p>
          <w:p w14:paraId="2D86C6A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267EF525"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выявлять и устранять механические повреждения и дефекты устройств инфокоммуникационных систем</w:t>
            </w:r>
          </w:p>
        </w:tc>
      </w:tr>
      <w:tr w:rsidR="00DD1E2A" w:rsidRPr="00DD1E2A" w14:paraId="76D0572E" w14:textId="77777777" w:rsidTr="00DD1E2A">
        <w:trPr>
          <w:trHeight w:val="1407"/>
        </w:trPr>
        <w:tc>
          <w:tcPr>
            <w:tcW w:w="2376" w:type="dxa"/>
            <w:vMerge/>
          </w:tcPr>
          <w:p w14:paraId="666CF247" w14:textId="77777777" w:rsidR="0085683E" w:rsidRPr="00DD1E2A" w:rsidRDefault="0085683E" w:rsidP="00DD1E2A">
            <w:pPr>
              <w:widowControl w:val="0"/>
              <w:ind w:hanging="2"/>
              <w:rPr>
                <w:rFonts w:cs="Times New Roman"/>
                <w:color w:val="000000" w:themeColor="text1"/>
              </w:rPr>
            </w:pPr>
          </w:p>
        </w:tc>
        <w:tc>
          <w:tcPr>
            <w:tcW w:w="2835" w:type="dxa"/>
            <w:vMerge/>
          </w:tcPr>
          <w:p w14:paraId="7C97762A" w14:textId="77777777" w:rsidR="0085683E" w:rsidRPr="00DD1E2A" w:rsidRDefault="0085683E" w:rsidP="00DD1E2A">
            <w:pPr>
              <w:widowControl w:val="0"/>
              <w:ind w:hanging="2"/>
              <w:rPr>
                <w:rFonts w:cs="Times New Roman"/>
                <w:color w:val="000000" w:themeColor="text1"/>
              </w:rPr>
            </w:pPr>
          </w:p>
        </w:tc>
        <w:tc>
          <w:tcPr>
            <w:tcW w:w="4962" w:type="dxa"/>
          </w:tcPr>
          <w:p w14:paraId="599D2A6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7D71C3D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основ архитектуры аппаратных средств; </w:t>
            </w:r>
          </w:p>
          <w:p w14:paraId="1073991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функционирования аппаратных средств вычислительной техники; </w:t>
            </w:r>
          </w:p>
          <w:p w14:paraId="3DC54DB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типовых регламентов обслуживания аппаратных средств;</w:t>
            </w:r>
          </w:p>
          <w:p w14:paraId="5542519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способов обнаружения механических неполадок в работе устройств инфокоммуникационных систем, причин их возникновения и приемов устранения;</w:t>
            </w:r>
          </w:p>
          <w:p w14:paraId="6C4038C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требований охраны труда при работе с программно-аппаратными средствами инфокоммуникационных систем</w:t>
            </w:r>
          </w:p>
        </w:tc>
      </w:tr>
      <w:tr w:rsidR="00DD1E2A" w:rsidRPr="00DD1E2A" w14:paraId="7CA9A922" w14:textId="77777777" w:rsidTr="00DD1E2A">
        <w:trPr>
          <w:trHeight w:val="419"/>
        </w:trPr>
        <w:tc>
          <w:tcPr>
            <w:tcW w:w="2376" w:type="dxa"/>
            <w:vMerge/>
          </w:tcPr>
          <w:p w14:paraId="31AD74D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66798E5"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1.3. Устранять неисправности в работе инфокоммуникационных систем</w:t>
            </w:r>
          </w:p>
        </w:tc>
        <w:tc>
          <w:tcPr>
            <w:tcW w:w="4962" w:type="dxa"/>
          </w:tcPr>
          <w:p w14:paraId="2F6165A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4685970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выявление сбоев и отказов сетевых устройств и операционных систем;</w:t>
            </w:r>
          </w:p>
          <w:p w14:paraId="0E00B05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определение сбоев и отказов сетевых устройств и операционных систем;</w:t>
            </w:r>
          </w:p>
          <w:p w14:paraId="4B7961D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устранение последствий сбоев и отказов сетевых устройств и операционных систем;</w:t>
            </w:r>
          </w:p>
          <w:p w14:paraId="0AABD226"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определение причин возникновения критических инцидентов при работе прикладного программного обеспечения</w:t>
            </w:r>
          </w:p>
        </w:tc>
      </w:tr>
      <w:tr w:rsidR="00DD1E2A" w:rsidRPr="00DD1E2A" w14:paraId="56BC2BD9" w14:textId="77777777" w:rsidTr="00DD1E2A">
        <w:trPr>
          <w:trHeight w:val="418"/>
        </w:trPr>
        <w:tc>
          <w:tcPr>
            <w:tcW w:w="2376" w:type="dxa"/>
            <w:vMerge/>
          </w:tcPr>
          <w:p w14:paraId="13CA7970" w14:textId="77777777" w:rsidR="0085683E" w:rsidRPr="00DD1E2A" w:rsidRDefault="0085683E" w:rsidP="00DD1E2A">
            <w:pPr>
              <w:widowControl w:val="0"/>
              <w:ind w:hanging="2"/>
              <w:rPr>
                <w:rFonts w:cs="Times New Roman"/>
                <w:color w:val="000000" w:themeColor="text1"/>
              </w:rPr>
            </w:pPr>
          </w:p>
        </w:tc>
        <w:tc>
          <w:tcPr>
            <w:tcW w:w="2835" w:type="dxa"/>
            <w:vMerge/>
          </w:tcPr>
          <w:p w14:paraId="59A1695F" w14:textId="77777777" w:rsidR="0085683E" w:rsidRPr="00DD1E2A" w:rsidRDefault="0085683E" w:rsidP="00DD1E2A">
            <w:pPr>
              <w:widowControl w:val="0"/>
              <w:ind w:hanging="2"/>
              <w:rPr>
                <w:rFonts w:cs="Times New Roman"/>
                <w:color w:val="000000" w:themeColor="text1"/>
              </w:rPr>
            </w:pPr>
          </w:p>
        </w:tc>
        <w:tc>
          <w:tcPr>
            <w:tcW w:w="4962" w:type="dxa"/>
          </w:tcPr>
          <w:p w14:paraId="2054376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9DD643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1D5AAC56"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оценивать степень критичности инцидентов при работе прикладного программного обеспечения;</w:t>
            </w:r>
          </w:p>
          <w:p w14:paraId="3A92199D"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устранять возникающие инциденты; </w:t>
            </w:r>
          </w:p>
          <w:p w14:paraId="11ED629F"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производить мониторинг администрируемой информационно-коммуникационной системы;</w:t>
            </w:r>
          </w:p>
          <w:p w14:paraId="5AED2548"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документировать учетную информацию об использовании сетевых ресурсов согласно утвержденному графику</w:t>
            </w:r>
          </w:p>
        </w:tc>
      </w:tr>
      <w:tr w:rsidR="00DD1E2A" w:rsidRPr="00DD1E2A" w14:paraId="46059CDF" w14:textId="77777777" w:rsidTr="00DD1E2A">
        <w:trPr>
          <w:trHeight w:val="418"/>
        </w:trPr>
        <w:tc>
          <w:tcPr>
            <w:tcW w:w="2376" w:type="dxa"/>
            <w:vMerge/>
          </w:tcPr>
          <w:p w14:paraId="0BEB04DE" w14:textId="77777777" w:rsidR="0085683E" w:rsidRPr="00DD1E2A" w:rsidRDefault="0085683E" w:rsidP="00DD1E2A">
            <w:pPr>
              <w:widowControl w:val="0"/>
              <w:ind w:hanging="2"/>
              <w:rPr>
                <w:rFonts w:cs="Times New Roman"/>
                <w:color w:val="000000" w:themeColor="text1"/>
              </w:rPr>
            </w:pPr>
          </w:p>
        </w:tc>
        <w:tc>
          <w:tcPr>
            <w:tcW w:w="2835" w:type="dxa"/>
            <w:vMerge/>
          </w:tcPr>
          <w:p w14:paraId="522674BD" w14:textId="77777777" w:rsidR="0085683E" w:rsidRPr="00DD1E2A" w:rsidRDefault="0085683E" w:rsidP="00DD1E2A">
            <w:pPr>
              <w:widowControl w:val="0"/>
              <w:ind w:hanging="2"/>
              <w:rPr>
                <w:rFonts w:cs="Times New Roman"/>
                <w:color w:val="000000" w:themeColor="text1"/>
              </w:rPr>
            </w:pPr>
          </w:p>
        </w:tc>
        <w:tc>
          <w:tcPr>
            <w:tcW w:w="4962" w:type="dxa"/>
          </w:tcPr>
          <w:p w14:paraId="28596A6D" w14:textId="77777777" w:rsidR="0085683E" w:rsidRPr="00DD1E2A" w:rsidRDefault="0085683E" w:rsidP="00DD1E2A">
            <w:pPr>
              <w:widowControl w:val="0"/>
              <w:ind w:left="2" w:hanging="2"/>
              <w:rPr>
                <w:rFonts w:cs="Times New Roman"/>
                <w:b/>
                <w:bCs/>
                <w:color w:val="000000" w:themeColor="text1"/>
              </w:rPr>
            </w:pPr>
            <w:r w:rsidRPr="00DD1E2A">
              <w:rPr>
                <w:rFonts w:cs="Times New Roman"/>
                <w:b/>
                <w:bCs/>
                <w:color w:val="000000" w:themeColor="text1"/>
              </w:rPr>
              <w:t xml:space="preserve">Знания: </w:t>
            </w:r>
          </w:p>
          <w:p w14:paraId="0954A36E"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лицензионные требования по настройке и эксплуатации устанавливаемого программного обеспечения;</w:t>
            </w:r>
          </w:p>
          <w:p w14:paraId="0F0E5F8C"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Основы архитектуры, устройства и функционирования вычислительных систем;</w:t>
            </w:r>
          </w:p>
          <w:p w14:paraId="35743442"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r>
      <w:tr w:rsidR="00DD1E2A" w:rsidRPr="00DD1E2A" w14:paraId="041FF27E" w14:textId="77777777" w:rsidTr="00DD1E2A">
        <w:trPr>
          <w:trHeight w:val="1088"/>
        </w:trPr>
        <w:tc>
          <w:tcPr>
            <w:tcW w:w="2376" w:type="dxa"/>
            <w:vMerge/>
          </w:tcPr>
          <w:p w14:paraId="605FE922"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5A7F9A30"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c>
          <w:tcPr>
            <w:tcW w:w="4962" w:type="dxa"/>
          </w:tcPr>
          <w:p w14:paraId="6C4AFF4C" w14:textId="77777777" w:rsidR="0085683E" w:rsidRPr="00DD1E2A" w:rsidRDefault="0085683E" w:rsidP="00DD1E2A">
            <w:pPr>
              <w:widowControl w:val="0"/>
              <w:ind w:hanging="2"/>
              <w:rPr>
                <w:rFonts w:cs="Times New Roman"/>
                <w:b/>
                <w:bCs/>
                <w:color w:val="000000" w:themeColor="text1"/>
              </w:rPr>
            </w:pPr>
            <w:r w:rsidRPr="00DD1E2A">
              <w:rPr>
                <w:rFonts w:cs="Times New Roman"/>
                <w:b/>
                <w:bCs/>
                <w:color w:val="000000" w:themeColor="text1"/>
              </w:rPr>
              <w:t>Навыки:</w:t>
            </w:r>
          </w:p>
          <w:p w14:paraId="1430FAFA"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подготовка к проведению предварительных испытаний;</w:t>
            </w:r>
          </w:p>
          <w:p w14:paraId="3618FFBE"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составление графика предварительных испытаний;</w:t>
            </w:r>
          </w:p>
          <w:p w14:paraId="7817FB54"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оповещение пользователей о возможных перерывах в предоставлении сервисов;</w:t>
            </w:r>
          </w:p>
          <w:p w14:paraId="4B11C784"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выполнение предварительных испытаний</w:t>
            </w:r>
          </w:p>
        </w:tc>
      </w:tr>
      <w:tr w:rsidR="00DD1E2A" w:rsidRPr="00DD1E2A" w14:paraId="43872FEE" w14:textId="77777777" w:rsidTr="00DD1E2A">
        <w:trPr>
          <w:trHeight w:val="1087"/>
        </w:trPr>
        <w:tc>
          <w:tcPr>
            <w:tcW w:w="2376" w:type="dxa"/>
            <w:vMerge/>
          </w:tcPr>
          <w:p w14:paraId="58A66F97" w14:textId="77777777" w:rsidR="0085683E" w:rsidRPr="00DD1E2A" w:rsidRDefault="0085683E" w:rsidP="00DD1E2A">
            <w:pPr>
              <w:widowControl w:val="0"/>
              <w:ind w:hanging="2"/>
              <w:rPr>
                <w:rFonts w:cs="Times New Roman"/>
                <w:color w:val="000000" w:themeColor="text1"/>
              </w:rPr>
            </w:pPr>
          </w:p>
        </w:tc>
        <w:tc>
          <w:tcPr>
            <w:tcW w:w="2835" w:type="dxa"/>
            <w:vMerge/>
          </w:tcPr>
          <w:p w14:paraId="0413C6F4" w14:textId="77777777" w:rsidR="0085683E" w:rsidRPr="00DD1E2A" w:rsidRDefault="0085683E" w:rsidP="00DD1E2A">
            <w:pPr>
              <w:widowControl w:val="0"/>
              <w:ind w:hanging="2"/>
              <w:rPr>
                <w:rFonts w:cs="Times New Roman"/>
                <w:color w:val="000000" w:themeColor="text1"/>
              </w:rPr>
            </w:pPr>
          </w:p>
        </w:tc>
        <w:tc>
          <w:tcPr>
            <w:tcW w:w="4962" w:type="dxa"/>
          </w:tcPr>
          <w:p w14:paraId="05C442F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54A3D7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идентифицировать инциденты, возникающие при проведении предварительных испытаний;</w:t>
            </w:r>
          </w:p>
          <w:p w14:paraId="1C251DD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использовать процедуры восстановления данных</w:t>
            </w:r>
          </w:p>
          <w:p w14:paraId="56F623C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определять точки восстановления данных;</w:t>
            </w:r>
          </w:p>
          <w:p w14:paraId="3BC8953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оценивать риски перерывов в предоставлении сервисов при проведении испытаний;</w:t>
            </w:r>
          </w:p>
          <w:p w14:paraId="191130BB" w14:textId="77777777" w:rsidR="0085683E" w:rsidRPr="00DD1E2A" w:rsidRDefault="0085683E" w:rsidP="00DD1E2A">
            <w:pPr>
              <w:widowControl w:val="0"/>
              <w:ind w:hanging="2"/>
              <w:rPr>
                <w:rFonts w:cs="Times New Roman"/>
                <w:b/>
                <w:bCs/>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tc>
      </w:tr>
      <w:tr w:rsidR="00DD1E2A" w:rsidRPr="00DD1E2A" w14:paraId="1FE657F7" w14:textId="77777777" w:rsidTr="00DD1E2A">
        <w:trPr>
          <w:trHeight w:val="1087"/>
        </w:trPr>
        <w:tc>
          <w:tcPr>
            <w:tcW w:w="2376" w:type="dxa"/>
            <w:vMerge/>
          </w:tcPr>
          <w:p w14:paraId="34468791" w14:textId="77777777" w:rsidR="0085683E" w:rsidRPr="00DD1E2A" w:rsidRDefault="0085683E" w:rsidP="00DD1E2A">
            <w:pPr>
              <w:widowControl w:val="0"/>
              <w:ind w:hanging="2"/>
              <w:rPr>
                <w:rFonts w:cs="Times New Roman"/>
                <w:color w:val="000000" w:themeColor="text1"/>
              </w:rPr>
            </w:pPr>
          </w:p>
        </w:tc>
        <w:tc>
          <w:tcPr>
            <w:tcW w:w="2835" w:type="dxa"/>
            <w:vMerge/>
          </w:tcPr>
          <w:p w14:paraId="10CB91CE" w14:textId="77777777" w:rsidR="0085683E" w:rsidRPr="00DD1E2A" w:rsidRDefault="0085683E" w:rsidP="00DD1E2A">
            <w:pPr>
              <w:widowControl w:val="0"/>
              <w:ind w:hanging="2"/>
              <w:rPr>
                <w:rFonts w:cs="Times New Roman"/>
                <w:color w:val="000000" w:themeColor="text1"/>
              </w:rPr>
            </w:pPr>
          </w:p>
        </w:tc>
        <w:tc>
          <w:tcPr>
            <w:tcW w:w="4962" w:type="dxa"/>
          </w:tcPr>
          <w:p w14:paraId="6CA5544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1D9F8D8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общие принципы функционирования аппаратных, программных и программно-аппаратных средств администрируемой сети;</w:t>
            </w:r>
          </w:p>
          <w:p w14:paraId="0D05243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архитектура аппаратных, программных и программно-аппаратных средств администрируемой информационно-коммуникационной системы;</w:t>
            </w:r>
          </w:p>
          <w:p w14:paraId="194B70A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требования к компьютерным сетям;</w:t>
            </w:r>
          </w:p>
          <w:p w14:paraId="7E2E921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архитектуру протоколов;</w:t>
            </w:r>
          </w:p>
          <w:p w14:paraId="5BA820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стандартизацию сетей;</w:t>
            </w:r>
          </w:p>
          <w:p w14:paraId="5BEB110B" w14:textId="5A7317D6"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этапы проектирования сетевой инфраструктуры;</w:t>
            </w:r>
            <w:r w:rsidR="00DD1E2A">
              <w:rPr>
                <w:rFonts w:cs="Times New Roman"/>
                <w:color w:val="000000" w:themeColor="text1"/>
              </w:rPr>
              <w:t xml:space="preserve"> </w:t>
            </w:r>
            <w:r w:rsidRPr="00DD1E2A">
              <w:rPr>
                <w:rFonts w:cs="Times New Roman"/>
                <w:color w:val="000000" w:themeColor="text1"/>
              </w:rPr>
              <w:t>организацию работ по вводу в эксплуатацию объектов и сегментов компьютерных сетей;</w:t>
            </w:r>
          </w:p>
          <w:p w14:paraId="63F9B74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7DF7ED6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средства тестирования и анализа;</w:t>
            </w:r>
          </w:p>
          <w:p w14:paraId="2B5CBDB3" w14:textId="77777777" w:rsidR="0085683E" w:rsidRPr="00DD1E2A" w:rsidRDefault="0085683E" w:rsidP="00DD1E2A">
            <w:pPr>
              <w:widowControl w:val="0"/>
              <w:ind w:hanging="2"/>
              <w:rPr>
                <w:rFonts w:cs="Times New Roman"/>
                <w:b/>
                <w:bCs/>
                <w:color w:val="000000" w:themeColor="text1"/>
              </w:rPr>
            </w:pPr>
            <w:r w:rsidRPr="00DD1E2A">
              <w:rPr>
                <w:rFonts w:cs="Times New Roman"/>
                <w:color w:val="000000" w:themeColor="text1"/>
              </w:rPr>
              <w:t>программно-аппаратные средства технического контроля</w:t>
            </w:r>
          </w:p>
        </w:tc>
      </w:tr>
      <w:tr w:rsidR="00DD1E2A" w:rsidRPr="00DD1E2A" w14:paraId="55723BF8" w14:textId="77777777" w:rsidTr="00DD1E2A">
        <w:trPr>
          <w:trHeight w:val="586"/>
        </w:trPr>
        <w:tc>
          <w:tcPr>
            <w:tcW w:w="2376" w:type="dxa"/>
            <w:vMerge/>
          </w:tcPr>
          <w:p w14:paraId="62C973B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568731D"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ПК 1.5. Осуществлять резервное копирование и восстановление конфигурации сетевого оборудования информационно-коммуникационных</w:t>
            </w:r>
          </w:p>
        </w:tc>
        <w:tc>
          <w:tcPr>
            <w:tcW w:w="4962" w:type="dxa"/>
          </w:tcPr>
          <w:p w14:paraId="73151E9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0C4449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по умолчанию согласно документации операционных систем;</w:t>
            </w:r>
          </w:p>
          <w:p w14:paraId="32BBCCF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при помощи серверов архивирования;</w:t>
            </w:r>
          </w:p>
          <w:p w14:paraId="69B3AF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при помощи средств управления специализированных операционных систем сетевого оборудования;</w:t>
            </w:r>
          </w:p>
          <w:p w14:paraId="2D520E5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планирование расписания архивирования и архивирование параметров пользовательских устройств;</w:t>
            </w:r>
          </w:p>
          <w:p w14:paraId="3FFD879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сопровождение серверов архивирования программного обеспечения информационно-коммуникационной системы;</w:t>
            </w:r>
          </w:p>
          <w:p w14:paraId="7C4746C0"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мониторинг проведенного планового архивирования пользовательских устройств</w:t>
            </w:r>
          </w:p>
        </w:tc>
      </w:tr>
      <w:tr w:rsidR="00DD1E2A" w:rsidRPr="00DD1E2A" w14:paraId="6D1B258E" w14:textId="77777777" w:rsidTr="00DD1E2A">
        <w:trPr>
          <w:trHeight w:val="585"/>
        </w:trPr>
        <w:tc>
          <w:tcPr>
            <w:tcW w:w="2376" w:type="dxa"/>
            <w:vMerge/>
          </w:tcPr>
          <w:p w14:paraId="1A737BA1" w14:textId="77777777" w:rsidR="0085683E" w:rsidRPr="00DD1E2A" w:rsidRDefault="0085683E" w:rsidP="00DD1E2A">
            <w:pPr>
              <w:widowControl w:val="0"/>
              <w:ind w:hanging="2"/>
              <w:rPr>
                <w:rFonts w:cs="Times New Roman"/>
                <w:color w:val="000000" w:themeColor="text1"/>
              </w:rPr>
            </w:pPr>
          </w:p>
        </w:tc>
        <w:tc>
          <w:tcPr>
            <w:tcW w:w="2835" w:type="dxa"/>
            <w:vMerge/>
          </w:tcPr>
          <w:p w14:paraId="5B5A7D7E" w14:textId="77777777" w:rsidR="0085683E" w:rsidRPr="00DD1E2A" w:rsidRDefault="0085683E" w:rsidP="00DD1E2A">
            <w:pPr>
              <w:widowControl w:val="0"/>
              <w:ind w:hanging="2"/>
              <w:rPr>
                <w:rFonts w:cs="Times New Roman"/>
                <w:color w:val="000000" w:themeColor="text1"/>
              </w:rPr>
            </w:pPr>
          </w:p>
        </w:tc>
        <w:tc>
          <w:tcPr>
            <w:tcW w:w="4962" w:type="dxa"/>
          </w:tcPr>
          <w:p w14:paraId="398D38D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9CA89C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использовать процедуры восстановления данных;</w:t>
            </w:r>
          </w:p>
          <w:p w14:paraId="6A14E3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определять точки восстановления данных;</w:t>
            </w:r>
          </w:p>
          <w:p w14:paraId="3E6D317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серверами архивирования и средствами управления операционных систем;</w:t>
            </w:r>
          </w:p>
          <w:p w14:paraId="7E10635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p w14:paraId="55C120F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выполнять плановое архивирование программного обеспечения пользовательских устройств согласно графику</w:t>
            </w:r>
          </w:p>
        </w:tc>
      </w:tr>
      <w:tr w:rsidR="00DD1E2A" w:rsidRPr="00DD1E2A" w14:paraId="18FD73FB" w14:textId="77777777" w:rsidTr="00DD1E2A">
        <w:trPr>
          <w:trHeight w:val="585"/>
        </w:trPr>
        <w:tc>
          <w:tcPr>
            <w:tcW w:w="2376" w:type="dxa"/>
            <w:vMerge/>
          </w:tcPr>
          <w:p w14:paraId="457CB9C3" w14:textId="77777777" w:rsidR="0085683E" w:rsidRPr="00DD1E2A" w:rsidRDefault="0085683E" w:rsidP="00DD1E2A">
            <w:pPr>
              <w:widowControl w:val="0"/>
              <w:ind w:hanging="2"/>
              <w:rPr>
                <w:rFonts w:cs="Times New Roman"/>
                <w:color w:val="000000" w:themeColor="text1"/>
              </w:rPr>
            </w:pPr>
          </w:p>
        </w:tc>
        <w:tc>
          <w:tcPr>
            <w:tcW w:w="2835" w:type="dxa"/>
            <w:vMerge/>
          </w:tcPr>
          <w:p w14:paraId="5CEF4D5F" w14:textId="77777777" w:rsidR="0085683E" w:rsidRPr="00DD1E2A" w:rsidRDefault="0085683E" w:rsidP="00DD1E2A">
            <w:pPr>
              <w:widowControl w:val="0"/>
              <w:ind w:hanging="2"/>
              <w:rPr>
                <w:rFonts w:cs="Times New Roman"/>
                <w:color w:val="000000" w:themeColor="text1"/>
              </w:rPr>
            </w:pPr>
          </w:p>
        </w:tc>
        <w:tc>
          <w:tcPr>
            <w:tcW w:w="4962" w:type="dxa"/>
          </w:tcPr>
          <w:p w14:paraId="6378260D" w14:textId="77777777" w:rsidR="0085683E" w:rsidRPr="00DD1E2A" w:rsidRDefault="0085683E" w:rsidP="00DD1E2A">
            <w:pPr>
              <w:widowControl w:val="0"/>
              <w:ind w:hanging="2"/>
              <w:rPr>
                <w:rFonts w:cs="Times New Roman"/>
                <w:b/>
                <w:bCs/>
                <w:color w:val="000000" w:themeColor="text1"/>
              </w:rPr>
            </w:pPr>
            <w:r w:rsidRPr="00DD1E2A">
              <w:rPr>
                <w:rFonts w:cs="Times New Roman"/>
                <w:b/>
                <w:bCs/>
                <w:color w:val="000000" w:themeColor="text1"/>
              </w:rPr>
              <w:t>Знания:</w:t>
            </w:r>
          </w:p>
          <w:p w14:paraId="1358BA2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4DEB616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архитектура аппаратных, программных и программно-аппаратных средств администрируемой информационно-коммуникационной системы;</w:t>
            </w:r>
          </w:p>
          <w:p w14:paraId="5A04C5C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инструкции по установке администрируемых сетевых устройств информационно-коммуникационной системы;</w:t>
            </w:r>
          </w:p>
          <w:p w14:paraId="0424F5FC"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требования охраны труда при работе с сетевой аппаратурой администрируемой информационно-коммуникационной системы</w:t>
            </w:r>
          </w:p>
        </w:tc>
      </w:tr>
      <w:tr w:rsidR="00DD1E2A" w:rsidRPr="00DD1E2A" w14:paraId="529D4DA3" w14:textId="77777777" w:rsidTr="00DD1E2A">
        <w:trPr>
          <w:trHeight w:val="586"/>
        </w:trPr>
        <w:tc>
          <w:tcPr>
            <w:tcW w:w="2376" w:type="dxa"/>
            <w:vMerge/>
          </w:tcPr>
          <w:p w14:paraId="4E5716D6"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7E13E17C"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1.6. Осуществлять инвентаризацию технических средств сетевой инфраструктуры, контроль оборудования после проведенного ремонта</w:t>
            </w:r>
          </w:p>
        </w:tc>
        <w:tc>
          <w:tcPr>
            <w:tcW w:w="4962" w:type="dxa"/>
          </w:tcPr>
          <w:p w14:paraId="5BBE58C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306047D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проведение инвентаризации;</w:t>
            </w:r>
          </w:p>
          <w:p w14:paraId="78B01D5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проверка отчетов по результатам инвентаризации и списанию аппаратных, программно-аппаратных и программных средств;</w:t>
            </w:r>
          </w:p>
          <w:p w14:paraId="1762EC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фиксирование в журнале инвентарных номеров технических средств администрируемой сети;</w:t>
            </w:r>
          </w:p>
          <w:p w14:paraId="490F068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фиксирование в журнале месторасположения технических средств администрируемой сети;</w:t>
            </w:r>
          </w:p>
          <w:p w14:paraId="607A65B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маркировка технических средств администрируемой сети</w:t>
            </w:r>
          </w:p>
        </w:tc>
      </w:tr>
      <w:tr w:rsidR="00DD1E2A" w:rsidRPr="00DD1E2A" w14:paraId="2C9A141F" w14:textId="77777777" w:rsidTr="00DD1E2A">
        <w:trPr>
          <w:trHeight w:val="585"/>
        </w:trPr>
        <w:tc>
          <w:tcPr>
            <w:tcW w:w="2376" w:type="dxa"/>
            <w:vMerge/>
          </w:tcPr>
          <w:p w14:paraId="77B84179" w14:textId="77777777" w:rsidR="0085683E" w:rsidRPr="00DD1E2A" w:rsidRDefault="0085683E" w:rsidP="00DD1E2A">
            <w:pPr>
              <w:widowControl w:val="0"/>
              <w:ind w:hanging="2"/>
              <w:rPr>
                <w:rFonts w:cs="Times New Roman"/>
                <w:color w:val="000000" w:themeColor="text1"/>
              </w:rPr>
            </w:pPr>
          </w:p>
        </w:tc>
        <w:tc>
          <w:tcPr>
            <w:tcW w:w="2835" w:type="dxa"/>
            <w:vMerge/>
          </w:tcPr>
          <w:p w14:paraId="72B4C84C" w14:textId="77777777" w:rsidR="0085683E" w:rsidRPr="00DD1E2A" w:rsidRDefault="0085683E" w:rsidP="00DD1E2A">
            <w:pPr>
              <w:widowControl w:val="0"/>
              <w:ind w:hanging="2"/>
              <w:rPr>
                <w:rFonts w:cs="Times New Roman"/>
                <w:color w:val="000000" w:themeColor="text1"/>
              </w:rPr>
            </w:pPr>
          </w:p>
        </w:tc>
        <w:tc>
          <w:tcPr>
            <w:tcW w:w="4962" w:type="dxa"/>
          </w:tcPr>
          <w:p w14:paraId="1C7509D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1083FA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вести техническую документацию по объектам информационно-коммуникационной системы;</w:t>
            </w:r>
          </w:p>
          <w:p w14:paraId="447F81E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контролировать наличие и движение аппаратных, программно-аппаратных и программных средств;</w:t>
            </w:r>
          </w:p>
          <w:p w14:paraId="6AA73B4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tc>
      </w:tr>
      <w:tr w:rsidR="00DD1E2A" w:rsidRPr="00DD1E2A" w14:paraId="038E632C" w14:textId="77777777" w:rsidTr="00DD1E2A">
        <w:trPr>
          <w:trHeight w:val="273"/>
        </w:trPr>
        <w:tc>
          <w:tcPr>
            <w:tcW w:w="2376" w:type="dxa"/>
            <w:vMerge/>
          </w:tcPr>
          <w:p w14:paraId="2E02B05F" w14:textId="77777777" w:rsidR="0085683E" w:rsidRPr="00DD1E2A" w:rsidRDefault="0085683E" w:rsidP="00DD1E2A">
            <w:pPr>
              <w:widowControl w:val="0"/>
              <w:ind w:hanging="2"/>
              <w:rPr>
                <w:rFonts w:cs="Times New Roman"/>
                <w:color w:val="000000" w:themeColor="text1"/>
              </w:rPr>
            </w:pPr>
          </w:p>
        </w:tc>
        <w:tc>
          <w:tcPr>
            <w:tcW w:w="2835" w:type="dxa"/>
            <w:vMerge/>
          </w:tcPr>
          <w:p w14:paraId="3834EE73" w14:textId="77777777" w:rsidR="0085683E" w:rsidRPr="00DD1E2A" w:rsidRDefault="0085683E" w:rsidP="00DD1E2A">
            <w:pPr>
              <w:widowControl w:val="0"/>
              <w:ind w:hanging="2"/>
              <w:rPr>
                <w:rFonts w:cs="Times New Roman"/>
                <w:color w:val="000000" w:themeColor="text1"/>
              </w:rPr>
            </w:pPr>
          </w:p>
        </w:tc>
        <w:tc>
          <w:tcPr>
            <w:tcW w:w="4962" w:type="dxa"/>
          </w:tcPr>
          <w:p w14:paraId="61AC85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328F086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и процедуры проведения инвентаризации;</w:t>
            </w:r>
          </w:p>
          <w:p w14:paraId="3442BAA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маркировки устройств и элементов информационно-коммуникационной системы;</w:t>
            </w:r>
          </w:p>
          <w:p w14:paraId="7F00557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основы делопроизводства;</w:t>
            </w:r>
          </w:p>
          <w:p w14:paraId="4ADB8F2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процедура списания технических средств;</w:t>
            </w:r>
          </w:p>
          <w:p w14:paraId="641055D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отраслевые нормативные правовые акты;</w:t>
            </w:r>
          </w:p>
          <w:p w14:paraId="61B9DE3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328DC36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программные средства инвентаризации</w:t>
            </w:r>
          </w:p>
        </w:tc>
      </w:tr>
      <w:tr w:rsidR="00DD1E2A" w:rsidRPr="00DD1E2A" w14:paraId="46A45765" w14:textId="77777777" w:rsidTr="00DD1E2A">
        <w:trPr>
          <w:trHeight w:val="837"/>
        </w:trPr>
        <w:tc>
          <w:tcPr>
            <w:tcW w:w="2376" w:type="dxa"/>
            <w:vMerge/>
          </w:tcPr>
          <w:p w14:paraId="087F422A"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1519FB0F"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1.7. 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c>
          <w:tcPr>
            <w:tcW w:w="4962" w:type="dxa"/>
          </w:tcPr>
          <w:p w14:paraId="20C131F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2EA6771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контроль остатков запасных частей и оборудования под замену;</w:t>
            </w:r>
          </w:p>
          <w:p w14:paraId="4333AD8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контроль соблюдения графика профилактического обслуживания оборудования;</w:t>
            </w:r>
          </w:p>
          <w:p w14:paraId="309618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внесение данных о проведенных работах в информационную систему управления запасами и ремонтом;</w:t>
            </w:r>
          </w:p>
          <w:p w14:paraId="093B6528"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внесение данных об использованных запасных частях в информационную систему управления запасами и ремонтом</w:t>
            </w:r>
          </w:p>
        </w:tc>
      </w:tr>
      <w:tr w:rsidR="00DD1E2A" w:rsidRPr="00DD1E2A" w14:paraId="66B2DFC7" w14:textId="77777777" w:rsidTr="00DD1E2A">
        <w:trPr>
          <w:trHeight w:val="836"/>
        </w:trPr>
        <w:tc>
          <w:tcPr>
            <w:tcW w:w="2376" w:type="dxa"/>
            <w:vMerge/>
          </w:tcPr>
          <w:p w14:paraId="29B98972" w14:textId="77777777" w:rsidR="0085683E" w:rsidRPr="00DD1E2A" w:rsidRDefault="0085683E" w:rsidP="00DD1E2A">
            <w:pPr>
              <w:widowControl w:val="0"/>
              <w:ind w:hanging="2"/>
              <w:rPr>
                <w:rFonts w:cs="Times New Roman"/>
                <w:color w:val="000000" w:themeColor="text1"/>
              </w:rPr>
            </w:pPr>
          </w:p>
        </w:tc>
        <w:tc>
          <w:tcPr>
            <w:tcW w:w="2835" w:type="dxa"/>
            <w:vMerge/>
          </w:tcPr>
          <w:p w14:paraId="4DDAA664" w14:textId="77777777" w:rsidR="0085683E" w:rsidRPr="00DD1E2A" w:rsidRDefault="0085683E" w:rsidP="00DD1E2A">
            <w:pPr>
              <w:widowControl w:val="0"/>
              <w:ind w:hanging="2"/>
              <w:rPr>
                <w:rFonts w:cs="Times New Roman"/>
                <w:color w:val="000000" w:themeColor="text1"/>
              </w:rPr>
            </w:pPr>
          </w:p>
        </w:tc>
        <w:tc>
          <w:tcPr>
            <w:tcW w:w="4962" w:type="dxa"/>
          </w:tcPr>
          <w:p w14:paraId="582E2B3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E3C8B2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договорной и отчетной документацией на обслуживаемую информационно-коммуникационную систему;</w:t>
            </w:r>
          </w:p>
          <w:p w14:paraId="73B2935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p w14:paraId="24CBFB9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информационной системой управления запасами и ремонтом;</w:t>
            </w:r>
          </w:p>
          <w:p w14:paraId="407F176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оформлять заявки на материалы и комплектующие информационно-коммуникационной системы</w:t>
            </w:r>
          </w:p>
        </w:tc>
      </w:tr>
      <w:tr w:rsidR="00DD1E2A" w:rsidRPr="00DD1E2A" w14:paraId="112B9A75" w14:textId="77777777" w:rsidTr="00DD1E2A">
        <w:trPr>
          <w:trHeight w:val="836"/>
        </w:trPr>
        <w:tc>
          <w:tcPr>
            <w:tcW w:w="2376" w:type="dxa"/>
            <w:vMerge/>
          </w:tcPr>
          <w:p w14:paraId="773FC90E" w14:textId="77777777" w:rsidR="0085683E" w:rsidRPr="00DD1E2A" w:rsidRDefault="0085683E" w:rsidP="00DD1E2A">
            <w:pPr>
              <w:widowControl w:val="0"/>
              <w:ind w:hanging="2"/>
              <w:rPr>
                <w:rFonts w:cs="Times New Roman"/>
                <w:color w:val="000000" w:themeColor="text1"/>
              </w:rPr>
            </w:pPr>
          </w:p>
        </w:tc>
        <w:tc>
          <w:tcPr>
            <w:tcW w:w="2835" w:type="dxa"/>
            <w:vMerge/>
          </w:tcPr>
          <w:p w14:paraId="65111046" w14:textId="77777777" w:rsidR="0085683E" w:rsidRPr="00DD1E2A" w:rsidRDefault="0085683E" w:rsidP="00DD1E2A">
            <w:pPr>
              <w:widowControl w:val="0"/>
              <w:ind w:hanging="2"/>
              <w:rPr>
                <w:rFonts w:cs="Times New Roman"/>
                <w:color w:val="000000" w:themeColor="text1"/>
              </w:rPr>
            </w:pPr>
          </w:p>
        </w:tc>
        <w:tc>
          <w:tcPr>
            <w:tcW w:w="4962" w:type="dxa"/>
          </w:tcPr>
          <w:p w14:paraId="5AAA46B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1689D6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типовые сроки заключения и действия договоров на обслуживание информационно-коммуникационной системы;</w:t>
            </w:r>
          </w:p>
          <w:p w14:paraId="356C0D2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действующие в организации локальные акты на оформление заявок на материалы и комплектующие;</w:t>
            </w:r>
          </w:p>
          <w:p w14:paraId="0D407D1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принципы организации информационных систем управления ремонтом и обслуживанием;</w:t>
            </w:r>
          </w:p>
          <w:p w14:paraId="7E0C780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типовые сроки проведения профилактического ремонта;</w:t>
            </w:r>
          </w:p>
          <w:p w14:paraId="3F64C09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и процедуры проведения инвентаризации;</w:t>
            </w:r>
          </w:p>
          <w:p w14:paraId="173D2F0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маркировки устройств и элементов информационно-коммуникационной системы;</w:t>
            </w:r>
          </w:p>
          <w:p w14:paraId="21412483"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основы делопроизводства;</w:t>
            </w:r>
          </w:p>
          <w:p w14:paraId="5B2285B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процедура списания технических средств;</w:t>
            </w:r>
          </w:p>
          <w:p w14:paraId="566F9172"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отраслевые нормативные правовые акты</w:t>
            </w:r>
          </w:p>
        </w:tc>
      </w:tr>
    </w:tbl>
    <w:p w14:paraId="50D13E63" w14:textId="77777777" w:rsidR="0085683E" w:rsidRPr="00DD1E2A" w:rsidRDefault="0085683E" w:rsidP="00DD1E2A">
      <w:pPr>
        <w:widowControl w:val="0"/>
        <w:pBdr>
          <w:top w:val="nil"/>
          <w:left w:val="nil"/>
          <w:bottom w:val="nil"/>
          <w:right w:val="nil"/>
          <w:between w:val="nil"/>
        </w:pBdr>
        <w:jc w:val="both"/>
        <w:rPr>
          <w:rFonts w:cs="Times New Roman"/>
          <w:b/>
          <w:color w:val="000000" w:themeColor="text1"/>
        </w:rPr>
      </w:pPr>
    </w:p>
    <w:p w14:paraId="06534B89" w14:textId="77777777" w:rsidR="000F7296" w:rsidRPr="00DD1E2A" w:rsidRDefault="000F7296" w:rsidP="00DD1E2A">
      <w:pPr>
        <w:widowControl w:val="0"/>
        <w:rPr>
          <w:rFonts w:cs="Times New Roman"/>
          <w:color w:val="000000" w:themeColor="text1"/>
        </w:rPr>
      </w:pPr>
    </w:p>
    <w:p w14:paraId="44858C01" w14:textId="77777777" w:rsidR="006615B3" w:rsidRPr="008B40B6" w:rsidRDefault="006615B3" w:rsidP="00DD1E2A">
      <w:pPr>
        <w:pStyle w:val="ad"/>
        <w:widowControl w:val="0"/>
        <w:numPr>
          <w:ilvl w:val="1"/>
          <w:numId w:val="21"/>
        </w:numPr>
        <w:tabs>
          <w:tab w:val="left" w:pos="12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8"/>
          <w:szCs w:val="28"/>
        </w:rPr>
      </w:pPr>
      <w:r w:rsidRPr="008B40B6">
        <w:rPr>
          <w:rFonts w:ascii="Times New Roman" w:hAnsi="Times New Roman" w:cs="Times New Roman"/>
          <w:b/>
          <w:color w:val="000000" w:themeColor="text1"/>
          <w:sz w:val="28"/>
          <w:szCs w:val="28"/>
        </w:rPr>
        <w:t>Рекомендуемое количество часов на освоение рабочей программы частично вариативного профессионального модуля ПМ.01 «</w:t>
      </w:r>
      <w:r w:rsidR="00AC0DDE" w:rsidRPr="008B40B6">
        <w:rPr>
          <w:rFonts w:ascii="Times New Roman" w:eastAsia="Times New Roman" w:hAnsi="Times New Roman" w:cs="Times New Roman"/>
          <w:b/>
          <w:color w:val="000000" w:themeColor="text1"/>
          <w:sz w:val="28"/>
          <w:szCs w:val="28"/>
        </w:rPr>
        <w:t>Настройка сетевой инфраструктуры</w:t>
      </w:r>
      <w:r w:rsidRPr="008B40B6">
        <w:rPr>
          <w:rFonts w:ascii="Times New Roman" w:hAnsi="Times New Roman" w:cs="Times New Roman"/>
          <w:b/>
          <w:color w:val="000000" w:themeColor="text1"/>
          <w:sz w:val="28"/>
          <w:szCs w:val="28"/>
        </w:rPr>
        <w:t>»</w:t>
      </w:r>
    </w:p>
    <w:p w14:paraId="5F2736D5" w14:textId="77777777" w:rsidR="00DD1E2A" w:rsidRPr="008B40B6" w:rsidRDefault="00DD1E2A" w:rsidP="00DD1E2A">
      <w:pPr>
        <w:widowControl w:val="0"/>
        <w:tabs>
          <w:tab w:val="left" w:pos="851"/>
          <w:tab w:val="left" w:pos="1134"/>
        </w:tabs>
        <w:ind w:firstLine="851"/>
        <w:jc w:val="both"/>
        <w:rPr>
          <w:color w:val="000000" w:themeColor="text1"/>
          <w:sz w:val="28"/>
          <w:szCs w:val="28"/>
        </w:rPr>
      </w:pPr>
    </w:p>
    <w:p w14:paraId="5258D5E8" w14:textId="0A14E87A" w:rsidR="000855C1" w:rsidRPr="008B40B6" w:rsidRDefault="000855C1" w:rsidP="00DD1E2A">
      <w:pPr>
        <w:widowControl w:val="0"/>
        <w:tabs>
          <w:tab w:val="left" w:pos="851"/>
          <w:tab w:val="left" w:pos="1134"/>
        </w:tabs>
        <w:ind w:firstLine="851"/>
        <w:jc w:val="both"/>
        <w:rPr>
          <w:color w:val="000000" w:themeColor="text1"/>
          <w:sz w:val="28"/>
          <w:szCs w:val="28"/>
        </w:rPr>
      </w:pPr>
      <w:r w:rsidRPr="008B40B6">
        <w:rPr>
          <w:color w:val="000000" w:themeColor="text1"/>
          <w:sz w:val="28"/>
          <w:szCs w:val="28"/>
        </w:rPr>
        <w:t>Из вариативной части на ПМ.01 «</w:t>
      </w:r>
      <w:r w:rsidR="00AC0DDE" w:rsidRPr="008B40B6">
        <w:rPr>
          <w:rFonts w:cs="Times New Roman"/>
          <w:b/>
          <w:color w:val="000000" w:themeColor="text1"/>
          <w:sz w:val="28"/>
          <w:szCs w:val="28"/>
        </w:rPr>
        <w:t>Настройка сетевой инфраструктуры</w:t>
      </w:r>
      <w:r w:rsidRPr="008B40B6">
        <w:rPr>
          <w:color w:val="000000" w:themeColor="text1"/>
          <w:sz w:val="28"/>
          <w:szCs w:val="28"/>
        </w:rPr>
        <w:t xml:space="preserve">» отведено </w:t>
      </w:r>
      <w:r w:rsidRPr="008B40B6">
        <w:rPr>
          <w:b/>
          <w:color w:val="000000" w:themeColor="text1"/>
          <w:sz w:val="28"/>
          <w:szCs w:val="28"/>
        </w:rPr>
        <w:t>2</w:t>
      </w:r>
      <w:r w:rsidR="00947369" w:rsidRPr="008B40B6">
        <w:rPr>
          <w:b/>
          <w:color w:val="000000" w:themeColor="text1"/>
          <w:sz w:val="28"/>
          <w:szCs w:val="28"/>
        </w:rPr>
        <w:t>5</w:t>
      </w:r>
      <w:r w:rsidR="000C02E2" w:rsidRPr="008B40B6">
        <w:rPr>
          <w:b/>
          <w:color w:val="000000" w:themeColor="text1"/>
          <w:sz w:val="28"/>
          <w:szCs w:val="28"/>
        </w:rPr>
        <w:t>8</w:t>
      </w:r>
      <w:r w:rsidRPr="008B40B6">
        <w:rPr>
          <w:color w:val="000000" w:themeColor="text1"/>
          <w:sz w:val="28"/>
          <w:szCs w:val="28"/>
        </w:rPr>
        <w:t xml:space="preserve"> часов, из них:</w:t>
      </w:r>
    </w:p>
    <w:p w14:paraId="3513136D" w14:textId="5041EABE" w:rsidR="000855C1" w:rsidRPr="008B40B6"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 xml:space="preserve">на МДК 01.01 «Компьютерные сети» отведено </w:t>
      </w:r>
      <w:r w:rsidR="007975DB">
        <w:rPr>
          <w:rFonts w:ascii="Times New Roman" w:hAnsi="Times New Roman" w:cs="Times New Roman"/>
          <w:b/>
          <w:color w:val="000000" w:themeColor="text1"/>
          <w:sz w:val="28"/>
          <w:szCs w:val="28"/>
        </w:rPr>
        <w:t>125</w:t>
      </w:r>
      <w:r w:rsidRPr="008B40B6">
        <w:rPr>
          <w:rFonts w:ascii="Times New Roman" w:hAnsi="Times New Roman" w:cs="Times New Roman"/>
          <w:b/>
          <w:color w:val="000000" w:themeColor="text1"/>
          <w:sz w:val="28"/>
          <w:szCs w:val="28"/>
        </w:rPr>
        <w:t xml:space="preserve"> </w:t>
      </w:r>
      <w:r w:rsidRPr="008B40B6">
        <w:rPr>
          <w:rFonts w:ascii="Times New Roman" w:hAnsi="Times New Roman" w:cs="Times New Roman"/>
          <w:color w:val="000000" w:themeColor="text1"/>
          <w:sz w:val="28"/>
          <w:szCs w:val="28"/>
        </w:rPr>
        <w:t>часов;</w:t>
      </w:r>
    </w:p>
    <w:p w14:paraId="37DD16E3" w14:textId="14C6CFE5" w:rsidR="000855C1" w:rsidRPr="008B40B6"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 xml:space="preserve">на МДК 01.02 «Организация, принципы построения и функционирования компьютерных сетей» отведено </w:t>
      </w:r>
      <w:r w:rsidR="007975DB">
        <w:rPr>
          <w:rFonts w:ascii="Times New Roman" w:hAnsi="Times New Roman" w:cs="Times New Roman"/>
          <w:b/>
          <w:color w:val="000000" w:themeColor="text1"/>
          <w:sz w:val="28"/>
          <w:szCs w:val="28"/>
        </w:rPr>
        <w:t>85</w:t>
      </w:r>
      <w:r w:rsidRPr="008B40B6">
        <w:rPr>
          <w:rFonts w:ascii="Times New Roman" w:hAnsi="Times New Roman" w:cs="Times New Roman"/>
          <w:color w:val="000000" w:themeColor="text1"/>
          <w:sz w:val="28"/>
          <w:szCs w:val="28"/>
        </w:rPr>
        <w:t xml:space="preserve"> часов;</w:t>
      </w:r>
    </w:p>
    <w:p w14:paraId="37C3D796" w14:textId="77777777" w:rsidR="000855C1" w:rsidRPr="008B40B6"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 xml:space="preserve">на МДК 01.03 «Структурированные кабельные системы» отведено </w:t>
      </w:r>
      <w:r w:rsidR="000C02E2" w:rsidRPr="008B40B6">
        <w:rPr>
          <w:rFonts w:ascii="Times New Roman" w:hAnsi="Times New Roman" w:cs="Times New Roman"/>
          <w:b/>
          <w:color w:val="000000" w:themeColor="text1"/>
          <w:sz w:val="28"/>
          <w:szCs w:val="28"/>
        </w:rPr>
        <w:t>38</w:t>
      </w:r>
      <w:r w:rsidRPr="008B40B6">
        <w:rPr>
          <w:rFonts w:ascii="Times New Roman" w:hAnsi="Times New Roman" w:cs="Times New Roman"/>
          <w:color w:val="000000" w:themeColor="text1"/>
          <w:sz w:val="28"/>
          <w:szCs w:val="28"/>
        </w:rPr>
        <w:t>часа;</w:t>
      </w:r>
    </w:p>
    <w:p w14:paraId="6F325627" w14:textId="21E6EE09" w:rsidR="00285F01" w:rsidRPr="008B40B6" w:rsidRDefault="00285F0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на УП 01.01 «</w:t>
      </w:r>
      <w:r w:rsidR="000C02E2" w:rsidRPr="008B40B6">
        <w:rPr>
          <w:rFonts w:ascii="Times New Roman" w:hAnsi="Times New Roman" w:cs="Times New Roman"/>
          <w:color w:val="000000" w:themeColor="text1"/>
          <w:sz w:val="28"/>
          <w:szCs w:val="28"/>
        </w:rPr>
        <w:t>Компьютерные сети</w:t>
      </w:r>
      <w:r w:rsidRPr="008B40B6">
        <w:rPr>
          <w:rFonts w:ascii="Times New Roman" w:hAnsi="Times New Roman" w:cs="Times New Roman"/>
          <w:color w:val="000000" w:themeColor="text1"/>
          <w:sz w:val="28"/>
          <w:szCs w:val="28"/>
        </w:rPr>
        <w:t xml:space="preserve">» отведено </w:t>
      </w:r>
      <w:r w:rsidR="008B40B6">
        <w:rPr>
          <w:rFonts w:ascii="Times New Roman" w:hAnsi="Times New Roman" w:cs="Times New Roman"/>
          <w:b/>
          <w:color w:val="000000" w:themeColor="text1"/>
          <w:sz w:val="28"/>
          <w:szCs w:val="28"/>
        </w:rPr>
        <w:t>44</w:t>
      </w:r>
      <w:r w:rsidRPr="008B40B6">
        <w:rPr>
          <w:rFonts w:ascii="Times New Roman" w:hAnsi="Times New Roman" w:cs="Times New Roman"/>
          <w:color w:val="000000" w:themeColor="text1"/>
          <w:sz w:val="28"/>
          <w:szCs w:val="28"/>
        </w:rPr>
        <w:t>часов;</w:t>
      </w:r>
    </w:p>
    <w:p w14:paraId="79200D00" w14:textId="77777777" w:rsidR="000C02E2" w:rsidRPr="008B40B6" w:rsidRDefault="000C02E2"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на УП 01.03«Структурированные кабельные системы»</w:t>
      </w:r>
      <w:r w:rsidRPr="008B40B6">
        <w:rPr>
          <w:rFonts w:ascii="Times New Roman" w:hAnsi="Times New Roman" w:cs="Times New Roman"/>
          <w:b/>
          <w:color w:val="000000" w:themeColor="text1"/>
          <w:sz w:val="28"/>
          <w:szCs w:val="28"/>
        </w:rPr>
        <w:t>36</w:t>
      </w:r>
    </w:p>
    <w:p w14:paraId="5D9FBC7F" w14:textId="6C480EDD" w:rsidR="00285F01" w:rsidRPr="008B40B6" w:rsidRDefault="00285F0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на ПП 01.01 «</w:t>
      </w:r>
      <w:r w:rsidR="000C02E2" w:rsidRPr="008B40B6">
        <w:rPr>
          <w:rFonts w:ascii="Times New Roman" w:hAnsi="Times New Roman" w:cs="Times New Roman"/>
          <w:bCs/>
          <w:color w:val="000000" w:themeColor="text1"/>
          <w:sz w:val="28"/>
          <w:szCs w:val="28"/>
        </w:rPr>
        <w:t xml:space="preserve">Настройка </w:t>
      </w:r>
      <w:r w:rsidRPr="008B40B6">
        <w:rPr>
          <w:rFonts w:ascii="Times New Roman" w:hAnsi="Times New Roman" w:cs="Times New Roman"/>
          <w:bCs/>
          <w:color w:val="000000" w:themeColor="text1"/>
          <w:sz w:val="28"/>
          <w:szCs w:val="28"/>
        </w:rPr>
        <w:t>сетевой инфраструктуры</w:t>
      </w:r>
      <w:r w:rsidRPr="008B40B6">
        <w:rPr>
          <w:rFonts w:ascii="Times New Roman" w:hAnsi="Times New Roman" w:cs="Times New Roman"/>
          <w:color w:val="000000" w:themeColor="text1"/>
          <w:sz w:val="28"/>
          <w:szCs w:val="28"/>
        </w:rPr>
        <w:t xml:space="preserve">» отведено </w:t>
      </w:r>
      <w:r w:rsidR="007975DB">
        <w:rPr>
          <w:rFonts w:ascii="Times New Roman" w:hAnsi="Times New Roman" w:cs="Times New Roman"/>
          <w:b/>
          <w:color w:val="000000" w:themeColor="text1"/>
          <w:sz w:val="28"/>
          <w:szCs w:val="28"/>
        </w:rPr>
        <w:t>30</w:t>
      </w:r>
      <w:r w:rsidRPr="008B40B6">
        <w:rPr>
          <w:rFonts w:ascii="Times New Roman" w:hAnsi="Times New Roman" w:cs="Times New Roman"/>
          <w:b/>
          <w:color w:val="000000" w:themeColor="text1"/>
          <w:sz w:val="28"/>
          <w:szCs w:val="28"/>
        </w:rPr>
        <w:t xml:space="preserve"> </w:t>
      </w:r>
      <w:r w:rsidR="00A113FD" w:rsidRPr="008B40B6">
        <w:rPr>
          <w:rFonts w:ascii="Times New Roman" w:hAnsi="Times New Roman" w:cs="Times New Roman"/>
          <w:color w:val="000000" w:themeColor="text1"/>
          <w:sz w:val="28"/>
          <w:szCs w:val="28"/>
        </w:rPr>
        <w:t>часов.</w:t>
      </w:r>
    </w:p>
    <w:p w14:paraId="540F4BF2" w14:textId="0FD20607" w:rsidR="006E56D6" w:rsidRDefault="006E56D6" w:rsidP="00DD1E2A">
      <w:pPr>
        <w:widowControl w:val="0"/>
        <w:jc w:val="center"/>
        <w:rPr>
          <w:rFonts w:cs="Times New Roman"/>
          <w:b/>
          <w:color w:val="000000" w:themeColor="text1"/>
          <w:sz w:val="28"/>
          <w:szCs w:val="28"/>
        </w:rPr>
      </w:pPr>
    </w:p>
    <w:p w14:paraId="073E06F9" w14:textId="13E76E22" w:rsidR="008B40B6" w:rsidRDefault="008B40B6" w:rsidP="00DD1E2A">
      <w:pPr>
        <w:widowControl w:val="0"/>
        <w:jc w:val="center"/>
        <w:rPr>
          <w:rFonts w:cs="Times New Roman"/>
          <w:b/>
          <w:color w:val="000000" w:themeColor="text1"/>
          <w:sz w:val="28"/>
          <w:szCs w:val="28"/>
        </w:rPr>
      </w:pPr>
    </w:p>
    <w:p w14:paraId="3078CC9E" w14:textId="0912DBC9" w:rsidR="008B40B6" w:rsidRDefault="008B40B6" w:rsidP="00DD1E2A">
      <w:pPr>
        <w:widowControl w:val="0"/>
        <w:jc w:val="center"/>
        <w:rPr>
          <w:rFonts w:cs="Times New Roman"/>
          <w:b/>
          <w:color w:val="000000" w:themeColor="text1"/>
          <w:sz w:val="28"/>
          <w:szCs w:val="28"/>
        </w:rPr>
      </w:pPr>
    </w:p>
    <w:p w14:paraId="338673EE" w14:textId="030B6888" w:rsidR="008B40B6" w:rsidRDefault="008B40B6" w:rsidP="00DD1E2A">
      <w:pPr>
        <w:widowControl w:val="0"/>
        <w:jc w:val="center"/>
        <w:rPr>
          <w:rFonts w:cs="Times New Roman"/>
          <w:b/>
          <w:color w:val="000000" w:themeColor="text1"/>
          <w:sz w:val="28"/>
          <w:szCs w:val="28"/>
        </w:rPr>
      </w:pPr>
    </w:p>
    <w:p w14:paraId="67B5CD5F" w14:textId="207FA2D6" w:rsidR="008B40B6" w:rsidRDefault="008B40B6" w:rsidP="00DD1E2A">
      <w:pPr>
        <w:widowControl w:val="0"/>
        <w:jc w:val="center"/>
        <w:rPr>
          <w:rFonts w:cs="Times New Roman"/>
          <w:b/>
          <w:color w:val="000000" w:themeColor="text1"/>
          <w:sz w:val="28"/>
          <w:szCs w:val="28"/>
        </w:rPr>
      </w:pPr>
    </w:p>
    <w:p w14:paraId="5B96A164" w14:textId="77777777" w:rsidR="008B40B6" w:rsidRPr="008B40B6" w:rsidRDefault="008B40B6" w:rsidP="00DD1E2A">
      <w:pPr>
        <w:widowControl w:val="0"/>
        <w:jc w:val="center"/>
        <w:rPr>
          <w:rFonts w:cs="Times New Roman"/>
          <w:b/>
          <w:color w:val="000000" w:themeColor="text1"/>
          <w:sz w:val="28"/>
          <w:szCs w:val="28"/>
        </w:rPr>
      </w:pPr>
    </w:p>
    <w:p w14:paraId="69E16DC2" w14:textId="77777777" w:rsidR="000D4B7D" w:rsidRPr="008B40B6" w:rsidRDefault="000D4B7D" w:rsidP="00DD1E2A">
      <w:pPr>
        <w:widowControl w:val="0"/>
        <w:ind w:firstLine="709"/>
        <w:jc w:val="both"/>
        <w:rPr>
          <w:b/>
          <w:color w:val="000000" w:themeColor="text1"/>
          <w:sz w:val="28"/>
          <w:szCs w:val="28"/>
        </w:rPr>
      </w:pPr>
      <w:r w:rsidRPr="008B40B6">
        <w:rPr>
          <w:b/>
          <w:color w:val="000000" w:themeColor="text1"/>
          <w:sz w:val="28"/>
          <w:szCs w:val="28"/>
        </w:rPr>
        <w:t>Использование часов вариативной части</w:t>
      </w:r>
    </w:p>
    <w:p w14:paraId="17565410" w14:textId="6ABE7B60" w:rsidR="00DD1E2A" w:rsidRDefault="00DD1E2A" w:rsidP="00DD1E2A">
      <w:pPr>
        <w:widowControl w:val="0"/>
        <w:tabs>
          <w:tab w:val="left" w:pos="709"/>
        </w:tabs>
        <w:ind w:firstLine="709"/>
        <w:jc w:val="both"/>
        <w:rPr>
          <w:color w:val="000000" w:themeColor="text1"/>
        </w:rPr>
      </w:pPr>
    </w:p>
    <w:p w14:paraId="6A57B78F" w14:textId="77777777" w:rsidR="00DD1E2A" w:rsidRDefault="00DD1E2A" w:rsidP="00DD1E2A">
      <w:pPr>
        <w:widowControl w:val="0"/>
        <w:tabs>
          <w:tab w:val="left" w:pos="709"/>
        </w:tabs>
        <w:ind w:firstLine="709"/>
        <w:jc w:val="both"/>
        <w:rPr>
          <w:color w:val="000000" w:themeColor="text1"/>
        </w:rPr>
      </w:pPr>
    </w:p>
    <w:p w14:paraId="083CAC6F" w14:textId="4229D200" w:rsidR="000D4B7D" w:rsidRPr="008B40B6" w:rsidRDefault="000D4B7D" w:rsidP="00DD1E2A">
      <w:pPr>
        <w:widowControl w:val="0"/>
        <w:tabs>
          <w:tab w:val="left" w:pos="709"/>
        </w:tabs>
        <w:ind w:firstLine="709"/>
        <w:jc w:val="both"/>
        <w:rPr>
          <w:color w:val="000000" w:themeColor="text1"/>
          <w:sz w:val="28"/>
          <w:szCs w:val="28"/>
        </w:rPr>
      </w:pPr>
      <w:r w:rsidRPr="008B40B6">
        <w:rPr>
          <w:color w:val="000000" w:themeColor="text1"/>
          <w:sz w:val="28"/>
          <w:szCs w:val="28"/>
        </w:rPr>
        <w:t xml:space="preserve">Из вариативной части на </w:t>
      </w:r>
      <w:r w:rsidRPr="008B40B6">
        <w:rPr>
          <w:rFonts w:cs="Times New Roman"/>
          <w:color w:val="000000" w:themeColor="text1"/>
          <w:sz w:val="28"/>
          <w:szCs w:val="28"/>
        </w:rPr>
        <w:t xml:space="preserve">МДК 01.01 «Компьютерные сети» (частично вариативный МДК), </w:t>
      </w:r>
      <w:r w:rsidRPr="008B40B6">
        <w:rPr>
          <w:color w:val="000000" w:themeColor="text1"/>
          <w:sz w:val="28"/>
          <w:szCs w:val="28"/>
        </w:rPr>
        <w:t>отведено 125 час.</w:t>
      </w:r>
    </w:p>
    <w:p w14:paraId="63C8F165" w14:textId="77777777" w:rsidR="000D4B7D" w:rsidRPr="00DD1E2A" w:rsidRDefault="000D4B7D" w:rsidP="00DD1E2A">
      <w:pPr>
        <w:widowControl w:val="0"/>
        <w:jc w:val="both"/>
        <w:rPr>
          <w:rFonts w:cs="Times New Roman"/>
          <w:color w:val="000000" w:themeColor="text1"/>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3543"/>
        <w:gridCol w:w="1701"/>
        <w:gridCol w:w="1701"/>
      </w:tblGrid>
      <w:tr w:rsidR="00DD1E2A" w:rsidRPr="008B40B6" w14:paraId="6381B5E9" w14:textId="77777777" w:rsidTr="004C2B87">
        <w:tc>
          <w:tcPr>
            <w:tcW w:w="3370" w:type="dxa"/>
            <w:shd w:val="clear" w:color="auto" w:fill="auto"/>
          </w:tcPr>
          <w:p w14:paraId="2EE1A807" w14:textId="77777777" w:rsidR="000D4B7D" w:rsidRPr="008B40B6" w:rsidRDefault="000D4B7D" w:rsidP="00DD1E2A">
            <w:pPr>
              <w:widowControl w:val="0"/>
              <w:jc w:val="center"/>
              <w:rPr>
                <w:color w:val="000000" w:themeColor="text1"/>
              </w:rPr>
            </w:pPr>
            <w:r w:rsidRPr="008B40B6">
              <w:rPr>
                <w:b/>
                <w:color w:val="000000" w:themeColor="text1"/>
              </w:rPr>
              <w:t>Дополнительные умения, знания</w:t>
            </w:r>
          </w:p>
        </w:tc>
        <w:tc>
          <w:tcPr>
            <w:tcW w:w="3543" w:type="dxa"/>
            <w:shd w:val="clear" w:color="auto" w:fill="auto"/>
          </w:tcPr>
          <w:p w14:paraId="21F7E372" w14:textId="77777777" w:rsidR="000D4B7D" w:rsidRPr="008B40B6" w:rsidRDefault="000D4B7D" w:rsidP="00DD1E2A">
            <w:pPr>
              <w:widowControl w:val="0"/>
              <w:jc w:val="center"/>
              <w:rPr>
                <w:color w:val="000000" w:themeColor="text1"/>
              </w:rPr>
            </w:pPr>
            <w:r w:rsidRPr="008B40B6">
              <w:rPr>
                <w:b/>
                <w:color w:val="000000" w:themeColor="text1"/>
              </w:rPr>
              <w:t>№, наименование раздела/темы</w:t>
            </w:r>
          </w:p>
        </w:tc>
        <w:tc>
          <w:tcPr>
            <w:tcW w:w="1701" w:type="dxa"/>
            <w:shd w:val="clear" w:color="auto" w:fill="auto"/>
          </w:tcPr>
          <w:p w14:paraId="3DDD4A28" w14:textId="77777777" w:rsidR="000D4B7D" w:rsidRPr="008B40B6" w:rsidRDefault="000D4B7D" w:rsidP="00DD1E2A">
            <w:pPr>
              <w:widowControl w:val="0"/>
              <w:ind w:left="-108" w:right="-108"/>
              <w:jc w:val="center"/>
              <w:rPr>
                <w:color w:val="000000" w:themeColor="text1"/>
              </w:rPr>
            </w:pPr>
            <w:r w:rsidRPr="008B40B6">
              <w:rPr>
                <w:b/>
                <w:color w:val="000000" w:themeColor="text1"/>
              </w:rPr>
              <w:t>Формируемые компетенции</w:t>
            </w:r>
          </w:p>
        </w:tc>
        <w:tc>
          <w:tcPr>
            <w:tcW w:w="1701" w:type="dxa"/>
            <w:shd w:val="clear" w:color="auto" w:fill="auto"/>
          </w:tcPr>
          <w:p w14:paraId="6D72ADC8" w14:textId="77777777" w:rsidR="000D4B7D" w:rsidRPr="008B40B6" w:rsidRDefault="000D4B7D" w:rsidP="00DD1E2A">
            <w:pPr>
              <w:widowControl w:val="0"/>
              <w:jc w:val="center"/>
              <w:rPr>
                <w:color w:val="000000" w:themeColor="text1"/>
              </w:rPr>
            </w:pPr>
            <w:r w:rsidRPr="008B40B6">
              <w:rPr>
                <w:b/>
                <w:color w:val="000000" w:themeColor="text1"/>
              </w:rPr>
              <w:t>Обоснование включения в рабочую программу</w:t>
            </w:r>
          </w:p>
        </w:tc>
      </w:tr>
      <w:tr w:rsidR="00DD1E2A" w:rsidRPr="008B40B6" w14:paraId="67E07CFF" w14:textId="77777777" w:rsidTr="004C2B87">
        <w:tc>
          <w:tcPr>
            <w:tcW w:w="3370" w:type="dxa"/>
            <w:vMerge w:val="restart"/>
            <w:shd w:val="clear" w:color="auto" w:fill="auto"/>
          </w:tcPr>
          <w:p w14:paraId="022C86FC" w14:textId="77777777" w:rsidR="000D4B7D" w:rsidRPr="008B40B6" w:rsidRDefault="000D4B7D" w:rsidP="00DD1E2A">
            <w:pPr>
              <w:widowControl w:val="0"/>
              <w:jc w:val="both"/>
              <w:rPr>
                <w:rFonts w:cs="Times New Roman"/>
                <w:b/>
                <w:i/>
                <w:color w:val="000000" w:themeColor="text1"/>
              </w:rPr>
            </w:pPr>
            <w:r w:rsidRPr="008B40B6">
              <w:rPr>
                <w:rFonts w:cs="Times New Roman"/>
                <w:b/>
                <w:i/>
                <w:color w:val="000000" w:themeColor="text1"/>
              </w:rPr>
              <w:t>знания:</w:t>
            </w:r>
          </w:p>
          <w:p w14:paraId="01433523" w14:textId="77777777" w:rsidR="00E61415" w:rsidRPr="008B40B6" w:rsidRDefault="00E61415" w:rsidP="00DD1E2A">
            <w:pPr>
              <w:widowControl w:val="0"/>
              <w:jc w:val="both"/>
              <w:rPr>
                <w:rFonts w:cs="Times New Roman"/>
                <w:b/>
                <w:i/>
                <w:color w:val="000000" w:themeColor="text1"/>
              </w:rPr>
            </w:pPr>
          </w:p>
          <w:p w14:paraId="0A5A2D0D" w14:textId="77777777" w:rsidR="00E61415" w:rsidRPr="008B40B6" w:rsidRDefault="00E61415" w:rsidP="00DD1E2A">
            <w:pPr>
              <w:widowControl w:val="0"/>
              <w:jc w:val="both"/>
              <w:rPr>
                <w:rFonts w:cs="Times New Roman"/>
                <w:b/>
                <w:i/>
                <w:color w:val="000000" w:themeColor="text1"/>
              </w:rPr>
            </w:pPr>
          </w:p>
          <w:p w14:paraId="407F1213"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color w:val="000000" w:themeColor="text1"/>
                <w:sz w:val="24"/>
                <w:szCs w:val="24"/>
              </w:rPr>
            </w:pPr>
            <w:r w:rsidRPr="008B40B6">
              <w:rPr>
                <w:rFonts w:ascii="Times New Roman" w:hAnsi="Times New Roman" w:cs="Times New Roman"/>
                <w:color w:val="000000" w:themeColor="text1"/>
                <w:sz w:val="24"/>
                <w:szCs w:val="24"/>
              </w:rPr>
              <w:t>публичные и частные IPv4-</w:t>
            </w:r>
          </w:p>
          <w:p w14:paraId="65E53F1E" w14:textId="77777777" w:rsidR="000D4B7D" w:rsidRPr="008B40B6" w:rsidRDefault="000D4B7D" w:rsidP="00DD1E2A">
            <w:pPr>
              <w:pStyle w:val="ad"/>
              <w:widowControl w:val="0"/>
              <w:tabs>
                <w:tab w:val="left" w:pos="300"/>
              </w:tabs>
              <w:spacing w:after="0" w:line="240" w:lineRule="auto"/>
              <w:ind w:left="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адреса;</w:t>
            </w:r>
          </w:p>
          <w:p w14:paraId="26B35A9C"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IPv4-адреса особого назначения;</w:t>
            </w:r>
          </w:p>
          <w:p w14:paraId="49A7DE0D"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структуры локального и глобального индивидуальных IPv6-адресов;</w:t>
            </w:r>
          </w:p>
          <w:p w14:paraId="47FE6839"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основные характеристики IP-протокола;</w:t>
            </w:r>
          </w:p>
          <w:p w14:paraId="05F121D6"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структура пакетов IPv4 и IPv6;</w:t>
            </w:r>
          </w:p>
          <w:p w14:paraId="0EABBB07"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адресация портов и сегментация TCP и UDP;</w:t>
            </w:r>
          </w:p>
          <w:p w14:paraId="6D32BC6E"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обмен данными по TCP;</w:t>
            </w:r>
          </w:p>
          <w:p w14:paraId="4E73AD57"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правила сокращения записи IPv6-адресов;</w:t>
            </w:r>
          </w:p>
          <w:p w14:paraId="46CDB34E"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безопасность коммутатора;</w:t>
            </w:r>
          </w:p>
          <w:p w14:paraId="5C6482DD"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функция безопасности порта;</w:t>
            </w:r>
          </w:p>
          <w:p w14:paraId="16FD35B9"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виды защиты МАС-адресов;</w:t>
            </w:r>
          </w:p>
          <w:p w14:paraId="0B02C118"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элементы теории массового обслуживания;</w:t>
            </w:r>
          </w:p>
          <w:p w14:paraId="03B662C1"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математический аппарат теории графов;</w:t>
            </w:r>
          </w:p>
          <w:p w14:paraId="06F73FF6" w14:textId="77777777" w:rsidR="000F0661"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семейство протоколов OSPF.</w:t>
            </w:r>
          </w:p>
          <w:p w14:paraId="565D7C89" w14:textId="77777777" w:rsidR="000D4B7D" w:rsidRPr="008B40B6" w:rsidRDefault="000F0661"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 xml:space="preserve"> х</w:t>
            </w:r>
            <w:r w:rsidR="000D4B7D" w:rsidRPr="008B40B6">
              <w:rPr>
                <w:rFonts w:ascii="Times New Roman" w:hAnsi="Times New Roman" w:cs="Times New Roman"/>
                <w:color w:val="000000" w:themeColor="text1"/>
                <w:sz w:val="24"/>
                <w:szCs w:val="24"/>
              </w:rPr>
              <w:t>арактеристики, принципы работы и компоненты OSPF;</w:t>
            </w:r>
          </w:p>
          <w:p w14:paraId="5B7F6823"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особенности OSPF для одной и нескольких областей;</w:t>
            </w:r>
          </w:p>
          <w:p w14:paraId="41CAF4C9"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инкапсуляция сообщений OSPF;</w:t>
            </w:r>
          </w:p>
          <w:p w14:paraId="221D9658"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w:t>
            </w:r>
          </w:p>
          <w:p w14:paraId="641D60D8"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 xml:space="preserve">синхронизация баз данных OSPF. </w:t>
            </w:r>
          </w:p>
          <w:p w14:paraId="5619251F" w14:textId="77777777" w:rsidR="000D4B7D" w:rsidRPr="008B40B6" w:rsidRDefault="000D4B7D" w:rsidP="00DD1E2A">
            <w:pPr>
              <w:widowControl w:val="0"/>
              <w:rPr>
                <w:rFonts w:cs="Times New Roman"/>
                <w:b/>
                <w:i/>
                <w:color w:val="000000" w:themeColor="text1"/>
              </w:rPr>
            </w:pPr>
          </w:p>
          <w:p w14:paraId="1DB1EA42" w14:textId="77777777" w:rsidR="000D4B7D" w:rsidRPr="008B40B6" w:rsidRDefault="000D4B7D" w:rsidP="00DD1E2A">
            <w:pPr>
              <w:widowControl w:val="0"/>
              <w:jc w:val="both"/>
              <w:rPr>
                <w:rFonts w:cs="Times New Roman"/>
                <w:b/>
                <w:i/>
                <w:color w:val="000000" w:themeColor="text1"/>
              </w:rPr>
            </w:pPr>
            <w:r w:rsidRPr="008B40B6">
              <w:rPr>
                <w:rFonts w:cs="Times New Roman"/>
                <w:b/>
                <w:i/>
                <w:color w:val="000000" w:themeColor="text1"/>
              </w:rPr>
              <w:t xml:space="preserve">умения: </w:t>
            </w:r>
          </w:p>
          <w:p w14:paraId="4D74B134"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s="Times New Roman"/>
                <w:color w:val="000000" w:themeColor="text1"/>
                <w:sz w:val="24"/>
                <w:szCs w:val="24"/>
              </w:rPr>
              <w:t>представлять IPv6-адресов;</w:t>
            </w:r>
          </w:p>
          <w:p w14:paraId="10BEFFD2"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 xml:space="preserve">просматривать ARP с помощью программы Wireshark, интерфейсов командной строки Windows и IOS; </w:t>
            </w:r>
          </w:p>
          <w:p w14:paraId="0A68CC4C"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 xml:space="preserve">разрабатывать и внедрять структуры адресации VLSM; </w:t>
            </w:r>
          </w:p>
          <w:p w14:paraId="71722B24"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s="Times New Roman"/>
                <w:color w:val="000000" w:themeColor="text1"/>
                <w:sz w:val="24"/>
                <w:szCs w:val="24"/>
              </w:rPr>
              <w:t>управление программным обеспечением и конфигурацией коммутатора;</w:t>
            </w:r>
          </w:p>
          <w:p w14:paraId="43EDF25F" w14:textId="635C2026"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 xml:space="preserve">управлять файлами конфигурации устройств с использованием TFTP, </w:t>
            </w:r>
            <w:r w:rsidR="00DD1E2A" w:rsidRPr="008B40B6">
              <w:rPr>
                <w:rFonts w:ascii="Times New Roman" w:hAnsi="Times New Roman"/>
                <w:color w:val="000000" w:themeColor="text1"/>
                <w:sz w:val="24"/>
                <w:szCs w:val="24"/>
              </w:rPr>
              <w:t>флэш</w:t>
            </w:r>
            <w:r w:rsidRPr="008B40B6">
              <w:rPr>
                <w:rFonts w:ascii="Times New Roman" w:hAnsi="Times New Roman"/>
                <w:color w:val="000000" w:themeColor="text1"/>
                <w:sz w:val="24"/>
                <w:szCs w:val="24"/>
              </w:rPr>
              <w:t>-памяти и USB-накопителей;</w:t>
            </w:r>
          </w:p>
          <w:p w14:paraId="1A780EBD" w14:textId="77777777" w:rsidR="000D4B7D" w:rsidRPr="008B40B6" w:rsidRDefault="000D4B7D" w:rsidP="00DD1E2A">
            <w:pPr>
              <w:pStyle w:val="ad"/>
              <w:widowControl w:val="0"/>
              <w:numPr>
                <w:ilvl w:val="0"/>
                <w:numId w:val="17"/>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настраивать статические маршруты IPv4/IPv6;</w:t>
            </w:r>
          </w:p>
          <w:p w14:paraId="0ADA358A" w14:textId="67C940E8" w:rsidR="000D4B7D" w:rsidRPr="008B40B6" w:rsidRDefault="000D4B7D" w:rsidP="00DD1E2A">
            <w:pPr>
              <w:pStyle w:val="ad"/>
              <w:widowControl w:val="0"/>
              <w:numPr>
                <w:ilvl w:val="0"/>
                <w:numId w:val="17"/>
              </w:numPr>
              <w:tabs>
                <w:tab w:val="left" w:pos="330"/>
              </w:tabs>
              <w:spacing w:after="0" w:line="240" w:lineRule="auto"/>
              <w:ind w:left="1" w:right="182"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настройка</w:t>
            </w:r>
            <w:r w:rsidR="00DD1E2A" w:rsidRPr="008B40B6">
              <w:rPr>
                <w:rFonts w:ascii="Times New Roman" w:hAnsi="Times New Roman"/>
                <w:color w:val="000000" w:themeColor="text1"/>
                <w:sz w:val="24"/>
                <w:szCs w:val="24"/>
              </w:rPr>
              <w:t xml:space="preserve"> </w:t>
            </w:r>
            <w:r w:rsidRPr="008B40B6">
              <w:rPr>
                <w:rFonts w:ascii="Times New Roman" w:hAnsi="Times New Roman"/>
                <w:color w:val="000000" w:themeColor="text1"/>
                <w:sz w:val="24"/>
                <w:szCs w:val="24"/>
              </w:rPr>
              <w:t>базового протокола OSPFv2 для одной области.</w:t>
            </w:r>
          </w:p>
        </w:tc>
        <w:tc>
          <w:tcPr>
            <w:tcW w:w="3543" w:type="dxa"/>
            <w:shd w:val="clear" w:color="auto" w:fill="auto"/>
          </w:tcPr>
          <w:p w14:paraId="7044B08B"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1635B44B"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 xml:space="preserve">Раздел 2 Модель </w:t>
            </w:r>
            <w:r w:rsidRPr="008B40B6">
              <w:rPr>
                <w:rFonts w:cs="Times New Roman"/>
                <w:b/>
                <w:color w:val="000000" w:themeColor="text1"/>
                <w:lang w:val="en-US"/>
              </w:rPr>
              <w:t>ISO</w:t>
            </w:r>
            <w:r w:rsidRPr="008B40B6">
              <w:rPr>
                <w:rFonts w:cs="Times New Roman"/>
                <w:b/>
                <w:color w:val="000000" w:themeColor="text1"/>
              </w:rPr>
              <w:t>/</w:t>
            </w:r>
            <w:r w:rsidRPr="008B40B6">
              <w:rPr>
                <w:rFonts w:cs="Times New Roman"/>
                <w:b/>
                <w:color w:val="000000" w:themeColor="text1"/>
                <w:lang w:val="en-US"/>
              </w:rPr>
              <w:t>OSI</w:t>
            </w:r>
          </w:p>
          <w:p w14:paraId="25525506"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 xml:space="preserve">Тема 2.5 </w:t>
            </w:r>
            <w:r w:rsidRPr="008B40B6">
              <w:rPr>
                <w:rFonts w:cs="Times New Roman"/>
                <w:b/>
                <w:color w:val="000000" w:themeColor="text1"/>
                <w:lang w:val="en-US"/>
              </w:rPr>
              <w:t>IP</w:t>
            </w:r>
            <w:r w:rsidRPr="008B40B6">
              <w:rPr>
                <w:rFonts w:cs="Times New Roman"/>
                <w:b/>
                <w:color w:val="000000" w:themeColor="text1"/>
              </w:rPr>
              <w:t>-адресация</w:t>
            </w:r>
          </w:p>
          <w:p w14:paraId="62948E5C" w14:textId="77777777" w:rsidR="000D4B7D" w:rsidRPr="008B40B6" w:rsidRDefault="000D4B7D" w:rsidP="00DD1E2A">
            <w:pPr>
              <w:widowControl w:val="0"/>
              <w:jc w:val="both"/>
              <w:rPr>
                <w:rFonts w:cs="Times New Roman"/>
                <w:b/>
                <w:color w:val="000000" w:themeColor="text1"/>
              </w:rPr>
            </w:pPr>
            <w:r w:rsidRPr="008B40B6">
              <w:rPr>
                <w:rFonts w:cs="Times New Roman"/>
                <w:color w:val="000000" w:themeColor="text1"/>
              </w:rPr>
              <w:t>Публичные и частные IPv4-</w:t>
            </w:r>
          </w:p>
          <w:p w14:paraId="78264EB0" w14:textId="77777777" w:rsidR="000D4B7D" w:rsidRPr="008B40B6" w:rsidRDefault="000D4B7D" w:rsidP="00DD1E2A">
            <w:pPr>
              <w:widowControl w:val="0"/>
              <w:rPr>
                <w:rFonts w:cs="Times New Roman"/>
                <w:color w:val="000000" w:themeColor="text1"/>
              </w:rPr>
            </w:pPr>
            <w:r w:rsidRPr="008B40B6">
              <w:rPr>
                <w:rFonts w:cs="Times New Roman"/>
                <w:color w:val="000000" w:themeColor="text1"/>
              </w:rPr>
              <w:t xml:space="preserve">адреса. IPv4-адреса специального назначения. Присвоение IP-адресов. </w:t>
            </w:r>
          </w:p>
          <w:p w14:paraId="70A5AC06" w14:textId="77777777" w:rsidR="000D4B7D" w:rsidRPr="008B40B6" w:rsidRDefault="000D4B7D" w:rsidP="00DD1E2A">
            <w:pPr>
              <w:widowControl w:val="0"/>
              <w:rPr>
                <w:rFonts w:cs="Times New Roman"/>
                <w:color w:val="000000" w:themeColor="text1"/>
              </w:rPr>
            </w:pPr>
            <w:r w:rsidRPr="008B40B6">
              <w:rPr>
                <w:rFonts w:cs="Times New Roman"/>
                <w:color w:val="000000" w:themeColor="text1"/>
              </w:rPr>
              <w:t xml:space="preserve">Представление IPv6-адресов. Правила сокращения записи IPv6-адресов. Индивидуальный, групповой, произвольный типы IPv6-адресов. </w:t>
            </w:r>
          </w:p>
          <w:p w14:paraId="1EC54636"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Структуры локального и глобального индивидуальных IPv6-адресов. Статическая и динамическая конфигурации глобального индивидуального адреса. </w:t>
            </w:r>
          </w:p>
          <w:p w14:paraId="11234BFA"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 </w:t>
            </w:r>
          </w:p>
          <w:p w14:paraId="12267ECE"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Преобразование сетевых адресов, принцип работы NAT и PAT.</w:t>
            </w:r>
          </w:p>
          <w:p w14:paraId="69DB552A" w14:textId="604A3ED3" w:rsidR="000D4B7D" w:rsidRPr="008B40B6" w:rsidRDefault="000D4B7D" w:rsidP="00DD1E2A">
            <w:pPr>
              <w:widowControl w:val="0"/>
              <w:jc w:val="both"/>
              <w:rPr>
                <w:rFonts w:cs="Times New Roman"/>
                <w:b/>
                <w:color w:val="000000" w:themeColor="text1"/>
              </w:rPr>
            </w:pPr>
            <w:r w:rsidRPr="008B40B6">
              <w:rPr>
                <w:rFonts w:cs="Times New Roman"/>
                <w:color w:val="000000" w:themeColor="text1"/>
              </w:rPr>
              <w:t xml:space="preserve">Знакомство с программой </w:t>
            </w:r>
            <w:r w:rsidRPr="008B40B6">
              <w:rPr>
                <w:rFonts w:cs="Times New Roman"/>
                <w:color w:val="000000" w:themeColor="text1"/>
                <w:lang w:val="en-US"/>
              </w:rPr>
              <w:t>Packet</w:t>
            </w:r>
            <w:r w:rsidR="00DD1E2A" w:rsidRPr="008B40B6">
              <w:rPr>
                <w:rFonts w:cs="Times New Roman"/>
                <w:color w:val="000000" w:themeColor="text1"/>
              </w:rPr>
              <w:t xml:space="preserve"> </w:t>
            </w:r>
            <w:r w:rsidRPr="008B40B6">
              <w:rPr>
                <w:rFonts w:cs="Times New Roman"/>
                <w:color w:val="000000" w:themeColor="text1"/>
                <w:lang w:val="en-US"/>
              </w:rPr>
              <w:t>Tracert</w:t>
            </w:r>
            <w:r w:rsidRPr="008B40B6">
              <w:rPr>
                <w:rFonts w:cs="Times New Roman"/>
                <w:color w:val="000000" w:themeColor="text1"/>
              </w:rPr>
              <w:t>.</w:t>
            </w:r>
          </w:p>
        </w:tc>
        <w:tc>
          <w:tcPr>
            <w:tcW w:w="1701" w:type="dxa"/>
            <w:vMerge w:val="restart"/>
            <w:shd w:val="clear" w:color="auto" w:fill="auto"/>
          </w:tcPr>
          <w:p w14:paraId="1E5F0C2B" w14:textId="77777777" w:rsidR="000D4B7D" w:rsidRPr="008B40B6" w:rsidRDefault="000D4B7D" w:rsidP="00DD1E2A">
            <w:pPr>
              <w:widowControl w:val="0"/>
              <w:ind w:left="-108" w:right="-108"/>
              <w:jc w:val="center"/>
              <w:rPr>
                <w:color w:val="000000" w:themeColor="text1"/>
              </w:rPr>
            </w:pPr>
            <w:r w:rsidRPr="008B40B6">
              <w:rPr>
                <w:color w:val="000000" w:themeColor="text1"/>
              </w:rPr>
              <w:t>ПК. 1.1</w:t>
            </w:r>
            <w:r w:rsidR="006E7282" w:rsidRPr="008B40B6">
              <w:rPr>
                <w:color w:val="000000" w:themeColor="text1"/>
              </w:rPr>
              <w:t>-</w:t>
            </w:r>
          </w:p>
          <w:p w14:paraId="3F629447" w14:textId="77777777" w:rsidR="000D4B7D" w:rsidRPr="008B40B6" w:rsidRDefault="00D07D22" w:rsidP="00DD1E2A">
            <w:pPr>
              <w:widowControl w:val="0"/>
              <w:ind w:left="-108" w:right="-108"/>
              <w:jc w:val="center"/>
              <w:rPr>
                <w:color w:val="000000" w:themeColor="text1"/>
              </w:rPr>
            </w:pPr>
            <w:r w:rsidRPr="008B40B6">
              <w:rPr>
                <w:color w:val="000000" w:themeColor="text1"/>
              </w:rPr>
              <w:t>ПК. 1.7</w:t>
            </w:r>
          </w:p>
          <w:p w14:paraId="43DF4CA6" w14:textId="77777777" w:rsidR="000D4B7D" w:rsidRPr="008B40B6" w:rsidRDefault="000D4B7D" w:rsidP="00DD1E2A">
            <w:pPr>
              <w:widowControl w:val="0"/>
              <w:ind w:left="-108" w:right="-108"/>
              <w:jc w:val="center"/>
              <w:rPr>
                <w:color w:val="000000" w:themeColor="text1"/>
              </w:rPr>
            </w:pPr>
            <w:r w:rsidRPr="008B40B6">
              <w:rPr>
                <w:color w:val="000000" w:themeColor="text1"/>
              </w:rPr>
              <w:t>ОК. 1 - ОК.</w:t>
            </w:r>
            <w:r w:rsidR="0059683D" w:rsidRPr="008B40B6">
              <w:rPr>
                <w:color w:val="000000" w:themeColor="text1"/>
              </w:rPr>
              <w:t>9</w:t>
            </w:r>
          </w:p>
        </w:tc>
        <w:tc>
          <w:tcPr>
            <w:tcW w:w="1701" w:type="dxa"/>
            <w:vMerge w:val="restart"/>
            <w:shd w:val="clear" w:color="auto" w:fill="auto"/>
            <w:vAlign w:val="center"/>
          </w:tcPr>
          <w:p w14:paraId="688C4283" w14:textId="77777777" w:rsidR="000D4B7D" w:rsidRPr="008B40B6" w:rsidRDefault="000D4B7D" w:rsidP="00DD1E2A">
            <w:pPr>
              <w:widowControl w:val="0"/>
              <w:rPr>
                <w:b/>
                <w:color w:val="000000" w:themeColor="text1"/>
              </w:rPr>
            </w:pPr>
            <w:r w:rsidRPr="008B40B6">
              <w:rPr>
                <w:color w:val="000000" w:themeColor="text1"/>
              </w:rPr>
              <w:t>Запрос работодателя на дополнительные результаты освоения ОПОП</w:t>
            </w:r>
          </w:p>
        </w:tc>
      </w:tr>
      <w:tr w:rsidR="00DD1E2A" w:rsidRPr="008B40B6" w14:paraId="6E62A767" w14:textId="77777777" w:rsidTr="004C2B87">
        <w:tc>
          <w:tcPr>
            <w:tcW w:w="3370" w:type="dxa"/>
            <w:vMerge/>
            <w:shd w:val="clear" w:color="auto" w:fill="auto"/>
          </w:tcPr>
          <w:p w14:paraId="2A282193" w14:textId="77777777" w:rsidR="000D4B7D" w:rsidRPr="008B40B6" w:rsidRDefault="000D4B7D" w:rsidP="00DD1E2A">
            <w:pPr>
              <w:widowControl w:val="0"/>
              <w:jc w:val="both"/>
              <w:rPr>
                <w:rFonts w:cs="Times New Roman"/>
                <w:color w:val="000000" w:themeColor="text1"/>
              </w:rPr>
            </w:pPr>
          </w:p>
        </w:tc>
        <w:tc>
          <w:tcPr>
            <w:tcW w:w="3543" w:type="dxa"/>
            <w:shd w:val="clear" w:color="auto" w:fill="auto"/>
          </w:tcPr>
          <w:p w14:paraId="609CBD32"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78131B3A"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 xml:space="preserve">Раздел 2 Модель </w:t>
            </w:r>
            <w:r w:rsidRPr="008B40B6">
              <w:rPr>
                <w:rFonts w:cs="Times New Roman"/>
                <w:b/>
                <w:color w:val="000000" w:themeColor="text1"/>
                <w:lang w:val="en-US"/>
              </w:rPr>
              <w:t>ISO</w:t>
            </w:r>
            <w:r w:rsidRPr="008B40B6">
              <w:rPr>
                <w:rFonts w:cs="Times New Roman"/>
                <w:b/>
                <w:color w:val="000000" w:themeColor="text1"/>
              </w:rPr>
              <w:t>/</w:t>
            </w:r>
            <w:r w:rsidRPr="008B40B6">
              <w:rPr>
                <w:rFonts w:cs="Times New Roman"/>
                <w:b/>
                <w:color w:val="000000" w:themeColor="text1"/>
                <w:lang w:val="en-US"/>
              </w:rPr>
              <w:t>OSI</w:t>
            </w:r>
          </w:p>
          <w:p w14:paraId="100867C6"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Тема 2.6Транспортный уровень модели OSI</w:t>
            </w:r>
          </w:p>
          <w:p w14:paraId="2D81D964" w14:textId="77777777" w:rsidR="000D4B7D" w:rsidRPr="008B40B6" w:rsidRDefault="000D4B7D" w:rsidP="00DD1E2A">
            <w:pPr>
              <w:widowControl w:val="0"/>
              <w:rPr>
                <w:rFonts w:cs="Times New Roman"/>
                <w:color w:val="000000" w:themeColor="text1"/>
              </w:rPr>
            </w:pPr>
            <w:r w:rsidRPr="008B40B6">
              <w:rPr>
                <w:rFonts w:cs="Times New Roman"/>
                <w:color w:val="000000" w:themeColor="text1"/>
              </w:rPr>
              <w:t xml:space="preserve">Трёхстороннее квитирование TCP. </w:t>
            </w:r>
          </w:p>
          <w:p w14:paraId="697DAF96"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Протокол UDP. Определение. Функции. ICMP-сервисы.</w:t>
            </w:r>
          </w:p>
        </w:tc>
        <w:tc>
          <w:tcPr>
            <w:tcW w:w="1701" w:type="dxa"/>
            <w:vMerge/>
            <w:shd w:val="clear" w:color="auto" w:fill="auto"/>
          </w:tcPr>
          <w:p w14:paraId="15C5FAAA" w14:textId="77777777" w:rsidR="000D4B7D" w:rsidRPr="008B40B6" w:rsidRDefault="000D4B7D" w:rsidP="00DD1E2A">
            <w:pPr>
              <w:widowControl w:val="0"/>
              <w:ind w:left="-108" w:right="-108"/>
              <w:jc w:val="both"/>
              <w:rPr>
                <w:color w:val="000000" w:themeColor="text1"/>
              </w:rPr>
            </w:pPr>
          </w:p>
        </w:tc>
        <w:tc>
          <w:tcPr>
            <w:tcW w:w="1701" w:type="dxa"/>
            <w:vMerge/>
            <w:shd w:val="clear" w:color="auto" w:fill="auto"/>
          </w:tcPr>
          <w:p w14:paraId="672E182F" w14:textId="77777777" w:rsidR="000D4B7D" w:rsidRPr="008B40B6" w:rsidRDefault="000D4B7D" w:rsidP="00DD1E2A">
            <w:pPr>
              <w:widowControl w:val="0"/>
              <w:jc w:val="both"/>
              <w:rPr>
                <w:color w:val="000000" w:themeColor="text1"/>
              </w:rPr>
            </w:pPr>
          </w:p>
        </w:tc>
      </w:tr>
      <w:tr w:rsidR="00DD1E2A" w:rsidRPr="008B40B6" w14:paraId="5B56CF14" w14:textId="77777777" w:rsidTr="004C2B87">
        <w:tc>
          <w:tcPr>
            <w:tcW w:w="3370" w:type="dxa"/>
            <w:vMerge/>
            <w:shd w:val="clear" w:color="auto" w:fill="auto"/>
          </w:tcPr>
          <w:p w14:paraId="59BCFC93" w14:textId="77777777" w:rsidR="000D4B7D" w:rsidRPr="008B40B6" w:rsidRDefault="000D4B7D" w:rsidP="00DD1E2A">
            <w:pPr>
              <w:widowControl w:val="0"/>
              <w:jc w:val="both"/>
              <w:rPr>
                <w:rFonts w:cs="Times New Roman"/>
                <w:color w:val="000000" w:themeColor="text1"/>
              </w:rPr>
            </w:pPr>
          </w:p>
        </w:tc>
        <w:tc>
          <w:tcPr>
            <w:tcW w:w="3543" w:type="dxa"/>
            <w:shd w:val="clear" w:color="auto" w:fill="auto"/>
          </w:tcPr>
          <w:p w14:paraId="42326B71"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2350B84D" w14:textId="77777777" w:rsidR="000D4B7D" w:rsidRPr="008B40B6" w:rsidRDefault="000D4B7D" w:rsidP="00DD1E2A">
            <w:pPr>
              <w:widowControl w:val="0"/>
              <w:ind w:left="38"/>
              <w:rPr>
                <w:rFonts w:cs="Times New Roman"/>
                <w:b/>
                <w:color w:val="000000" w:themeColor="text1"/>
              </w:rPr>
            </w:pPr>
            <w:r w:rsidRPr="008B40B6">
              <w:rPr>
                <w:rFonts w:cs="Times New Roman"/>
                <w:b/>
                <w:color w:val="000000" w:themeColor="text1"/>
              </w:rPr>
              <w:t>Раздел 3 Организация коммутируемых локальных сетей</w:t>
            </w:r>
          </w:p>
          <w:p w14:paraId="6ABB2B2D" w14:textId="77777777" w:rsidR="000D4B7D" w:rsidRPr="008B40B6" w:rsidRDefault="000D4B7D" w:rsidP="00DD1E2A">
            <w:pPr>
              <w:widowControl w:val="0"/>
              <w:ind w:right="2"/>
              <w:rPr>
                <w:rFonts w:cs="Times New Roman"/>
                <w:b/>
                <w:color w:val="000000" w:themeColor="text1"/>
              </w:rPr>
            </w:pPr>
            <w:r w:rsidRPr="008B40B6">
              <w:rPr>
                <w:rFonts w:cs="Times New Roman"/>
                <w:b/>
                <w:color w:val="000000" w:themeColor="text1"/>
              </w:rPr>
              <w:t>Тема 3.1 Принципы коммутации</w:t>
            </w:r>
          </w:p>
          <w:p w14:paraId="297448F2"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Управление программным обеспечением и конфигурацией коммутатора. </w:t>
            </w:r>
          </w:p>
          <w:p w14:paraId="6D1F3F75"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Безопасность коммутатора. Функция безопасности порта. Виды защиты МАС-адресов.</w:t>
            </w:r>
          </w:p>
        </w:tc>
        <w:tc>
          <w:tcPr>
            <w:tcW w:w="1701" w:type="dxa"/>
            <w:vMerge/>
            <w:shd w:val="clear" w:color="auto" w:fill="auto"/>
          </w:tcPr>
          <w:p w14:paraId="62D259A6" w14:textId="77777777" w:rsidR="000D4B7D" w:rsidRPr="008B40B6" w:rsidRDefault="000D4B7D" w:rsidP="00DD1E2A">
            <w:pPr>
              <w:widowControl w:val="0"/>
              <w:ind w:left="-108" w:right="-108"/>
              <w:jc w:val="both"/>
              <w:rPr>
                <w:color w:val="000000" w:themeColor="text1"/>
              </w:rPr>
            </w:pPr>
          </w:p>
        </w:tc>
        <w:tc>
          <w:tcPr>
            <w:tcW w:w="1701" w:type="dxa"/>
            <w:vMerge/>
            <w:shd w:val="clear" w:color="auto" w:fill="auto"/>
          </w:tcPr>
          <w:p w14:paraId="3AC60FBE" w14:textId="77777777" w:rsidR="000D4B7D" w:rsidRPr="008B40B6" w:rsidRDefault="000D4B7D" w:rsidP="00DD1E2A">
            <w:pPr>
              <w:widowControl w:val="0"/>
              <w:jc w:val="both"/>
              <w:rPr>
                <w:color w:val="000000" w:themeColor="text1"/>
              </w:rPr>
            </w:pPr>
          </w:p>
        </w:tc>
      </w:tr>
      <w:tr w:rsidR="000D4B7D" w:rsidRPr="008B40B6" w14:paraId="6D9F559F" w14:textId="77777777" w:rsidTr="004C2B87">
        <w:tc>
          <w:tcPr>
            <w:tcW w:w="3370" w:type="dxa"/>
            <w:vMerge/>
            <w:tcBorders>
              <w:bottom w:val="single" w:sz="4" w:space="0" w:color="auto"/>
            </w:tcBorders>
            <w:shd w:val="clear" w:color="auto" w:fill="auto"/>
          </w:tcPr>
          <w:p w14:paraId="2C53110D" w14:textId="77777777" w:rsidR="000D4B7D" w:rsidRPr="008B40B6" w:rsidRDefault="000D4B7D" w:rsidP="00DD1E2A">
            <w:pPr>
              <w:widowControl w:val="0"/>
              <w:jc w:val="both"/>
              <w:rPr>
                <w:rFonts w:cs="Times New Roman"/>
                <w:color w:val="000000" w:themeColor="text1"/>
              </w:rPr>
            </w:pPr>
          </w:p>
        </w:tc>
        <w:tc>
          <w:tcPr>
            <w:tcW w:w="3543" w:type="dxa"/>
            <w:tcBorders>
              <w:bottom w:val="single" w:sz="4" w:space="0" w:color="auto"/>
            </w:tcBorders>
            <w:shd w:val="clear" w:color="auto" w:fill="auto"/>
          </w:tcPr>
          <w:p w14:paraId="09C1F0F3"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704549DB" w14:textId="77777777" w:rsidR="000D4B7D" w:rsidRPr="008B40B6" w:rsidRDefault="000D4B7D" w:rsidP="00DD1E2A">
            <w:pPr>
              <w:widowControl w:val="0"/>
              <w:rPr>
                <w:rFonts w:cs="Times New Roman"/>
                <w:color w:val="000000" w:themeColor="text1"/>
              </w:rPr>
            </w:pPr>
            <w:r w:rsidRPr="008B40B6">
              <w:rPr>
                <w:rFonts w:cs="Times New Roman"/>
                <w:b/>
                <w:color w:val="000000" w:themeColor="text1"/>
              </w:rPr>
              <w:t>Раздел 4 Организация маршрутизируемых сетей</w:t>
            </w:r>
          </w:p>
          <w:p w14:paraId="2D2F3D83" w14:textId="77777777" w:rsidR="000D4B7D" w:rsidRPr="008B40B6" w:rsidRDefault="000D4B7D" w:rsidP="00DD1E2A">
            <w:pPr>
              <w:widowControl w:val="0"/>
              <w:rPr>
                <w:rFonts w:cs="Times New Roman"/>
                <w:b/>
                <w:color w:val="000000" w:themeColor="text1"/>
              </w:rPr>
            </w:pPr>
            <w:r w:rsidRPr="008B40B6">
              <w:rPr>
                <w:rFonts w:cs="Times New Roman"/>
                <w:b/>
                <w:color w:val="000000" w:themeColor="text1"/>
              </w:rPr>
              <w:t>Тема 4.1 Концепция маршрутизации</w:t>
            </w:r>
          </w:p>
          <w:p w14:paraId="08579440"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Элементы теории массового обслуживания. Определение пути. Процесс принятия решения о пересылке пакетов.</w:t>
            </w:r>
          </w:p>
          <w:p w14:paraId="22DEFD92"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w:t>
            </w:r>
          </w:p>
          <w:p w14:paraId="5FB284DB"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Тема 4.2 Основы динамической маршрутизации</w:t>
            </w:r>
          </w:p>
          <w:p w14:paraId="5E9FB5F3"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Семейство протоколов OSPF. Характеристики, принципы работы и компоненты OSPF. Особенности OSPF для одной и нескольких областей. Магистральная область. Инкапсуляция сообщений OSPF. 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 Обновления состояния канала. Рабочие состояния OSPF. Выделенный (DR) и резервный выделенный маршрутизатор (BDR). Синхронизация баз данных OSPF. Настройка OSPFv2 для одной области. Режим конфигурации идентификаторы маршрутизатора. </w:t>
            </w:r>
          </w:p>
        </w:tc>
        <w:tc>
          <w:tcPr>
            <w:tcW w:w="1701" w:type="dxa"/>
            <w:vMerge/>
            <w:tcBorders>
              <w:bottom w:val="single" w:sz="4" w:space="0" w:color="auto"/>
            </w:tcBorders>
            <w:shd w:val="clear" w:color="auto" w:fill="auto"/>
          </w:tcPr>
          <w:p w14:paraId="301416CD" w14:textId="77777777" w:rsidR="000D4B7D" w:rsidRPr="008B40B6" w:rsidRDefault="000D4B7D" w:rsidP="00DD1E2A">
            <w:pPr>
              <w:widowControl w:val="0"/>
              <w:ind w:left="-108" w:right="-108"/>
              <w:jc w:val="both"/>
              <w:rPr>
                <w:color w:val="000000" w:themeColor="text1"/>
              </w:rPr>
            </w:pPr>
          </w:p>
        </w:tc>
        <w:tc>
          <w:tcPr>
            <w:tcW w:w="1701" w:type="dxa"/>
            <w:vMerge/>
            <w:tcBorders>
              <w:bottom w:val="single" w:sz="4" w:space="0" w:color="auto"/>
            </w:tcBorders>
            <w:shd w:val="clear" w:color="auto" w:fill="auto"/>
          </w:tcPr>
          <w:p w14:paraId="0DBB830E" w14:textId="77777777" w:rsidR="000D4B7D" w:rsidRPr="008B40B6" w:rsidRDefault="000D4B7D" w:rsidP="00DD1E2A">
            <w:pPr>
              <w:widowControl w:val="0"/>
              <w:jc w:val="both"/>
              <w:rPr>
                <w:color w:val="000000" w:themeColor="text1"/>
              </w:rPr>
            </w:pPr>
          </w:p>
        </w:tc>
      </w:tr>
    </w:tbl>
    <w:p w14:paraId="14A4B50B" w14:textId="77777777" w:rsidR="000D4B7D" w:rsidRPr="00DD1E2A" w:rsidRDefault="000D4B7D" w:rsidP="00DD1E2A">
      <w:pPr>
        <w:widowControl w:val="0"/>
        <w:ind w:firstLine="709"/>
        <w:jc w:val="both"/>
        <w:rPr>
          <w:color w:val="000000" w:themeColor="text1"/>
        </w:rPr>
      </w:pPr>
    </w:p>
    <w:p w14:paraId="41CE866F" w14:textId="77777777" w:rsidR="00DD1E2A" w:rsidRDefault="00DD1E2A" w:rsidP="00DD1E2A">
      <w:pPr>
        <w:widowControl w:val="0"/>
        <w:ind w:firstLine="709"/>
        <w:jc w:val="both"/>
        <w:rPr>
          <w:color w:val="000000" w:themeColor="text1"/>
        </w:rPr>
      </w:pPr>
    </w:p>
    <w:p w14:paraId="7468B1DD" w14:textId="77777777" w:rsidR="00DD1E2A" w:rsidRDefault="00DD1E2A" w:rsidP="00DD1E2A">
      <w:pPr>
        <w:widowControl w:val="0"/>
        <w:ind w:firstLine="709"/>
        <w:jc w:val="both"/>
        <w:rPr>
          <w:color w:val="000000" w:themeColor="text1"/>
        </w:rPr>
      </w:pPr>
    </w:p>
    <w:p w14:paraId="1400830D" w14:textId="77777777" w:rsidR="00DD1E2A" w:rsidRDefault="00DD1E2A" w:rsidP="00DD1E2A">
      <w:pPr>
        <w:widowControl w:val="0"/>
        <w:ind w:firstLine="709"/>
        <w:jc w:val="both"/>
        <w:rPr>
          <w:color w:val="000000" w:themeColor="text1"/>
        </w:rPr>
      </w:pPr>
    </w:p>
    <w:p w14:paraId="7255EF16" w14:textId="77777777" w:rsidR="00DD1E2A" w:rsidRDefault="00DD1E2A" w:rsidP="00DD1E2A">
      <w:pPr>
        <w:widowControl w:val="0"/>
        <w:ind w:firstLine="709"/>
        <w:jc w:val="both"/>
        <w:rPr>
          <w:color w:val="000000" w:themeColor="text1"/>
        </w:rPr>
      </w:pPr>
    </w:p>
    <w:p w14:paraId="636190D7" w14:textId="77777777" w:rsidR="00DD1E2A" w:rsidRDefault="00DD1E2A" w:rsidP="00DD1E2A">
      <w:pPr>
        <w:widowControl w:val="0"/>
        <w:ind w:firstLine="709"/>
        <w:jc w:val="both"/>
        <w:rPr>
          <w:color w:val="000000" w:themeColor="text1"/>
        </w:rPr>
      </w:pPr>
    </w:p>
    <w:p w14:paraId="2C9854B7" w14:textId="77777777" w:rsidR="00DD1E2A" w:rsidRDefault="00DD1E2A" w:rsidP="00DD1E2A">
      <w:pPr>
        <w:widowControl w:val="0"/>
        <w:ind w:firstLine="709"/>
        <w:jc w:val="both"/>
        <w:rPr>
          <w:color w:val="000000" w:themeColor="text1"/>
        </w:rPr>
      </w:pPr>
    </w:p>
    <w:p w14:paraId="13FC942B" w14:textId="77777777" w:rsidR="00DD1E2A" w:rsidRDefault="00DD1E2A" w:rsidP="00DD1E2A">
      <w:pPr>
        <w:widowControl w:val="0"/>
        <w:ind w:firstLine="709"/>
        <w:jc w:val="both"/>
        <w:rPr>
          <w:color w:val="000000" w:themeColor="text1"/>
        </w:rPr>
      </w:pPr>
    </w:p>
    <w:p w14:paraId="618F994D" w14:textId="77777777" w:rsidR="00DD1E2A" w:rsidRDefault="00DD1E2A" w:rsidP="00DD1E2A">
      <w:pPr>
        <w:widowControl w:val="0"/>
        <w:ind w:firstLine="709"/>
        <w:jc w:val="both"/>
        <w:rPr>
          <w:color w:val="000000" w:themeColor="text1"/>
        </w:rPr>
      </w:pPr>
    </w:p>
    <w:p w14:paraId="58793DB2" w14:textId="77777777" w:rsidR="00DD1E2A" w:rsidRDefault="00DD1E2A" w:rsidP="00DD1E2A">
      <w:pPr>
        <w:widowControl w:val="0"/>
        <w:ind w:firstLine="709"/>
        <w:jc w:val="both"/>
        <w:rPr>
          <w:color w:val="000000" w:themeColor="text1"/>
        </w:rPr>
      </w:pPr>
    </w:p>
    <w:p w14:paraId="0DC21947" w14:textId="0F1CF0AC" w:rsidR="000D4B7D" w:rsidRPr="008B40B6" w:rsidRDefault="000D4B7D" w:rsidP="00DD1E2A">
      <w:pPr>
        <w:widowControl w:val="0"/>
        <w:ind w:firstLine="709"/>
        <w:jc w:val="both"/>
        <w:rPr>
          <w:color w:val="000000" w:themeColor="text1"/>
          <w:sz w:val="28"/>
          <w:szCs w:val="28"/>
        </w:rPr>
      </w:pPr>
      <w:r w:rsidRPr="008B40B6">
        <w:rPr>
          <w:color w:val="000000" w:themeColor="text1"/>
          <w:sz w:val="28"/>
          <w:szCs w:val="28"/>
        </w:rPr>
        <w:t>Из вариативной части на учебный междисциплинарный курс МДК 01.02 «</w:t>
      </w:r>
      <w:r w:rsidRPr="008B40B6">
        <w:rPr>
          <w:b/>
          <w:color w:val="000000" w:themeColor="text1"/>
          <w:sz w:val="28"/>
          <w:szCs w:val="28"/>
        </w:rPr>
        <w:t>Организация, принципы построения и функционирования компьютерных сетей</w:t>
      </w:r>
      <w:r w:rsidRPr="008B40B6">
        <w:rPr>
          <w:color w:val="000000" w:themeColor="text1"/>
          <w:sz w:val="28"/>
          <w:szCs w:val="28"/>
        </w:rPr>
        <w:t>» отведено</w:t>
      </w:r>
      <w:r w:rsidR="00F94E22" w:rsidRPr="008B40B6">
        <w:rPr>
          <w:color w:val="000000" w:themeColor="text1"/>
          <w:sz w:val="28"/>
          <w:szCs w:val="28"/>
        </w:rPr>
        <w:t xml:space="preserve"> 8</w:t>
      </w:r>
      <w:r w:rsidRPr="008B40B6">
        <w:rPr>
          <w:color w:val="000000" w:themeColor="text1"/>
          <w:sz w:val="28"/>
          <w:szCs w:val="28"/>
        </w:rPr>
        <w:t>5 часов</w:t>
      </w:r>
    </w:p>
    <w:p w14:paraId="6A5067B2" w14:textId="77777777" w:rsidR="000D4B7D" w:rsidRPr="00DD1E2A" w:rsidRDefault="000D4B7D" w:rsidP="00DD1E2A">
      <w:pPr>
        <w:widowControl w:val="0"/>
        <w:ind w:firstLine="709"/>
        <w:jc w:val="both"/>
        <w:rPr>
          <w:color w:val="000000" w:themeColor="text1"/>
        </w:rPr>
      </w:pPr>
    </w:p>
    <w:tbl>
      <w:tblPr>
        <w:tblW w:w="10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3543"/>
        <w:gridCol w:w="1701"/>
        <w:gridCol w:w="1701"/>
      </w:tblGrid>
      <w:tr w:rsidR="00DD1E2A" w:rsidRPr="00DD1E2A" w14:paraId="34DAEBBE" w14:textId="77777777" w:rsidTr="00F94E22">
        <w:tc>
          <w:tcPr>
            <w:tcW w:w="3477" w:type="dxa"/>
            <w:shd w:val="clear" w:color="auto" w:fill="auto"/>
          </w:tcPr>
          <w:p w14:paraId="29A70CA1" w14:textId="77777777" w:rsidR="000D4B7D" w:rsidRPr="00DD1E2A" w:rsidRDefault="000D4B7D" w:rsidP="00DD1E2A">
            <w:pPr>
              <w:widowControl w:val="0"/>
              <w:jc w:val="center"/>
              <w:rPr>
                <w:color w:val="000000" w:themeColor="text1"/>
              </w:rPr>
            </w:pPr>
            <w:r w:rsidRPr="00DD1E2A">
              <w:rPr>
                <w:b/>
                <w:color w:val="000000" w:themeColor="text1"/>
              </w:rPr>
              <w:t>Дополнительные умения, знания</w:t>
            </w:r>
          </w:p>
        </w:tc>
        <w:tc>
          <w:tcPr>
            <w:tcW w:w="3543" w:type="dxa"/>
            <w:shd w:val="clear" w:color="auto" w:fill="auto"/>
          </w:tcPr>
          <w:p w14:paraId="089C44B9" w14:textId="77777777" w:rsidR="000D4B7D" w:rsidRPr="00DD1E2A" w:rsidRDefault="000D4B7D" w:rsidP="00DD1E2A">
            <w:pPr>
              <w:widowControl w:val="0"/>
              <w:jc w:val="center"/>
              <w:rPr>
                <w:color w:val="000000" w:themeColor="text1"/>
              </w:rPr>
            </w:pPr>
            <w:r w:rsidRPr="00DD1E2A">
              <w:rPr>
                <w:b/>
                <w:color w:val="000000" w:themeColor="text1"/>
              </w:rPr>
              <w:t>№, наименование раздела/темы</w:t>
            </w:r>
          </w:p>
        </w:tc>
        <w:tc>
          <w:tcPr>
            <w:tcW w:w="1701" w:type="dxa"/>
            <w:shd w:val="clear" w:color="auto" w:fill="auto"/>
          </w:tcPr>
          <w:p w14:paraId="6E052494" w14:textId="77777777" w:rsidR="000D4B7D" w:rsidRPr="00DD1E2A" w:rsidRDefault="000D4B7D" w:rsidP="00DD1E2A">
            <w:pPr>
              <w:widowControl w:val="0"/>
              <w:ind w:left="-67" w:right="-58"/>
              <w:jc w:val="center"/>
              <w:rPr>
                <w:color w:val="000000" w:themeColor="text1"/>
              </w:rPr>
            </w:pPr>
            <w:r w:rsidRPr="00DD1E2A">
              <w:rPr>
                <w:b/>
                <w:color w:val="000000" w:themeColor="text1"/>
              </w:rPr>
              <w:t>Формируемые компетенции</w:t>
            </w:r>
          </w:p>
        </w:tc>
        <w:tc>
          <w:tcPr>
            <w:tcW w:w="1701" w:type="dxa"/>
            <w:shd w:val="clear" w:color="auto" w:fill="auto"/>
          </w:tcPr>
          <w:p w14:paraId="56592485" w14:textId="77777777" w:rsidR="000D4B7D" w:rsidRPr="00DD1E2A" w:rsidRDefault="000D4B7D" w:rsidP="00DD1E2A">
            <w:pPr>
              <w:widowControl w:val="0"/>
              <w:jc w:val="center"/>
              <w:rPr>
                <w:color w:val="000000" w:themeColor="text1"/>
              </w:rPr>
            </w:pPr>
            <w:r w:rsidRPr="00DD1E2A">
              <w:rPr>
                <w:b/>
                <w:color w:val="000000" w:themeColor="text1"/>
              </w:rPr>
              <w:t>Обоснование включения в рабочую программу</w:t>
            </w:r>
          </w:p>
        </w:tc>
      </w:tr>
      <w:tr w:rsidR="00DD1E2A" w:rsidRPr="00DD1E2A" w14:paraId="6AEEC52A" w14:textId="77777777" w:rsidTr="00F94E22">
        <w:tc>
          <w:tcPr>
            <w:tcW w:w="3477" w:type="dxa"/>
            <w:vMerge w:val="restart"/>
            <w:shd w:val="clear" w:color="auto" w:fill="auto"/>
          </w:tcPr>
          <w:p w14:paraId="4D92A14E" w14:textId="77777777" w:rsidR="000D4B7D" w:rsidRPr="00DD1E2A" w:rsidRDefault="000D4B7D" w:rsidP="00DD1E2A">
            <w:pPr>
              <w:widowControl w:val="0"/>
              <w:jc w:val="both"/>
              <w:rPr>
                <w:b/>
                <w:i/>
                <w:color w:val="000000" w:themeColor="text1"/>
              </w:rPr>
            </w:pPr>
            <w:r w:rsidRPr="00DD1E2A">
              <w:rPr>
                <w:b/>
                <w:i/>
                <w:color w:val="000000" w:themeColor="text1"/>
              </w:rPr>
              <w:t xml:space="preserve">знания: </w:t>
            </w:r>
          </w:p>
          <w:p w14:paraId="0D42F98B"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b/>
                <w:i/>
                <w:color w:val="000000" w:themeColor="text1"/>
              </w:rPr>
            </w:pPr>
            <w:r w:rsidRPr="00DD1E2A">
              <w:rPr>
                <w:rFonts w:ascii="Times New Roman" w:hAnsi="Times New Roman" w:cs="Times New Roman"/>
                <w:color w:val="000000" w:themeColor="text1"/>
              </w:rPr>
              <w:t>способы ограничения доступа в беспроводную сеть;</w:t>
            </w:r>
          </w:p>
          <w:p w14:paraId="5D6BF28E"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b/>
                <w:i/>
                <w:color w:val="000000" w:themeColor="text1"/>
              </w:rPr>
            </w:pPr>
            <w:r w:rsidRPr="00DD1E2A">
              <w:rPr>
                <w:rFonts w:ascii="Times New Roman" w:hAnsi="Times New Roman" w:cs="Times New Roman"/>
                <w:color w:val="000000" w:themeColor="text1"/>
              </w:rPr>
              <w:t>протоколы шифрования;</w:t>
            </w:r>
          </w:p>
          <w:p w14:paraId="1145201C"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модели QoS;</w:t>
            </w:r>
          </w:p>
          <w:p w14:paraId="23ED8294"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механизмы обслуживания очередей;</w:t>
            </w:r>
          </w:p>
          <w:p w14:paraId="69B72847"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механизм предотвращения перегрузок;</w:t>
            </w:r>
          </w:p>
          <w:p w14:paraId="329114B2"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IGMP Snooping;</w:t>
            </w:r>
          </w:p>
          <w:p w14:paraId="02D3AF88"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IP-телефонию:</w:t>
            </w:r>
          </w:p>
          <w:p w14:paraId="0E01B719"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виды соединений в сети IP-телефонии;</w:t>
            </w:r>
          </w:p>
          <w:p w14:paraId="72D9E085"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архитектуру сети на базе H.323;</w:t>
            </w:r>
          </w:p>
          <w:p w14:paraId="2B874621"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семейство протоколов Н.323; стандартные кодеки ITU-T серии G.xxx;</w:t>
            </w:r>
          </w:p>
          <w:p w14:paraId="7F9A248B"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протокол SIP;</w:t>
            </w:r>
          </w:p>
          <w:p w14:paraId="5778F06A"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архитектура сети SIP;</w:t>
            </w:r>
          </w:p>
          <w:p w14:paraId="55ABFF87"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алгоритмы установления соединения;</w:t>
            </w:r>
          </w:p>
          <w:p w14:paraId="4276C2E6"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архитектура сети, базирующейся на протоколе MGCP;</w:t>
            </w:r>
          </w:p>
          <w:p w14:paraId="611FB7C3"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основные параметры QoS</w:t>
            </w:r>
          </w:p>
          <w:p w14:paraId="18D99540"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модель softswitch;</w:t>
            </w:r>
          </w:p>
          <w:p w14:paraId="12D80773" w14:textId="4A4C0D1C" w:rsidR="000D4B7D" w:rsidRPr="005A5DC9" w:rsidRDefault="000D4B7D" w:rsidP="005A5DC9">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 xml:space="preserve">структура сети на основе softswitch. </w:t>
            </w:r>
          </w:p>
          <w:p w14:paraId="04A294A2" w14:textId="77777777" w:rsidR="000D4B7D" w:rsidRPr="00DD1E2A" w:rsidRDefault="000D4B7D" w:rsidP="00DD1E2A">
            <w:pPr>
              <w:widowControl w:val="0"/>
              <w:jc w:val="both"/>
              <w:rPr>
                <w:b/>
                <w:color w:val="000000" w:themeColor="text1"/>
              </w:rPr>
            </w:pPr>
            <w:r w:rsidRPr="00DD1E2A">
              <w:rPr>
                <w:b/>
                <w:i/>
                <w:color w:val="000000" w:themeColor="text1"/>
              </w:rPr>
              <w:t>умения</w:t>
            </w:r>
            <w:r w:rsidRPr="00DD1E2A">
              <w:rPr>
                <w:b/>
                <w:color w:val="000000" w:themeColor="text1"/>
              </w:rPr>
              <w:t>:</w:t>
            </w:r>
          </w:p>
          <w:p w14:paraId="6C2CB3C3" w14:textId="28676BB9" w:rsidR="000D4B7D" w:rsidRPr="00DD1E2A" w:rsidRDefault="002647C9"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ограничить доступ</w:t>
            </w:r>
            <w:r w:rsidR="000D4B7D" w:rsidRPr="00DD1E2A">
              <w:rPr>
                <w:rFonts w:ascii="Times New Roman" w:hAnsi="Times New Roman" w:cs="Times New Roman"/>
                <w:color w:val="000000" w:themeColor="text1"/>
              </w:rPr>
              <w:t xml:space="preserve"> с помощью фильтрации MAC-адресов;</w:t>
            </w:r>
          </w:p>
          <w:p w14:paraId="09F9206D"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выполнять аутентификацию в сети WLAN;</w:t>
            </w:r>
          </w:p>
          <w:p w14:paraId="355DAE52"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осуществлять приоритезацию и классификацию пакетов;</w:t>
            </w:r>
          </w:p>
          <w:p w14:paraId="65F54685"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контролировать полосу пропускания;</w:t>
            </w:r>
          </w:p>
          <w:p w14:paraId="0D9F4824"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управлять многоадресной рассылкой на 2-м уровне модели OSI;</w:t>
            </w:r>
          </w:p>
          <w:p w14:paraId="329F4F2B"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настраивать IGMP Snooping;</w:t>
            </w:r>
          </w:p>
          <w:p w14:paraId="24ACE00B"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b/>
                <w:i/>
                <w:color w:val="000000" w:themeColor="text1"/>
              </w:rPr>
            </w:pPr>
            <w:r w:rsidRPr="00DD1E2A">
              <w:rPr>
                <w:rFonts w:ascii="Times New Roman" w:hAnsi="Times New Roman" w:cs="Times New Roman"/>
                <w:color w:val="000000" w:themeColor="text1"/>
              </w:rPr>
              <w:t>обеспечивать взаимодействие программных комплексов; осуществлять взаимодействие программных комплексов с ТФОП.</w:t>
            </w:r>
          </w:p>
        </w:tc>
        <w:tc>
          <w:tcPr>
            <w:tcW w:w="3543" w:type="dxa"/>
            <w:shd w:val="clear" w:color="auto" w:fill="auto"/>
          </w:tcPr>
          <w:p w14:paraId="171BBB0C" w14:textId="77777777" w:rsidR="000D4B7D" w:rsidRPr="00DD1E2A" w:rsidRDefault="000D4B7D" w:rsidP="00DD1E2A">
            <w:pPr>
              <w:widowControl w:val="0"/>
              <w:jc w:val="both"/>
              <w:rPr>
                <w:color w:val="000000" w:themeColor="text1"/>
              </w:rPr>
            </w:pPr>
            <w:r w:rsidRPr="00DD1E2A">
              <w:rPr>
                <w:color w:val="000000" w:themeColor="text1"/>
              </w:rPr>
              <w:t>МДК.01.02</w:t>
            </w:r>
          </w:p>
          <w:p w14:paraId="1DE385EA" w14:textId="77777777" w:rsidR="000D4B7D" w:rsidRPr="00DD1E2A" w:rsidRDefault="000D4B7D" w:rsidP="00DD1E2A">
            <w:pPr>
              <w:widowControl w:val="0"/>
              <w:jc w:val="both"/>
              <w:rPr>
                <w:b/>
                <w:color w:val="000000" w:themeColor="text1"/>
              </w:rPr>
            </w:pPr>
            <w:r w:rsidRPr="00DD1E2A">
              <w:rPr>
                <w:b/>
                <w:color w:val="000000" w:themeColor="text1"/>
              </w:rPr>
              <w:t xml:space="preserve">Раздел 1 </w:t>
            </w:r>
            <w:r w:rsidRPr="00DD1E2A">
              <w:rPr>
                <w:rFonts w:cs="Times New Roman"/>
                <w:b/>
                <w:color w:val="000000" w:themeColor="text1"/>
              </w:rPr>
              <w:t>Беспроводные ЛВС</w:t>
            </w:r>
          </w:p>
          <w:p w14:paraId="3C953195" w14:textId="77777777" w:rsidR="000D4B7D" w:rsidRPr="00DD1E2A" w:rsidRDefault="000D4B7D" w:rsidP="00DD1E2A">
            <w:pPr>
              <w:widowControl w:val="0"/>
              <w:jc w:val="both"/>
              <w:rPr>
                <w:b/>
                <w:color w:val="000000" w:themeColor="text1"/>
              </w:rPr>
            </w:pPr>
            <w:r w:rsidRPr="00DD1E2A">
              <w:rPr>
                <w:rFonts w:cs="Times New Roman"/>
                <w:b/>
                <w:color w:val="000000" w:themeColor="text1"/>
              </w:rPr>
              <w:t>Тема 1.6 Обеспечение безопасности беспроводной локальной сети.</w:t>
            </w:r>
          </w:p>
          <w:p w14:paraId="429BF739" w14:textId="77777777" w:rsidR="000D4B7D" w:rsidRPr="00DD1E2A" w:rsidRDefault="000D4B7D" w:rsidP="00DD1E2A">
            <w:pPr>
              <w:widowControl w:val="0"/>
              <w:jc w:val="both"/>
              <w:rPr>
                <w:color w:val="000000" w:themeColor="text1"/>
              </w:rPr>
            </w:pPr>
            <w:r w:rsidRPr="00DD1E2A">
              <w:rPr>
                <w:rFonts w:cs="Times New Roman"/>
                <w:color w:val="000000" w:themeColor="text1"/>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701" w:type="dxa"/>
            <w:vMerge w:val="restart"/>
            <w:shd w:val="clear" w:color="auto" w:fill="auto"/>
          </w:tcPr>
          <w:p w14:paraId="7468143B" w14:textId="77777777" w:rsidR="000D4B7D" w:rsidRPr="00DD1E2A" w:rsidRDefault="000D4B7D" w:rsidP="00DD1E2A">
            <w:pPr>
              <w:widowControl w:val="0"/>
              <w:ind w:left="-67" w:right="-58"/>
              <w:jc w:val="center"/>
              <w:rPr>
                <w:color w:val="000000" w:themeColor="text1"/>
              </w:rPr>
            </w:pPr>
            <w:r w:rsidRPr="00DD1E2A">
              <w:rPr>
                <w:color w:val="000000" w:themeColor="text1"/>
              </w:rPr>
              <w:t>ПК. 1.1</w:t>
            </w:r>
            <w:r w:rsidR="0059683D" w:rsidRPr="00DD1E2A">
              <w:rPr>
                <w:color w:val="000000" w:themeColor="text1"/>
              </w:rPr>
              <w:t>-</w:t>
            </w:r>
          </w:p>
          <w:p w14:paraId="57DD030F" w14:textId="77777777" w:rsidR="000D4B7D" w:rsidRPr="00DD1E2A" w:rsidRDefault="000D4B7D" w:rsidP="00DD1E2A">
            <w:pPr>
              <w:widowControl w:val="0"/>
              <w:ind w:left="-67" w:right="-58"/>
              <w:jc w:val="center"/>
              <w:rPr>
                <w:color w:val="000000" w:themeColor="text1"/>
              </w:rPr>
            </w:pPr>
            <w:r w:rsidRPr="00DD1E2A">
              <w:rPr>
                <w:color w:val="000000" w:themeColor="text1"/>
              </w:rPr>
              <w:t>ПК. 1.</w:t>
            </w:r>
            <w:r w:rsidR="0059683D" w:rsidRPr="00DD1E2A">
              <w:rPr>
                <w:color w:val="000000" w:themeColor="text1"/>
              </w:rPr>
              <w:t>7</w:t>
            </w:r>
          </w:p>
          <w:p w14:paraId="54CB3861" w14:textId="77777777" w:rsidR="000D4B7D" w:rsidRPr="00DD1E2A" w:rsidRDefault="000D4B7D" w:rsidP="00DD1E2A">
            <w:pPr>
              <w:widowControl w:val="0"/>
              <w:ind w:left="-67" w:right="-58"/>
              <w:jc w:val="center"/>
              <w:rPr>
                <w:b/>
                <w:color w:val="000000" w:themeColor="text1"/>
              </w:rPr>
            </w:pPr>
            <w:r w:rsidRPr="00DD1E2A">
              <w:rPr>
                <w:color w:val="000000" w:themeColor="text1"/>
              </w:rPr>
              <w:t>ОК. 1 - ОК.</w:t>
            </w:r>
            <w:r w:rsidR="0059683D" w:rsidRPr="00DD1E2A">
              <w:rPr>
                <w:color w:val="000000" w:themeColor="text1"/>
              </w:rPr>
              <w:t>9</w:t>
            </w:r>
          </w:p>
        </w:tc>
        <w:tc>
          <w:tcPr>
            <w:tcW w:w="1701" w:type="dxa"/>
            <w:shd w:val="clear" w:color="auto" w:fill="auto"/>
          </w:tcPr>
          <w:p w14:paraId="133ECA97" w14:textId="77777777" w:rsidR="000D4B7D" w:rsidRPr="00DD1E2A" w:rsidRDefault="000D4B7D" w:rsidP="00DD1E2A">
            <w:pPr>
              <w:widowControl w:val="0"/>
              <w:jc w:val="center"/>
              <w:rPr>
                <w:b/>
                <w:color w:val="000000" w:themeColor="text1"/>
              </w:rPr>
            </w:pPr>
            <w:r w:rsidRPr="00DD1E2A">
              <w:rPr>
                <w:color w:val="000000" w:themeColor="text1"/>
              </w:rPr>
              <w:t>Запрос работодателя на дополнительные результаты освоения ОПОП</w:t>
            </w:r>
          </w:p>
        </w:tc>
      </w:tr>
      <w:tr w:rsidR="00DD1E2A" w:rsidRPr="00DD1E2A" w14:paraId="26CD99EB" w14:textId="77777777" w:rsidTr="00F94E22">
        <w:tc>
          <w:tcPr>
            <w:tcW w:w="3477" w:type="dxa"/>
            <w:vMerge/>
            <w:shd w:val="clear" w:color="auto" w:fill="auto"/>
          </w:tcPr>
          <w:p w14:paraId="650ED2F1" w14:textId="77777777" w:rsidR="000D4B7D" w:rsidRPr="00DD1E2A" w:rsidRDefault="000D4B7D" w:rsidP="00DD1E2A">
            <w:pPr>
              <w:widowControl w:val="0"/>
              <w:jc w:val="center"/>
              <w:rPr>
                <w:b/>
                <w:color w:val="000000" w:themeColor="text1"/>
              </w:rPr>
            </w:pPr>
          </w:p>
        </w:tc>
        <w:tc>
          <w:tcPr>
            <w:tcW w:w="3543" w:type="dxa"/>
            <w:shd w:val="clear" w:color="auto" w:fill="auto"/>
          </w:tcPr>
          <w:p w14:paraId="04BF5CF8" w14:textId="77777777" w:rsidR="000D4B7D" w:rsidRPr="00DD1E2A" w:rsidRDefault="000D4B7D" w:rsidP="00DD1E2A">
            <w:pPr>
              <w:widowControl w:val="0"/>
              <w:jc w:val="both"/>
              <w:rPr>
                <w:color w:val="000000" w:themeColor="text1"/>
              </w:rPr>
            </w:pPr>
            <w:r w:rsidRPr="00DD1E2A">
              <w:rPr>
                <w:color w:val="000000" w:themeColor="text1"/>
              </w:rPr>
              <w:t>МДК.01.02</w:t>
            </w:r>
          </w:p>
          <w:p w14:paraId="3C5E3B69" w14:textId="77777777" w:rsidR="000D4B7D" w:rsidRPr="00DD1E2A" w:rsidRDefault="000D4B7D" w:rsidP="00DD1E2A">
            <w:pPr>
              <w:widowControl w:val="0"/>
              <w:jc w:val="both"/>
              <w:rPr>
                <w:color w:val="000000" w:themeColor="text1"/>
              </w:rPr>
            </w:pPr>
            <w:r w:rsidRPr="00DD1E2A">
              <w:rPr>
                <w:rFonts w:cs="Times New Roman"/>
                <w:b/>
                <w:color w:val="000000" w:themeColor="text1"/>
              </w:rPr>
              <w:t>Раздел 2 Интеллектуальные функции коммутатора</w:t>
            </w:r>
          </w:p>
          <w:p w14:paraId="0619F028"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Тема 2.7 Качество обслуживания (QoS).</w:t>
            </w:r>
          </w:p>
          <w:p w14:paraId="2C1EED2C" w14:textId="77777777" w:rsidR="000D4B7D" w:rsidRPr="00DD1E2A" w:rsidRDefault="000D4B7D" w:rsidP="00DD1E2A">
            <w:pPr>
              <w:widowControl w:val="0"/>
              <w:jc w:val="both"/>
              <w:rPr>
                <w:color w:val="000000" w:themeColor="text1"/>
              </w:rPr>
            </w:pPr>
            <w:r w:rsidRPr="00DD1E2A">
              <w:rPr>
                <w:rFonts w:cs="Times New Roman"/>
                <w:color w:val="000000" w:themeColor="text1"/>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p w14:paraId="397D8521"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 xml:space="preserve">Тема 2.8 </w:t>
            </w:r>
            <w:hyperlink r:id="rId9" w:anchor="ID.18.lecture">
              <w:r w:rsidRPr="00DD1E2A">
                <w:rPr>
                  <w:rFonts w:cs="Times New Roman"/>
                  <w:b/>
                  <w:color w:val="000000" w:themeColor="text1"/>
                </w:rPr>
                <w:t>Многоадресная рассылка</w:t>
              </w:r>
            </w:hyperlink>
            <w:r w:rsidRPr="00DD1E2A">
              <w:rPr>
                <w:rFonts w:cs="Times New Roman"/>
                <w:b/>
                <w:color w:val="000000" w:themeColor="text1"/>
              </w:rPr>
              <w:t>.</w:t>
            </w:r>
          </w:p>
          <w:p w14:paraId="1F691C28" w14:textId="77777777" w:rsidR="000D4B7D" w:rsidRPr="00DD1E2A" w:rsidRDefault="003D15D4" w:rsidP="00DD1E2A">
            <w:pPr>
              <w:widowControl w:val="0"/>
              <w:jc w:val="both"/>
              <w:rPr>
                <w:color w:val="000000" w:themeColor="text1"/>
              </w:rPr>
            </w:pPr>
            <w:hyperlink r:id="rId10" w:anchor="ID.18.section.5">
              <w:r w:rsidR="000D4B7D" w:rsidRPr="00DD1E2A">
                <w:rPr>
                  <w:rFonts w:cs="Times New Roman"/>
                  <w:color w:val="000000" w:themeColor="text1"/>
                </w:rPr>
                <w:t>Управление многоадресной рассылкой на 2-м уровне модели OSI (IGMP Snooping)</w:t>
              </w:r>
            </w:hyperlink>
            <w:r w:rsidR="000D4B7D" w:rsidRPr="00DD1E2A">
              <w:rPr>
                <w:rFonts w:cs="Times New Roman"/>
                <w:color w:val="000000" w:themeColor="text1"/>
              </w:rPr>
              <w:t xml:space="preserve">. </w:t>
            </w:r>
            <w:hyperlink r:id="rId11" w:anchor="ID.18.section.6">
              <w:r w:rsidR="000D4B7D" w:rsidRPr="00DD1E2A">
                <w:rPr>
                  <w:rFonts w:cs="Times New Roman"/>
                  <w:color w:val="000000" w:themeColor="text1"/>
                </w:rPr>
                <w:t xml:space="preserve"> Настройки IGMP Snooping</w:t>
              </w:r>
            </w:hyperlink>
            <w:r w:rsidR="000D4B7D" w:rsidRPr="00DD1E2A">
              <w:rPr>
                <w:rFonts w:cs="Times New Roman"/>
                <w:color w:val="000000" w:themeColor="text1"/>
              </w:rPr>
              <w:t>.</w:t>
            </w:r>
          </w:p>
        </w:tc>
        <w:tc>
          <w:tcPr>
            <w:tcW w:w="1701" w:type="dxa"/>
            <w:vMerge/>
            <w:shd w:val="clear" w:color="auto" w:fill="auto"/>
          </w:tcPr>
          <w:p w14:paraId="1E69E3DB" w14:textId="77777777" w:rsidR="000D4B7D" w:rsidRPr="00DD1E2A" w:rsidRDefault="000D4B7D" w:rsidP="00DD1E2A">
            <w:pPr>
              <w:widowControl w:val="0"/>
              <w:ind w:left="-67" w:right="-58"/>
              <w:jc w:val="center"/>
              <w:rPr>
                <w:b/>
                <w:color w:val="000000" w:themeColor="text1"/>
              </w:rPr>
            </w:pPr>
          </w:p>
        </w:tc>
        <w:tc>
          <w:tcPr>
            <w:tcW w:w="1701" w:type="dxa"/>
            <w:shd w:val="clear" w:color="auto" w:fill="auto"/>
          </w:tcPr>
          <w:p w14:paraId="5F56FA4F" w14:textId="77777777" w:rsidR="000D4B7D" w:rsidRPr="00DD1E2A" w:rsidRDefault="000D4B7D" w:rsidP="00DD1E2A">
            <w:pPr>
              <w:widowControl w:val="0"/>
              <w:jc w:val="center"/>
              <w:rPr>
                <w:b/>
                <w:color w:val="000000" w:themeColor="text1"/>
              </w:rPr>
            </w:pPr>
          </w:p>
        </w:tc>
      </w:tr>
      <w:tr w:rsidR="00DD1E2A" w:rsidRPr="00DD1E2A" w14:paraId="382A8989" w14:textId="77777777" w:rsidTr="00F94E22">
        <w:tc>
          <w:tcPr>
            <w:tcW w:w="3477" w:type="dxa"/>
            <w:vMerge/>
            <w:shd w:val="clear" w:color="auto" w:fill="auto"/>
          </w:tcPr>
          <w:p w14:paraId="38969175" w14:textId="77777777" w:rsidR="000D4B7D" w:rsidRPr="00DD1E2A" w:rsidRDefault="000D4B7D" w:rsidP="00DD1E2A">
            <w:pPr>
              <w:widowControl w:val="0"/>
              <w:jc w:val="center"/>
              <w:rPr>
                <w:b/>
                <w:color w:val="000000" w:themeColor="text1"/>
              </w:rPr>
            </w:pPr>
          </w:p>
        </w:tc>
        <w:tc>
          <w:tcPr>
            <w:tcW w:w="3543" w:type="dxa"/>
            <w:shd w:val="clear" w:color="auto" w:fill="auto"/>
          </w:tcPr>
          <w:p w14:paraId="0356FB1E" w14:textId="77777777" w:rsidR="000D4B7D" w:rsidRPr="00DD1E2A" w:rsidRDefault="000D4B7D" w:rsidP="00DD1E2A">
            <w:pPr>
              <w:widowControl w:val="0"/>
              <w:jc w:val="both"/>
              <w:rPr>
                <w:color w:val="000000" w:themeColor="text1"/>
              </w:rPr>
            </w:pPr>
            <w:r w:rsidRPr="00DD1E2A">
              <w:rPr>
                <w:color w:val="000000" w:themeColor="text1"/>
              </w:rPr>
              <w:t>МДК.01.02</w:t>
            </w:r>
          </w:p>
          <w:p w14:paraId="3AEC578F" w14:textId="77777777" w:rsidR="000D4B7D" w:rsidRPr="00DD1E2A" w:rsidRDefault="000D4B7D" w:rsidP="00DD1E2A">
            <w:pPr>
              <w:widowControl w:val="0"/>
              <w:jc w:val="both"/>
              <w:rPr>
                <w:color w:val="000000" w:themeColor="text1"/>
              </w:rPr>
            </w:pPr>
            <w:r w:rsidRPr="00DD1E2A">
              <w:rPr>
                <w:rFonts w:cs="Times New Roman"/>
                <w:b/>
                <w:color w:val="000000" w:themeColor="text1"/>
              </w:rPr>
              <w:t>Раздел 3IP-телефония</w:t>
            </w:r>
          </w:p>
          <w:p w14:paraId="17E7E27E"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3.1 IP-телефония.</w:t>
            </w:r>
          </w:p>
          <w:p w14:paraId="35E8B193" w14:textId="77777777" w:rsidR="000D4B7D" w:rsidRPr="00DD1E2A" w:rsidRDefault="000D4B7D" w:rsidP="00DD1E2A">
            <w:pPr>
              <w:widowControl w:val="0"/>
              <w:rPr>
                <w:rFonts w:cs="Times New Roman"/>
                <w:color w:val="000000" w:themeColor="text1"/>
              </w:rPr>
            </w:pPr>
            <w:r w:rsidRPr="00DD1E2A">
              <w:rPr>
                <w:rFonts w:cs="Times New Roman"/>
                <w:color w:val="000000" w:themeColor="text1"/>
              </w:rPr>
              <w:t xml:space="preserve">IP-телефония. Виды соединений в сети IP-телефонии. Архитектура сети на базе H.323. Семейство протоколов Н.323. Стандартные кодеки ITU-T серии G.xxx. </w:t>
            </w:r>
          </w:p>
          <w:p w14:paraId="3AF117EA" w14:textId="77777777" w:rsidR="000D4B7D" w:rsidRPr="00DD1E2A" w:rsidRDefault="000D4B7D" w:rsidP="00DD1E2A">
            <w:pPr>
              <w:widowControl w:val="0"/>
              <w:rPr>
                <w:color w:val="000000" w:themeColor="text1"/>
              </w:rPr>
            </w:pPr>
            <w:r w:rsidRPr="00DD1E2A">
              <w:rPr>
                <w:rFonts w:cs="Times New Roman"/>
                <w:color w:val="000000" w:themeColor="text1"/>
              </w:rPr>
              <w:t>Протокол SIP. Архитектура сети SIP. Алгоритмы установления соединения. Архитектура сети, базирующейся на протоколе MGCP.</w:t>
            </w:r>
          </w:p>
          <w:p w14:paraId="4E2F38BC"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3.2 Механизмы обеспечения качества QoS.</w:t>
            </w:r>
          </w:p>
          <w:p w14:paraId="04A05E24" w14:textId="77777777" w:rsidR="000D4B7D" w:rsidRPr="00DD1E2A" w:rsidRDefault="003D15D4" w:rsidP="00DD1E2A">
            <w:pPr>
              <w:widowControl w:val="0"/>
              <w:rPr>
                <w:rFonts w:cs="Times New Roman"/>
                <w:color w:val="000000" w:themeColor="text1"/>
              </w:rPr>
            </w:pPr>
            <w:hyperlink r:id="rId12" w:anchor="ID.18.section.5">
              <w:r w:rsidR="000D4B7D" w:rsidRPr="00DD1E2A">
                <w:rPr>
                  <w:rFonts w:cs="Times New Roman"/>
                  <w:color w:val="000000" w:themeColor="text1"/>
                </w:rPr>
                <w:t xml:space="preserve"> Обеспечение гарантированного качества услуг. Основные параметры QoS: Latency, Jitter, Loss и Bandwidth</w:t>
              </w:r>
            </w:hyperlink>
            <w:r w:rsidR="000D4B7D" w:rsidRPr="00DD1E2A">
              <w:rPr>
                <w:rFonts w:cs="Times New Roman"/>
                <w:color w:val="000000" w:themeColor="text1"/>
              </w:rPr>
              <w:t xml:space="preserve">. </w:t>
            </w:r>
          </w:p>
          <w:p w14:paraId="17483664"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3.3 Программный коммутатор – Softwitch.</w:t>
            </w:r>
          </w:p>
          <w:p w14:paraId="485B4D5B" w14:textId="6174B005" w:rsidR="000D4B7D" w:rsidRPr="00DD1E2A" w:rsidRDefault="000D4B7D" w:rsidP="00DD1E2A">
            <w:pPr>
              <w:widowControl w:val="0"/>
              <w:rPr>
                <w:rFonts w:cs="Times New Roman"/>
                <w:color w:val="000000" w:themeColor="text1"/>
              </w:rPr>
            </w:pPr>
            <w:r w:rsidRPr="00DD1E2A">
              <w:rPr>
                <w:rFonts w:cs="Times New Roman"/>
                <w:color w:val="000000" w:themeColor="text1"/>
              </w:rPr>
              <w:t>Модель softswitch.</w:t>
            </w:r>
            <w:r w:rsidR="00DD1E2A">
              <w:rPr>
                <w:rFonts w:cs="Times New Roman"/>
                <w:color w:val="000000" w:themeColor="text1"/>
              </w:rPr>
              <w:t xml:space="preserve"> </w:t>
            </w:r>
            <w:r w:rsidRPr="00DD1E2A">
              <w:rPr>
                <w:rFonts w:cs="Times New Roman"/>
                <w:color w:val="000000" w:themeColor="text1"/>
              </w:rPr>
              <w:t xml:space="preserve">Структура сети на основе softswitch. Программный коммутатор Asterisk. </w:t>
            </w:r>
          </w:p>
          <w:p w14:paraId="71B36A48" w14:textId="77777777" w:rsidR="000D4B7D" w:rsidRPr="00DD1E2A" w:rsidRDefault="000D4B7D" w:rsidP="00DD1E2A">
            <w:pPr>
              <w:widowControl w:val="0"/>
              <w:rPr>
                <w:color w:val="000000" w:themeColor="text1"/>
                <w:highlight w:val="yellow"/>
              </w:rPr>
            </w:pPr>
            <w:r w:rsidRPr="00DD1E2A">
              <w:rPr>
                <w:rFonts w:cs="Times New Roman"/>
                <w:color w:val="000000" w:themeColor="text1"/>
              </w:rPr>
              <w:t>Программный коммутатор Cisco CallManager. Взаимодействие программных комплексов. Взаимодействие программных комплексов с ТФОП.</w:t>
            </w:r>
          </w:p>
        </w:tc>
        <w:tc>
          <w:tcPr>
            <w:tcW w:w="1701" w:type="dxa"/>
            <w:shd w:val="clear" w:color="auto" w:fill="auto"/>
          </w:tcPr>
          <w:p w14:paraId="0B013E47" w14:textId="77777777" w:rsidR="000D4B7D" w:rsidRPr="00DD1E2A" w:rsidRDefault="000D4B7D" w:rsidP="00DD1E2A">
            <w:pPr>
              <w:widowControl w:val="0"/>
              <w:ind w:left="-67" w:right="-58"/>
              <w:jc w:val="center"/>
              <w:rPr>
                <w:b/>
                <w:color w:val="000000" w:themeColor="text1"/>
              </w:rPr>
            </w:pPr>
          </w:p>
        </w:tc>
        <w:tc>
          <w:tcPr>
            <w:tcW w:w="1701" w:type="dxa"/>
            <w:shd w:val="clear" w:color="auto" w:fill="auto"/>
          </w:tcPr>
          <w:p w14:paraId="49BECF7B" w14:textId="77777777" w:rsidR="000D4B7D" w:rsidRPr="00DD1E2A" w:rsidRDefault="000D4B7D" w:rsidP="00DD1E2A">
            <w:pPr>
              <w:widowControl w:val="0"/>
              <w:jc w:val="center"/>
              <w:rPr>
                <w:b/>
                <w:color w:val="000000" w:themeColor="text1"/>
              </w:rPr>
            </w:pPr>
          </w:p>
        </w:tc>
      </w:tr>
      <w:tr w:rsidR="00DD1E2A" w:rsidRPr="00DD1E2A" w14:paraId="6ECF9D4A" w14:textId="77777777" w:rsidTr="00F94E22">
        <w:tc>
          <w:tcPr>
            <w:tcW w:w="3477" w:type="dxa"/>
            <w:shd w:val="clear" w:color="auto" w:fill="auto"/>
          </w:tcPr>
          <w:p w14:paraId="52EB1D2B" w14:textId="77777777" w:rsidR="00F94E22" w:rsidRPr="00DD1E2A" w:rsidRDefault="00F94E22" w:rsidP="00DD1E2A">
            <w:pPr>
              <w:widowControl w:val="0"/>
              <w:rPr>
                <w:color w:val="000000" w:themeColor="text1"/>
                <w:highlight w:val="yellow"/>
              </w:rPr>
            </w:pPr>
          </w:p>
        </w:tc>
        <w:tc>
          <w:tcPr>
            <w:tcW w:w="3543" w:type="dxa"/>
            <w:shd w:val="clear" w:color="auto" w:fill="auto"/>
          </w:tcPr>
          <w:p w14:paraId="20CAD0A4" w14:textId="77777777" w:rsidR="001D1243" w:rsidRPr="00DD1E2A" w:rsidRDefault="001D1243" w:rsidP="00DD1E2A">
            <w:pPr>
              <w:widowControl w:val="0"/>
              <w:rPr>
                <w:b/>
                <w:color w:val="000000" w:themeColor="text1"/>
              </w:rPr>
            </w:pPr>
            <w:r w:rsidRPr="00DD1E2A">
              <w:rPr>
                <w:rFonts w:cs="Times New Roman"/>
                <w:b/>
                <w:color w:val="000000" w:themeColor="text1"/>
              </w:rPr>
              <w:t>Раздел 6 Безопасность компьютерных сетей</w:t>
            </w:r>
          </w:p>
          <w:p w14:paraId="1FB2EB23" w14:textId="77777777" w:rsidR="001D1243" w:rsidRPr="00DD1E2A" w:rsidRDefault="001D1243" w:rsidP="00DD1E2A">
            <w:pPr>
              <w:widowControl w:val="0"/>
              <w:rPr>
                <w:color w:val="000000" w:themeColor="text1"/>
              </w:rPr>
            </w:pPr>
          </w:p>
          <w:p w14:paraId="2DF3631A" w14:textId="77777777" w:rsidR="001D1243" w:rsidRPr="00DD1E2A" w:rsidRDefault="001D1243" w:rsidP="00DD1E2A">
            <w:pPr>
              <w:widowControl w:val="0"/>
              <w:rPr>
                <w:color w:val="000000" w:themeColor="text1"/>
              </w:rPr>
            </w:pPr>
            <w:r w:rsidRPr="00DD1E2A">
              <w:rPr>
                <w:rFonts w:cs="Times New Roman"/>
                <w:b/>
                <w:color w:val="000000" w:themeColor="text1"/>
              </w:rPr>
              <w:t>Тема 6.9 Отладка сети</w:t>
            </w:r>
            <w:r w:rsidRPr="00DD1E2A">
              <w:rPr>
                <w:rFonts w:cs="Times New Roman"/>
                <w:color w:val="000000" w:themeColor="text1"/>
              </w:rPr>
              <w:t>.</w:t>
            </w:r>
          </w:p>
          <w:p w14:paraId="6D2D9790" w14:textId="77777777" w:rsidR="00F94E22" w:rsidRPr="00DD1E2A" w:rsidRDefault="003D15D4" w:rsidP="00DD1E2A">
            <w:pPr>
              <w:widowControl w:val="0"/>
              <w:rPr>
                <w:color w:val="000000" w:themeColor="text1"/>
              </w:rPr>
            </w:pPr>
            <w:hyperlink r:id="rId13" w:anchor="9.1">
              <w:r w:rsidR="001D1243" w:rsidRPr="00DD1E2A">
                <w:rPr>
                  <w:rFonts w:cs="Times New Roman"/>
                  <w:color w:val="000000" w:themeColor="text1"/>
                </w:rPr>
                <w:t>Поиск и устранение неполадок с использованием системного подхода</w:t>
              </w:r>
            </w:hyperlink>
            <w:r w:rsidR="001D1243" w:rsidRPr="00DD1E2A">
              <w:rPr>
                <w:rFonts w:cs="Times New Roman"/>
                <w:color w:val="000000" w:themeColor="text1"/>
              </w:rPr>
              <w:t xml:space="preserve">. </w:t>
            </w:r>
            <w:hyperlink r:id="rId14" w:anchor="9.1.1">
              <w:r w:rsidR="001D1243" w:rsidRPr="00DD1E2A">
                <w:rPr>
                  <w:rFonts w:cs="Times New Roman"/>
                  <w:color w:val="000000" w:themeColor="text1"/>
                </w:rPr>
                <w:t>Документация по сети</w:t>
              </w:r>
            </w:hyperlink>
            <w:r w:rsidR="001D1243" w:rsidRPr="00DD1E2A">
              <w:rPr>
                <w:rFonts w:cs="Times New Roman"/>
                <w:color w:val="000000" w:themeColor="text1"/>
              </w:rPr>
              <w:t xml:space="preserve">. </w:t>
            </w:r>
            <w:hyperlink r:id="rId15" w:anchor="9.1.2">
              <w:r w:rsidR="001D1243" w:rsidRPr="00DD1E2A">
                <w:rPr>
                  <w:rFonts w:cs="Times New Roman"/>
                  <w:color w:val="000000" w:themeColor="text1"/>
                </w:rPr>
                <w:t>Процедура поиска и устранения неполадок</w:t>
              </w:r>
            </w:hyperlink>
            <w:r w:rsidR="001D1243" w:rsidRPr="00DD1E2A">
              <w:rPr>
                <w:rFonts w:cs="Times New Roman"/>
                <w:color w:val="000000" w:themeColor="text1"/>
              </w:rPr>
              <w:t xml:space="preserve">. </w:t>
            </w:r>
            <w:hyperlink r:id="rId16" w:anchor="9.1.3">
              <w:r w:rsidR="001D1243" w:rsidRPr="00DD1E2A">
                <w:rPr>
                  <w:rFonts w:cs="Times New Roman"/>
                  <w:color w:val="000000" w:themeColor="text1"/>
                </w:rPr>
                <w:t>Изоляция проблемы с помощью многоуровневых моделей</w:t>
              </w:r>
            </w:hyperlink>
            <w:r w:rsidR="001D1243" w:rsidRPr="00DD1E2A">
              <w:rPr>
                <w:rFonts w:cs="Times New Roman"/>
                <w:color w:val="000000" w:themeColor="text1"/>
              </w:rPr>
              <w:t xml:space="preserve">. </w:t>
            </w:r>
            <w:hyperlink r:id="rId17" w:anchor="9.2">
              <w:r w:rsidR="001D1243" w:rsidRPr="00DD1E2A">
                <w:rPr>
                  <w:rFonts w:cs="Times New Roman"/>
                  <w:color w:val="000000" w:themeColor="text1"/>
                </w:rPr>
                <w:t>Отладка сети</w:t>
              </w:r>
            </w:hyperlink>
            <w:r w:rsidR="001D1243" w:rsidRPr="00DD1E2A">
              <w:rPr>
                <w:rFonts w:cs="Times New Roman"/>
                <w:color w:val="000000" w:themeColor="text1"/>
              </w:rPr>
              <w:t xml:space="preserve">. </w:t>
            </w:r>
            <w:hyperlink r:id="rId18" w:anchor="9.2.1">
              <w:r w:rsidR="001D1243" w:rsidRPr="00DD1E2A">
                <w:rPr>
                  <w:rFonts w:cs="Times New Roman"/>
                  <w:color w:val="000000" w:themeColor="text1"/>
                </w:rPr>
                <w:t>Средства поиска и устранения неполадок</w:t>
              </w:r>
            </w:hyperlink>
            <w:r w:rsidR="001D1243" w:rsidRPr="00DD1E2A">
              <w:rPr>
                <w:rFonts w:cs="Times New Roman"/>
                <w:color w:val="000000" w:themeColor="text1"/>
              </w:rPr>
              <w:t xml:space="preserve">. </w:t>
            </w:r>
            <w:hyperlink r:id="rId19" w:anchor="9.2.2">
              <w:r w:rsidR="001D1243" w:rsidRPr="00DD1E2A">
                <w:rPr>
                  <w:rFonts w:cs="Times New Roman"/>
                  <w:color w:val="000000" w:themeColor="text1"/>
                </w:rPr>
                <w:t>Симптомы и причины отладки сети</w:t>
              </w:r>
            </w:hyperlink>
            <w:r w:rsidR="001D1243" w:rsidRPr="00DD1E2A">
              <w:rPr>
                <w:rFonts w:cs="Times New Roman"/>
                <w:color w:val="000000" w:themeColor="text1"/>
              </w:rPr>
              <w:t xml:space="preserve">. </w:t>
            </w:r>
            <w:hyperlink r:id="rId20" w:anchor="9.2.3">
              <w:r w:rsidR="001D1243" w:rsidRPr="00DD1E2A">
                <w:rPr>
                  <w:rFonts w:cs="Times New Roman"/>
                  <w:color w:val="000000" w:themeColor="text1"/>
                </w:rPr>
                <w:t>Поиск и устранение неполадок связи в сетях IP</w:t>
              </w:r>
            </w:hyperlink>
            <w:r w:rsidR="001D1243" w:rsidRPr="00DD1E2A">
              <w:rPr>
                <w:color w:val="000000" w:themeColor="text1"/>
              </w:rPr>
              <w:t>.</w:t>
            </w:r>
          </w:p>
          <w:p w14:paraId="091C5538" w14:textId="61966384" w:rsidR="001D1243" w:rsidRPr="00DD1E2A" w:rsidRDefault="001D1243" w:rsidP="00DD1E2A">
            <w:pPr>
              <w:pStyle w:val="1"/>
              <w:keepNext w:val="0"/>
              <w:widowControl w:val="0"/>
              <w:shd w:val="clear" w:color="auto" w:fill="FFFFFF"/>
              <w:spacing w:before="0" w:after="0"/>
              <w:rPr>
                <w:rFonts w:ascii="Trebuchet MS" w:hAnsi="Trebuchet MS"/>
                <w:color w:val="000000" w:themeColor="text1"/>
              </w:rPr>
            </w:pPr>
            <w:r w:rsidRPr="00DD1E2A">
              <w:rPr>
                <w:rFonts w:ascii="Times New Roman" w:hAnsi="Times New Roman" w:cs="Times New Roman"/>
                <w:b w:val="0"/>
                <w:color w:val="000000" w:themeColor="text1"/>
                <w:sz w:val="24"/>
                <w:szCs w:val="24"/>
              </w:rPr>
              <w:t>Настройка отладки.</w:t>
            </w:r>
            <w:r w:rsidR="00DD1E2A">
              <w:rPr>
                <w:rFonts w:ascii="Times New Roman" w:hAnsi="Times New Roman" w:cs="Times New Roman"/>
                <w:b w:val="0"/>
                <w:color w:val="000000" w:themeColor="text1"/>
                <w:sz w:val="24"/>
                <w:szCs w:val="24"/>
              </w:rPr>
              <w:t xml:space="preserve"> </w:t>
            </w:r>
            <w:r w:rsidRPr="00DD1E2A">
              <w:rPr>
                <w:rFonts w:ascii="Times New Roman" w:hAnsi="Times New Roman" w:cs="Times New Roman"/>
                <w:b w:val="0"/>
                <w:color w:val="000000" w:themeColor="text1"/>
                <w:sz w:val="24"/>
                <w:szCs w:val="24"/>
              </w:rPr>
              <w:t>Инструменты отладки сети</w:t>
            </w:r>
            <w:r w:rsidR="0073031F" w:rsidRPr="00DD1E2A">
              <w:rPr>
                <w:rFonts w:ascii="Times New Roman" w:hAnsi="Times New Roman" w:cs="Times New Roman"/>
                <w:b w:val="0"/>
                <w:color w:val="000000" w:themeColor="text1"/>
                <w:sz w:val="24"/>
                <w:szCs w:val="24"/>
              </w:rPr>
              <w:t xml:space="preserve"> (</w:t>
            </w:r>
            <w:hyperlink r:id="rId21" w:history="1">
              <w:r w:rsidRPr="00DD1E2A">
                <w:rPr>
                  <w:rStyle w:val="afa"/>
                  <w:rFonts w:ascii="Times New Roman" w:hAnsi="Times New Roman" w:cs="Times New Roman"/>
                  <w:b w:val="0"/>
                  <w:color w:val="000000" w:themeColor="text1"/>
                  <w:sz w:val="24"/>
                  <w:szCs w:val="24"/>
                  <w:u w:val="none"/>
                </w:rPr>
                <w:t>Пинг</w:t>
              </w:r>
            </w:hyperlink>
            <w:r w:rsidR="0073031F" w:rsidRPr="00DD1E2A">
              <w:rPr>
                <w:rFonts w:ascii="Times New Roman" w:hAnsi="Times New Roman" w:cs="Times New Roman"/>
                <w:b w:val="0"/>
                <w:color w:val="000000" w:themeColor="text1"/>
                <w:sz w:val="24"/>
                <w:szCs w:val="24"/>
              </w:rPr>
              <w:t>,</w:t>
            </w:r>
            <w:r w:rsidR="00DD1E2A">
              <w:rPr>
                <w:rFonts w:ascii="Times New Roman" w:hAnsi="Times New Roman" w:cs="Times New Roman"/>
                <w:b w:val="0"/>
                <w:color w:val="000000" w:themeColor="text1"/>
                <w:sz w:val="24"/>
                <w:szCs w:val="24"/>
              </w:rPr>
              <w:t xml:space="preserve"> </w:t>
            </w:r>
            <w:hyperlink r:id="rId22" w:history="1">
              <w:r w:rsidR="0073031F" w:rsidRPr="00DD1E2A">
                <w:rPr>
                  <w:rStyle w:val="afa"/>
                  <w:rFonts w:ascii="Times New Roman" w:hAnsi="Times New Roman" w:cs="Times New Roman"/>
                  <w:b w:val="0"/>
                  <w:color w:val="000000" w:themeColor="text1"/>
                  <w:sz w:val="24"/>
                  <w:szCs w:val="24"/>
                  <w:u w:val="none"/>
                </w:rPr>
                <w:t>т</w:t>
              </w:r>
              <w:r w:rsidRPr="00DD1E2A">
                <w:rPr>
                  <w:rStyle w:val="afa"/>
                  <w:rFonts w:ascii="Times New Roman" w:hAnsi="Times New Roman" w:cs="Times New Roman"/>
                  <w:b w:val="0"/>
                  <w:color w:val="000000" w:themeColor="text1"/>
                  <w:sz w:val="24"/>
                  <w:szCs w:val="24"/>
                  <w:u w:val="none"/>
                </w:rPr>
                <w:t>рассировка маршрута</w:t>
              </w:r>
            </w:hyperlink>
            <w:r w:rsidR="0073031F" w:rsidRPr="00DD1E2A">
              <w:rPr>
                <w:rFonts w:ascii="Times New Roman" w:hAnsi="Times New Roman" w:cs="Times New Roman"/>
                <w:b w:val="0"/>
                <w:color w:val="000000" w:themeColor="text1"/>
                <w:sz w:val="24"/>
                <w:szCs w:val="24"/>
              </w:rPr>
              <w:t>,</w:t>
            </w:r>
            <w:r w:rsidR="00DD1E2A">
              <w:rPr>
                <w:rFonts w:ascii="Times New Roman" w:hAnsi="Times New Roman" w:cs="Times New Roman"/>
                <w:b w:val="0"/>
                <w:color w:val="000000" w:themeColor="text1"/>
                <w:sz w:val="24"/>
                <w:szCs w:val="24"/>
              </w:rPr>
              <w:t xml:space="preserve"> </w:t>
            </w:r>
            <w:hyperlink r:id="rId23" w:history="1">
              <w:r w:rsidRPr="00DD1E2A">
                <w:rPr>
                  <w:rStyle w:val="afa"/>
                  <w:rFonts w:ascii="Times New Roman" w:hAnsi="Times New Roman" w:cs="Times New Roman"/>
                  <w:b w:val="0"/>
                  <w:color w:val="000000" w:themeColor="text1"/>
                  <w:sz w:val="24"/>
                  <w:szCs w:val="24"/>
                  <w:u w:val="none"/>
                </w:rPr>
                <w:t>MTR</w:t>
              </w:r>
            </w:hyperlink>
            <w:r w:rsidR="0073031F" w:rsidRPr="00DD1E2A">
              <w:rPr>
                <w:rFonts w:ascii="Times New Roman" w:hAnsi="Times New Roman" w:cs="Times New Roman"/>
                <w:b w:val="0"/>
                <w:color w:val="000000" w:themeColor="text1"/>
                <w:sz w:val="24"/>
                <w:szCs w:val="24"/>
              </w:rPr>
              <w:t>).Аппаратная поддержка отладки.</w:t>
            </w:r>
          </w:p>
          <w:p w14:paraId="1EFDFA05" w14:textId="77777777" w:rsidR="0073031F" w:rsidRPr="00DD1E2A" w:rsidRDefault="0073031F" w:rsidP="00DD1E2A">
            <w:pPr>
              <w:widowControl w:val="0"/>
              <w:rPr>
                <w:b/>
                <w:color w:val="000000" w:themeColor="text1"/>
              </w:rPr>
            </w:pPr>
            <w:r w:rsidRPr="00DD1E2A">
              <w:rPr>
                <w:rFonts w:cs="Times New Roman"/>
                <w:b/>
                <w:color w:val="000000" w:themeColor="text1"/>
              </w:rPr>
              <w:t>Тема 6.10 Защита информации в интернете</w:t>
            </w:r>
          </w:p>
          <w:p w14:paraId="106D5FE5" w14:textId="77777777" w:rsidR="0073031F" w:rsidRPr="00DD1E2A" w:rsidRDefault="0073031F" w:rsidP="00DD1E2A">
            <w:pPr>
              <w:pStyle w:val="ac"/>
              <w:widowControl w:val="0"/>
              <w:rPr>
                <w:bCs/>
                <w:color w:val="000000" w:themeColor="text1"/>
              </w:rPr>
            </w:pPr>
            <w:r w:rsidRPr="00DD1E2A">
              <w:rPr>
                <w:color w:val="000000" w:themeColor="text1"/>
              </w:rPr>
              <w:t>Возможные опасности. Безопасное именование ресурсов. SSL – протокол защищенных сокетов. Безопасность переносимых программ.</w:t>
            </w:r>
          </w:p>
          <w:p w14:paraId="4F049202" w14:textId="77777777" w:rsidR="0073031F" w:rsidRPr="00DD1E2A" w:rsidRDefault="0073031F" w:rsidP="00DD1E2A">
            <w:pPr>
              <w:pStyle w:val="ac"/>
              <w:widowControl w:val="0"/>
              <w:rPr>
                <w:color w:val="000000" w:themeColor="text1"/>
              </w:rPr>
            </w:pPr>
            <w:r w:rsidRPr="00DD1E2A">
              <w:rPr>
                <w:bCs/>
                <w:color w:val="000000" w:themeColor="text1"/>
              </w:rPr>
              <w:t>Основные методы и средства защиты информации в Сети. Эффективные методы программных средств</w:t>
            </w:r>
          </w:p>
          <w:p w14:paraId="7D622AF1" w14:textId="77777777" w:rsidR="0073031F" w:rsidRPr="00DD1E2A" w:rsidRDefault="0073031F" w:rsidP="00DD1E2A">
            <w:pPr>
              <w:pStyle w:val="2"/>
              <w:keepNext w:val="0"/>
              <w:widowControl w:val="0"/>
              <w:ind w:firstLine="0"/>
              <w:rPr>
                <w:rFonts w:cs="Times New Roman"/>
                <w:bCs w:val="0"/>
                <w:color w:val="000000" w:themeColor="text1"/>
                <w:sz w:val="24"/>
                <w:szCs w:val="24"/>
              </w:rPr>
            </w:pPr>
          </w:p>
          <w:p w14:paraId="3A16660C" w14:textId="77777777" w:rsidR="001D1243" w:rsidRPr="00DD1E2A" w:rsidRDefault="001D1243" w:rsidP="00DD1E2A">
            <w:pPr>
              <w:widowControl w:val="0"/>
              <w:rPr>
                <w:color w:val="000000" w:themeColor="text1"/>
              </w:rPr>
            </w:pPr>
          </w:p>
        </w:tc>
        <w:tc>
          <w:tcPr>
            <w:tcW w:w="1701" w:type="dxa"/>
            <w:tcBorders>
              <w:top w:val="nil"/>
              <w:bottom w:val="single" w:sz="4" w:space="0" w:color="auto"/>
            </w:tcBorders>
            <w:shd w:val="clear" w:color="auto" w:fill="auto"/>
          </w:tcPr>
          <w:p w14:paraId="0855B600" w14:textId="77777777" w:rsidR="00F94E22" w:rsidRPr="00DD1E2A" w:rsidRDefault="00F94E22" w:rsidP="00DD1E2A">
            <w:pPr>
              <w:widowControl w:val="0"/>
              <w:rPr>
                <w:b/>
                <w:color w:val="000000" w:themeColor="text1"/>
              </w:rPr>
            </w:pPr>
          </w:p>
        </w:tc>
        <w:tc>
          <w:tcPr>
            <w:tcW w:w="1701" w:type="dxa"/>
            <w:tcBorders>
              <w:top w:val="nil"/>
              <w:bottom w:val="single" w:sz="4" w:space="0" w:color="auto"/>
            </w:tcBorders>
            <w:shd w:val="clear" w:color="auto" w:fill="auto"/>
          </w:tcPr>
          <w:p w14:paraId="5B33D718" w14:textId="77777777" w:rsidR="00F94E22" w:rsidRPr="00DD1E2A" w:rsidRDefault="00F94E22" w:rsidP="00DD1E2A">
            <w:pPr>
              <w:widowControl w:val="0"/>
              <w:rPr>
                <w:b/>
                <w:color w:val="000000" w:themeColor="text1"/>
              </w:rPr>
            </w:pPr>
          </w:p>
        </w:tc>
      </w:tr>
    </w:tbl>
    <w:p w14:paraId="2DD21D77" w14:textId="77777777" w:rsidR="00F94E22" w:rsidRPr="00DD1E2A" w:rsidRDefault="00F94E22" w:rsidP="00DD1E2A">
      <w:pPr>
        <w:widowControl w:val="0"/>
        <w:ind w:firstLine="709"/>
        <w:jc w:val="both"/>
        <w:rPr>
          <w:color w:val="000000" w:themeColor="text1"/>
        </w:rPr>
      </w:pPr>
    </w:p>
    <w:p w14:paraId="6EE79D5D" w14:textId="77777777" w:rsidR="00DD1E2A" w:rsidRDefault="00DD1E2A" w:rsidP="00DD1E2A">
      <w:pPr>
        <w:widowControl w:val="0"/>
        <w:ind w:firstLine="709"/>
        <w:jc w:val="both"/>
        <w:rPr>
          <w:color w:val="000000" w:themeColor="text1"/>
        </w:rPr>
      </w:pPr>
    </w:p>
    <w:p w14:paraId="27A385F8" w14:textId="77777777" w:rsidR="00DD1E2A" w:rsidRDefault="00DD1E2A" w:rsidP="00DD1E2A">
      <w:pPr>
        <w:widowControl w:val="0"/>
        <w:ind w:firstLine="709"/>
        <w:jc w:val="both"/>
        <w:rPr>
          <w:color w:val="000000" w:themeColor="text1"/>
        </w:rPr>
      </w:pPr>
    </w:p>
    <w:p w14:paraId="797F67BB" w14:textId="77777777" w:rsidR="00DD1E2A" w:rsidRDefault="00DD1E2A" w:rsidP="00DD1E2A">
      <w:pPr>
        <w:widowControl w:val="0"/>
        <w:ind w:firstLine="709"/>
        <w:jc w:val="both"/>
        <w:rPr>
          <w:color w:val="000000" w:themeColor="text1"/>
        </w:rPr>
      </w:pPr>
    </w:p>
    <w:p w14:paraId="5A9D1828" w14:textId="77777777" w:rsidR="00DD1E2A" w:rsidRDefault="00DD1E2A" w:rsidP="00DD1E2A">
      <w:pPr>
        <w:widowControl w:val="0"/>
        <w:ind w:firstLine="709"/>
        <w:jc w:val="both"/>
        <w:rPr>
          <w:color w:val="000000" w:themeColor="text1"/>
        </w:rPr>
      </w:pPr>
    </w:p>
    <w:p w14:paraId="465DEF50" w14:textId="77777777" w:rsidR="00DD1E2A" w:rsidRDefault="00DD1E2A" w:rsidP="00DD1E2A">
      <w:pPr>
        <w:widowControl w:val="0"/>
        <w:ind w:firstLine="709"/>
        <w:jc w:val="both"/>
        <w:rPr>
          <w:color w:val="000000" w:themeColor="text1"/>
        </w:rPr>
      </w:pPr>
    </w:p>
    <w:p w14:paraId="70C12230" w14:textId="4762B437" w:rsidR="007A4EC9" w:rsidRPr="008B40B6" w:rsidRDefault="007A4EC9" w:rsidP="00DD1E2A">
      <w:pPr>
        <w:widowControl w:val="0"/>
        <w:ind w:firstLine="709"/>
        <w:jc w:val="both"/>
        <w:rPr>
          <w:color w:val="000000" w:themeColor="text1"/>
          <w:sz w:val="28"/>
          <w:szCs w:val="28"/>
        </w:rPr>
      </w:pPr>
      <w:r w:rsidRPr="008B40B6">
        <w:rPr>
          <w:color w:val="000000" w:themeColor="text1"/>
          <w:sz w:val="28"/>
          <w:szCs w:val="28"/>
        </w:rPr>
        <w:t>Из вариативной части на учебный междисциплинарный курс МДК 01.03 «</w:t>
      </w:r>
      <w:r w:rsidR="006E7282" w:rsidRPr="008B40B6">
        <w:rPr>
          <w:rFonts w:cs="Times New Roman"/>
          <w:b/>
          <w:color w:val="000000" w:themeColor="text1"/>
          <w:sz w:val="28"/>
          <w:szCs w:val="28"/>
        </w:rPr>
        <w:t>Структурированные кабельные системы</w:t>
      </w:r>
      <w:r w:rsidRPr="008B40B6">
        <w:rPr>
          <w:b/>
          <w:color w:val="000000" w:themeColor="text1"/>
          <w:sz w:val="28"/>
          <w:szCs w:val="28"/>
        </w:rPr>
        <w:t>»</w:t>
      </w:r>
      <w:r w:rsidR="008B40B6">
        <w:rPr>
          <w:color w:val="000000" w:themeColor="text1"/>
          <w:sz w:val="28"/>
          <w:szCs w:val="28"/>
        </w:rPr>
        <w:t xml:space="preserve"> </w:t>
      </w:r>
    </w:p>
    <w:p w14:paraId="3C4981FA" w14:textId="77777777" w:rsidR="000D3CC6" w:rsidRPr="00DD1E2A" w:rsidRDefault="000D3CC6" w:rsidP="00DD1E2A">
      <w:pPr>
        <w:widowControl w:val="0"/>
        <w:rPr>
          <w:rFonts w:cs="Times New Roman"/>
          <w:b/>
          <w:color w:val="000000" w:themeColor="text1"/>
        </w:rPr>
      </w:pPr>
    </w:p>
    <w:tbl>
      <w:tblPr>
        <w:tblW w:w="10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3543"/>
        <w:gridCol w:w="1701"/>
        <w:gridCol w:w="1701"/>
      </w:tblGrid>
      <w:tr w:rsidR="00DD1E2A" w:rsidRPr="00DD1E2A" w14:paraId="2BBD7793" w14:textId="77777777" w:rsidTr="006E7282">
        <w:tc>
          <w:tcPr>
            <w:tcW w:w="3477" w:type="dxa"/>
            <w:shd w:val="clear" w:color="auto" w:fill="auto"/>
          </w:tcPr>
          <w:p w14:paraId="6B0C1515" w14:textId="77777777" w:rsidR="006E7282" w:rsidRPr="00DD1E2A" w:rsidRDefault="006E7282" w:rsidP="00DD1E2A">
            <w:pPr>
              <w:widowControl w:val="0"/>
              <w:jc w:val="center"/>
              <w:rPr>
                <w:color w:val="000000" w:themeColor="text1"/>
              </w:rPr>
            </w:pPr>
            <w:r w:rsidRPr="00DD1E2A">
              <w:rPr>
                <w:b/>
                <w:color w:val="000000" w:themeColor="text1"/>
              </w:rPr>
              <w:t>Дополнительные умения, знания</w:t>
            </w:r>
          </w:p>
        </w:tc>
        <w:tc>
          <w:tcPr>
            <w:tcW w:w="3543" w:type="dxa"/>
            <w:shd w:val="clear" w:color="auto" w:fill="auto"/>
          </w:tcPr>
          <w:p w14:paraId="4991A87C" w14:textId="77777777" w:rsidR="006E7282" w:rsidRPr="00DD1E2A" w:rsidRDefault="006E7282" w:rsidP="00DD1E2A">
            <w:pPr>
              <w:widowControl w:val="0"/>
              <w:jc w:val="center"/>
              <w:rPr>
                <w:color w:val="000000" w:themeColor="text1"/>
              </w:rPr>
            </w:pPr>
            <w:r w:rsidRPr="00DD1E2A">
              <w:rPr>
                <w:b/>
                <w:color w:val="000000" w:themeColor="text1"/>
              </w:rPr>
              <w:t>№, наименование раздела/темы</w:t>
            </w:r>
          </w:p>
        </w:tc>
        <w:tc>
          <w:tcPr>
            <w:tcW w:w="1701" w:type="dxa"/>
            <w:shd w:val="clear" w:color="auto" w:fill="auto"/>
          </w:tcPr>
          <w:p w14:paraId="73F97F93" w14:textId="77777777" w:rsidR="006E7282" w:rsidRPr="00DD1E2A" w:rsidRDefault="006E7282" w:rsidP="00DD1E2A">
            <w:pPr>
              <w:widowControl w:val="0"/>
              <w:ind w:left="-67" w:right="-58"/>
              <w:jc w:val="center"/>
              <w:rPr>
                <w:color w:val="000000" w:themeColor="text1"/>
              </w:rPr>
            </w:pPr>
            <w:r w:rsidRPr="00DD1E2A">
              <w:rPr>
                <w:b/>
                <w:color w:val="000000" w:themeColor="text1"/>
              </w:rPr>
              <w:t>Формируемые компетенции</w:t>
            </w:r>
          </w:p>
        </w:tc>
        <w:tc>
          <w:tcPr>
            <w:tcW w:w="1701" w:type="dxa"/>
            <w:shd w:val="clear" w:color="auto" w:fill="auto"/>
          </w:tcPr>
          <w:p w14:paraId="45A02523" w14:textId="77777777" w:rsidR="006E7282" w:rsidRPr="00DD1E2A" w:rsidRDefault="006E7282" w:rsidP="00DD1E2A">
            <w:pPr>
              <w:widowControl w:val="0"/>
              <w:jc w:val="center"/>
              <w:rPr>
                <w:color w:val="000000" w:themeColor="text1"/>
              </w:rPr>
            </w:pPr>
            <w:r w:rsidRPr="00DD1E2A">
              <w:rPr>
                <w:b/>
                <w:color w:val="000000" w:themeColor="text1"/>
              </w:rPr>
              <w:t>Обоснование включения в рабочую программу</w:t>
            </w:r>
          </w:p>
        </w:tc>
      </w:tr>
      <w:tr w:rsidR="00DD1E2A" w:rsidRPr="00DD1E2A" w14:paraId="50914AF7" w14:textId="77777777" w:rsidTr="006E7282">
        <w:trPr>
          <w:trHeight w:val="3572"/>
        </w:trPr>
        <w:tc>
          <w:tcPr>
            <w:tcW w:w="3477" w:type="dxa"/>
            <w:vMerge w:val="restart"/>
            <w:shd w:val="clear" w:color="auto" w:fill="auto"/>
          </w:tcPr>
          <w:p w14:paraId="1EA0FD4C" w14:textId="77777777" w:rsidR="006E7282" w:rsidRPr="00DD1E2A" w:rsidRDefault="006E7282" w:rsidP="00DD1E2A">
            <w:pPr>
              <w:widowControl w:val="0"/>
              <w:jc w:val="both"/>
              <w:rPr>
                <w:b/>
                <w:i/>
                <w:color w:val="000000" w:themeColor="text1"/>
              </w:rPr>
            </w:pPr>
            <w:r w:rsidRPr="00DD1E2A">
              <w:rPr>
                <w:b/>
                <w:i/>
                <w:color w:val="000000" w:themeColor="text1"/>
              </w:rPr>
              <w:t xml:space="preserve">знания: </w:t>
            </w:r>
          </w:p>
          <w:p w14:paraId="21221D9C"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Общие принципы построения сетей. Сетевые топологии. Многослойную модель OSI.</w:t>
            </w:r>
          </w:p>
          <w:p w14:paraId="34D6AAB6"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Этапы проектирования сетевой инфраструктуры. Основы проектирования локальных сетей.</w:t>
            </w:r>
          </w:p>
          <w:p w14:paraId="2A5FD512"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Организацию работ по вводу в эксплуатацию объектов и сегментов компьютерных сетей. </w:t>
            </w:r>
          </w:p>
          <w:p w14:paraId="397DDBEC"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Организацию работ по вводу в эксплуатацию объектов и сегментов сетей.</w:t>
            </w:r>
          </w:p>
          <w:p w14:paraId="2C6AB20B"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Элементную базу, для построения горизонтальной и магистральной подсистем</w:t>
            </w:r>
          </w:p>
          <w:p w14:paraId="143D2A83"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Материалы, комплектующие, оборудование для монтажа СКС </w:t>
            </w:r>
          </w:p>
          <w:p w14:paraId="0994A741" w14:textId="77777777" w:rsidR="006E7282" w:rsidRPr="00DD1E2A" w:rsidRDefault="006E7282" w:rsidP="00DD1E2A">
            <w:pPr>
              <w:widowControl w:val="0"/>
              <w:jc w:val="both"/>
              <w:rPr>
                <w:b/>
                <w:color w:val="000000" w:themeColor="text1"/>
              </w:rPr>
            </w:pPr>
            <w:r w:rsidRPr="00DD1E2A">
              <w:rPr>
                <w:b/>
                <w:i/>
                <w:color w:val="000000" w:themeColor="text1"/>
              </w:rPr>
              <w:t>умения</w:t>
            </w:r>
            <w:r w:rsidRPr="00DD1E2A">
              <w:rPr>
                <w:b/>
                <w:color w:val="000000" w:themeColor="text1"/>
              </w:rPr>
              <w:t>:</w:t>
            </w:r>
          </w:p>
          <w:p w14:paraId="26E11CEA" w14:textId="77777777" w:rsidR="006E7282" w:rsidRPr="00DD1E2A" w:rsidRDefault="006E7282" w:rsidP="00DD1E2A">
            <w:pPr>
              <w:widowControl w:val="0"/>
              <w:rPr>
                <w:color w:val="000000" w:themeColor="text1"/>
                <w:lang w:eastAsia="en-US"/>
              </w:rPr>
            </w:pPr>
            <w:r w:rsidRPr="00DD1E2A">
              <w:rPr>
                <w:color w:val="000000" w:themeColor="text1"/>
                <w:lang w:eastAsia="en-US"/>
              </w:rPr>
              <w:t>- Проектировать локальную сеть.</w:t>
            </w:r>
          </w:p>
          <w:p w14:paraId="251F0E9B" w14:textId="77777777" w:rsidR="006E7282" w:rsidRPr="00DD1E2A" w:rsidRDefault="006E7282" w:rsidP="00DD1E2A">
            <w:pPr>
              <w:widowControl w:val="0"/>
              <w:rPr>
                <w:color w:val="000000" w:themeColor="text1"/>
                <w:lang w:eastAsia="en-US"/>
              </w:rPr>
            </w:pPr>
            <w:r w:rsidRPr="00DD1E2A">
              <w:rPr>
                <w:color w:val="000000" w:themeColor="text1"/>
                <w:lang w:eastAsia="en-US"/>
              </w:rPr>
              <w:t>- Выбирать сетевые топологии.</w:t>
            </w:r>
          </w:p>
          <w:p w14:paraId="338022BB"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Читать техническую и проектную документацию по организации сегментов сети.</w:t>
            </w:r>
          </w:p>
          <w:p w14:paraId="55C13247" w14:textId="039A291B" w:rsidR="006E7282" w:rsidRPr="00DD1E2A" w:rsidRDefault="006E7282" w:rsidP="00DD1E2A">
            <w:pPr>
              <w:widowControl w:val="0"/>
              <w:rPr>
                <w:color w:val="000000" w:themeColor="text1"/>
                <w:lang w:eastAsia="en-US"/>
              </w:rPr>
            </w:pPr>
            <w:r w:rsidRPr="00DD1E2A">
              <w:rPr>
                <w:color w:val="000000" w:themeColor="text1"/>
                <w:lang w:eastAsia="en-US"/>
              </w:rPr>
              <w:t>- Проводить тестирование СКС на соответствие требованиям стандартов</w:t>
            </w:r>
          </w:p>
        </w:tc>
        <w:tc>
          <w:tcPr>
            <w:tcW w:w="3543" w:type="dxa"/>
            <w:shd w:val="clear" w:color="auto" w:fill="auto"/>
          </w:tcPr>
          <w:p w14:paraId="6FB2BF88" w14:textId="77777777" w:rsidR="006E7282" w:rsidRPr="00DD1E2A" w:rsidRDefault="006E7282" w:rsidP="00DD1E2A">
            <w:pPr>
              <w:widowControl w:val="0"/>
              <w:rPr>
                <w:b/>
                <w:bCs/>
                <w:color w:val="000000" w:themeColor="text1"/>
              </w:rPr>
            </w:pPr>
            <w:r w:rsidRPr="00DD1E2A">
              <w:rPr>
                <w:b/>
                <w:bCs/>
                <w:color w:val="000000" w:themeColor="text1"/>
              </w:rPr>
              <w:t>Раздел 1 Основные понятия, элементы СКС</w:t>
            </w:r>
          </w:p>
          <w:p w14:paraId="376ABA45" w14:textId="77777777" w:rsidR="006E7282" w:rsidRPr="00DD1E2A" w:rsidRDefault="006E7282" w:rsidP="00DD1E2A">
            <w:pPr>
              <w:widowControl w:val="0"/>
              <w:rPr>
                <w:b/>
                <w:bCs/>
                <w:color w:val="000000" w:themeColor="text1"/>
              </w:rPr>
            </w:pPr>
          </w:p>
          <w:p w14:paraId="1478B845"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1.1</w:t>
            </w:r>
          </w:p>
          <w:p w14:paraId="7641E250"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Особенности и определение СКС. </w:t>
            </w:r>
          </w:p>
          <w:p w14:paraId="5894208E"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Цели и задачи дисциплины. Область применения. Термины и определения. Структура структурированных кабельных систем. Достоинства и недостатки СКС. </w:t>
            </w:r>
          </w:p>
          <w:p w14:paraId="45B1CD6A"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p w14:paraId="51222F94"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1.2</w:t>
            </w:r>
          </w:p>
          <w:p w14:paraId="278812F7"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 xml:space="preserve">Стандартизация СКС </w:t>
            </w:r>
          </w:p>
          <w:p w14:paraId="2A4C4B2C" w14:textId="77777777" w:rsidR="006E7282" w:rsidRPr="00DD1E2A" w:rsidRDefault="006E7282" w:rsidP="00DD1E2A">
            <w:pPr>
              <w:widowControl w:val="0"/>
              <w:rPr>
                <w:color w:val="000000" w:themeColor="text1"/>
              </w:rPr>
            </w:pPr>
            <w:r w:rsidRPr="00DD1E2A">
              <w:rPr>
                <w:rFonts w:cs="Times New Roman"/>
                <w:color w:val="000000" w:themeColor="text1"/>
              </w:rPr>
              <w:t>Цели и принципы стандартизации. Основные вопросы стандартизации СКС. Классификация стандартов и их особенности.</w:t>
            </w:r>
          </w:p>
          <w:p w14:paraId="4BECAEBA" w14:textId="77777777" w:rsidR="006E7282" w:rsidRPr="00DD1E2A" w:rsidRDefault="006E7282" w:rsidP="00DD1E2A">
            <w:pPr>
              <w:widowControl w:val="0"/>
              <w:rPr>
                <w:color w:val="000000" w:themeColor="text1"/>
              </w:rPr>
            </w:pPr>
          </w:p>
        </w:tc>
        <w:tc>
          <w:tcPr>
            <w:tcW w:w="1701" w:type="dxa"/>
            <w:vMerge w:val="restart"/>
            <w:shd w:val="clear" w:color="auto" w:fill="auto"/>
          </w:tcPr>
          <w:p w14:paraId="51F7E3F2"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ПК1.1-ПК1.7,</w:t>
            </w:r>
          </w:p>
          <w:p w14:paraId="2DF0949B"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ОК1-ОК9</w:t>
            </w:r>
          </w:p>
          <w:p w14:paraId="0181C20C" w14:textId="77777777" w:rsidR="006E7282" w:rsidRPr="00DD1E2A" w:rsidRDefault="006E7282" w:rsidP="00DD1E2A">
            <w:pPr>
              <w:widowControl w:val="0"/>
              <w:ind w:left="-67" w:right="-58"/>
              <w:jc w:val="center"/>
              <w:rPr>
                <w:b/>
                <w:color w:val="000000" w:themeColor="text1"/>
              </w:rPr>
            </w:pPr>
          </w:p>
        </w:tc>
        <w:tc>
          <w:tcPr>
            <w:tcW w:w="1701" w:type="dxa"/>
            <w:vMerge w:val="restart"/>
            <w:shd w:val="clear" w:color="auto" w:fill="auto"/>
          </w:tcPr>
          <w:p w14:paraId="69FE01A0" w14:textId="77777777" w:rsidR="006E7282" w:rsidRPr="00DD1E2A" w:rsidRDefault="006E7282" w:rsidP="00DD1E2A">
            <w:pPr>
              <w:widowControl w:val="0"/>
              <w:jc w:val="center"/>
              <w:rPr>
                <w:b/>
                <w:color w:val="000000" w:themeColor="text1"/>
              </w:rPr>
            </w:pPr>
            <w:r w:rsidRPr="00DD1E2A">
              <w:rPr>
                <w:color w:val="000000" w:themeColor="text1"/>
              </w:rPr>
              <w:t>Запрос работодателя на дополнительные результаты освоения ОПОП</w:t>
            </w:r>
          </w:p>
        </w:tc>
      </w:tr>
      <w:tr w:rsidR="00DD1E2A" w:rsidRPr="00DD1E2A" w14:paraId="74F6DD51" w14:textId="77777777" w:rsidTr="006E7282">
        <w:trPr>
          <w:trHeight w:val="2993"/>
        </w:trPr>
        <w:tc>
          <w:tcPr>
            <w:tcW w:w="3477" w:type="dxa"/>
            <w:vMerge/>
            <w:shd w:val="clear" w:color="auto" w:fill="auto"/>
          </w:tcPr>
          <w:p w14:paraId="70F5C3FD" w14:textId="77777777" w:rsidR="006E7282" w:rsidRPr="00DD1E2A" w:rsidRDefault="006E7282" w:rsidP="00DD1E2A">
            <w:pPr>
              <w:widowControl w:val="0"/>
              <w:jc w:val="both"/>
              <w:rPr>
                <w:b/>
                <w:i/>
                <w:color w:val="000000" w:themeColor="text1"/>
              </w:rPr>
            </w:pPr>
          </w:p>
        </w:tc>
        <w:tc>
          <w:tcPr>
            <w:tcW w:w="3543" w:type="dxa"/>
            <w:shd w:val="clear" w:color="auto" w:fill="auto"/>
          </w:tcPr>
          <w:p w14:paraId="1F6CAE15" w14:textId="77777777" w:rsidR="006E7282" w:rsidRPr="00DD1E2A" w:rsidRDefault="006E7282" w:rsidP="00DD1E2A">
            <w:pPr>
              <w:widowControl w:val="0"/>
              <w:rPr>
                <w:b/>
                <w:bCs/>
                <w:color w:val="000000" w:themeColor="text1"/>
              </w:rPr>
            </w:pPr>
            <w:r w:rsidRPr="00DD1E2A">
              <w:rPr>
                <w:b/>
                <w:bCs/>
                <w:color w:val="000000" w:themeColor="text1"/>
              </w:rPr>
              <w:t>Раздел 2 Строительство и техническая эксплуатация медных СКС</w:t>
            </w:r>
          </w:p>
          <w:p w14:paraId="275F2822" w14:textId="77777777" w:rsidR="006E7282" w:rsidRPr="00DD1E2A" w:rsidRDefault="006E7282" w:rsidP="00DD1E2A">
            <w:pPr>
              <w:widowControl w:val="0"/>
              <w:rPr>
                <w:b/>
                <w:bCs/>
                <w:color w:val="000000" w:themeColor="text1"/>
              </w:rPr>
            </w:pPr>
          </w:p>
          <w:p w14:paraId="0893654A"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2.1</w:t>
            </w:r>
          </w:p>
          <w:p w14:paraId="19A17F8F"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Состав медных</w:t>
            </w:r>
          </w:p>
          <w:p w14:paraId="63A742DA"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СКС</w:t>
            </w:r>
          </w:p>
          <w:p w14:paraId="22BC7DFD" w14:textId="77777777" w:rsidR="006E7282" w:rsidRPr="00DD1E2A" w:rsidRDefault="006E7282" w:rsidP="00DD1E2A">
            <w:pPr>
              <w:widowControl w:val="0"/>
              <w:rPr>
                <w:color w:val="000000" w:themeColor="text1"/>
              </w:rPr>
            </w:pPr>
            <w:r w:rsidRPr="00DD1E2A">
              <w:rPr>
                <w:color w:val="000000" w:themeColor="text1"/>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p w14:paraId="343A0FC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2.2</w:t>
            </w:r>
          </w:p>
          <w:p w14:paraId="327B2579"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Кабели для строительства медных СКС</w:t>
            </w:r>
          </w:p>
          <w:p w14:paraId="39595BF0" w14:textId="77777777" w:rsidR="006E7282" w:rsidRPr="00DD1E2A" w:rsidRDefault="006E7282" w:rsidP="00DD1E2A">
            <w:pPr>
              <w:widowControl w:val="0"/>
              <w:rPr>
                <w:color w:val="000000" w:themeColor="text1"/>
              </w:rPr>
            </w:pPr>
            <w:r w:rsidRPr="00DD1E2A">
              <w:rPr>
                <w:color w:val="000000" w:themeColor="text1"/>
              </w:rPr>
              <w:t>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w:t>
            </w:r>
          </w:p>
          <w:p w14:paraId="3428DCE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2.3 </w:t>
            </w:r>
          </w:p>
          <w:p w14:paraId="1EAE83A6"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Коммутационные панели и сетевые розетки</w:t>
            </w:r>
          </w:p>
          <w:p w14:paraId="27FD3DF7" w14:textId="77777777" w:rsidR="006E7282" w:rsidRPr="00DD1E2A" w:rsidRDefault="006E7282" w:rsidP="00DD1E2A">
            <w:pPr>
              <w:widowControl w:val="0"/>
              <w:rPr>
                <w:color w:val="000000" w:themeColor="text1"/>
              </w:rPr>
            </w:pPr>
            <w:r w:rsidRPr="00DD1E2A">
              <w:rPr>
                <w:color w:val="000000" w:themeColor="text1"/>
              </w:rPr>
              <w:t>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(патч-панли) и сетевых розеток. Принцип конструктивной неоднородности.</w:t>
            </w:r>
          </w:p>
          <w:p w14:paraId="393EEB39"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2.4 </w:t>
            </w:r>
          </w:p>
          <w:p w14:paraId="3DD2AFEA"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Строительство медной СКС</w:t>
            </w:r>
          </w:p>
          <w:p w14:paraId="56B3856A" w14:textId="77777777" w:rsidR="006E7282" w:rsidRPr="00DD1E2A" w:rsidRDefault="006E7282" w:rsidP="00DD1E2A">
            <w:pPr>
              <w:widowControl w:val="0"/>
              <w:rPr>
                <w:color w:val="000000" w:themeColor="text1"/>
              </w:rPr>
            </w:pPr>
            <w:r w:rsidRPr="00DD1E2A">
              <w:rPr>
                <w:color w:val="000000" w:themeColor="text1"/>
              </w:rPr>
              <w:t>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w:t>
            </w:r>
          </w:p>
        </w:tc>
        <w:tc>
          <w:tcPr>
            <w:tcW w:w="1701" w:type="dxa"/>
            <w:vMerge/>
            <w:shd w:val="clear" w:color="auto" w:fill="auto"/>
          </w:tcPr>
          <w:p w14:paraId="40121271"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105A5837" w14:textId="77777777" w:rsidR="006E7282" w:rsidRPr="00DD1E2A" w:rsidRDefault="006E7282" w:rsidP="00DD1E2A">
            <w:pPr>
              <w:widowControl w:val="0"/>
              <w:jc w:val="center"/>
              <w:rPr>
                <w:color w:val="000000" w:themeColor="text1"/>
              </w:rPr>
            </w:pPr>
          </w:p>
        </w:tc>
      </w:tr>
      <w:tr w:rsidR="00DD1E2A" w:rsidRPr="00DD1E2A" w14:paraId="3406ECB7" w14:textId="77777777" w:rsidTr="006E7282">
        <w:trPr>
          <w:trHeight w:val="1508"/>
        </w:trPr>
        <w:tc>
          <w:tcPr>
            <w:tcW w:w="3477" w:type="dxa"/>
            <w:vMerge/>
            <w:shd w:val="clear" w:color="auto" w:fill="auto"/>
          </w:tcPr>
          <w:p w14:paraId="3D955421" w14:textId="77777777" w:rsidR="006E7282" w:rsidRPr="00DD1E2A" w:rsidRDefault="006E7282" w:rsidP="00DD1E2A">
            <w:pPr>
              <w:widowControl w:val="0"/>
              <w:jc w:val="both"/>
              <w:rPr>
                <w:b/>
                <w:i/>
                <w:color w:val="000000" w:themeColor="text1"/>
              </w:rPr>
            </w:pPr>
          </w:p>
        </w:tc>
        <w:tc>
          <w:tcPr>
            <w:tcW w:w="3543" w:type="dxa"/>
            <w:shd w:val="clear" w:color="auto" w:fill="auto"/>
          </w:tcPr>
          <w:p w14:paraId="24C93874" w14:textId="77777777" w:rsidR="006E7282" w:rsidRPr="00DD1E2A" w:rsidRDefault="006E7282" w:rsidP="00DD1E2A">
            <w:pPr>
              <w:widowControl w:val="0"/>
              <w:rPr>
                <w:b/>
                <w:bCs/>
                <w:color w:val="000000" w:themeColor="text1"/>
              </w:rPr>
            </w:pPr>
            <w:r w:rsidRPr="00DD1E2A">
              <w:rPr>
                <w:b/>
                <w:bCs/>
                <w:color w:val="000000" w:themeColor="text1"/>
              </w:rPr>
              <w:t>Раздел 3 Строительство и техническая эксплуатация волоконно-оптических СКС</w:t>
            </w:r>
          </w:p>
          <w:p w14:paraId="56877209" w14:textId="77777777" w:rsidR="006E7282" w:rsidRPr="00DD1E2A" w:rsidRDefault="006E7282" w:rsidP="00DD1E2A">
            <w:pPr>
              <w:widowControl w:val="0"/>
              <w:rPr>
                <w:b/>
                <w:bCs/>
                <w:color w:val="000000" w:themeColor="text1"/>
              </w:rPr>
            </w:pPr>
          </w:p>
          <w:p w14:paraId="252EB07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3.1 </w:t>
            </w:r>
          </w:p>
          <w:p w14:paraId="0B33AB7B"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Состав волоконно-оптической СКС</w:t>
            </w:r>
          </w:p>
          <w:p w14:paraId="58464BA6" w14:textId="77777777" w:rsidR="006E7282" w:rsidRPr="00DD1E2A" w:rsidRDefault="006E7282" w:rsidP="00DD1E2A">
            <w:pPr>
              <w:widowControl w:val="0"/>
              <w:rPr>
                <w:color w:val="000000" w:themeColor="text1"/>
              </w:rPr>
            </w:pPr>
            <w:r w:rsidRPr="00DD1E2A">
              <w:rPr>
                <w:color w:val="000000" w:themeColor="text1"/>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p w14:paraId="1BD10177"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3.2</w:t>
            </w:r>
            <w:r w:rsidRPr="00DD1E2A">
              <w:rPr>
                <w:rFonts w:cs="Times New Roman"/>
                <w:color w:val="000000" w:themeColor="text1"/>
              </w:rPr>
              <w:t> </w:t>
            </w:r>
          </w:p>
          <w:p w14:paraId="3C31E3C2"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Кабели для строительства волоконно-оптической СКС</w:t>
            </w:r>
          </w:p>
          <w:p w14:paraId="60FB65C9" w14:textId="77777777" w:rsidR="006E7282" w:rsidRPr="00DD1E2A" w:rsidRDefault="006E7282" w:rsidP="00DD1E2A">
            <w:pPr>
              <w:widowControl w:val="0"/>
              <w:rPr>
                <w:color w:val="000000" w:themeColor="text1"/>
              </w:rPr>
            </w:pPr>
            <w:r w:rsidRPr="00DD1E2A">
              <w:rPr>
                <w:color w:val="000000" w:themeColor="text1"/>
              </w:rPr>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p w14:paraId="277CC7D5"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3.3</w:t>
            </w:r>
          </w:p>
          <w:p w14:paraId="790AFADC"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Состав коммутационного оборудования оптических СКС</w:t>
            </w:r>
          </w:p>
          <w:p w14:paraId="3546CAE0" w14:textId="77777777" w:rsidR="006E7282" w:rsidRPr="00DD1E2A" w:rsidRDefault="006E7282" w:rsidP="00DD1E2A">
            <w:pPr>
              <w:widowControl w:val="0"/>
              <w:rPr>
                <w:color w:val="000000" w:themeColor="text1"/>
              </w:rPr>
            </w:pPr>
            <w:r w:rsidRPr="00DD1E2A">
              <w:rPr>
                <w:color w:val="000000" w:themeColor="text1"/>
              </w:rPr>
              <w:t>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w:t>
            </w:r>
          </w:p>
          <w:p w14:paraId="77E1BE13" w14:textId="77777777" w:rsidR="006E7282" w:rsidRPr="00DD1E2A" w:rsidRDefault="006E7282" w:rsidP="00DD1E2A">
            <w:pPr>
              <w:widowControl w:val="0"/>
              <w:rPr>
                <w:color w:val="000000" w:themeColor="text1"/>
              </w:rPr>
            </w:pPr>
          </w:p>
        </w:tc>
        <w:tc>
          <w:tcPr>
            <w:tcW w:w="1701" w:type="dxa"/>
            <w:vMerge/>
            <w:shd w:val="clear" w:color="auto" w:fill="auto"/>
          </w:tcPr>
          <w:p w14:paraId="2A45E2C7"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5619BA24" w14:textId="77777777" w:rsidR="006E7282" w:rsidRPr="00DD1E2A" w:rsidRDefault="006E7282" w:rsidP="00DD1E2A">
            <w:pPr>
              <w:widowControl w:val="0"/>
              <w:jc w:val="center"/>
              <w:rPr>
                <w:color w:val="000000" w:themeColor="text1"/>
              </w:rPr>
            </w:pPr>
          </w:p>
        </w:tc>
      </w:tr>
      <w:tr w:rsidR="00DD1E2A" w:rsidRPr="00DD1E2A" w14:paraId="5E790BF2" w14:textId="77777777" w:rsidTr="006E7282">
        <w:trPr>
          <w:trHeight w:val="10252"/>
        </w:trPr>
        <w:tc>
          <w:tcPr>
            <w:tcW w:w="3477" w:type="dxa"/>
            <w:vMerge/>
            <w:shd w:val="clear" w:color="auto" w:fill="auto"/>
          </w:tcPr>
          <w:p w14:paraId="08B40911" w14:textId="77777777" w:rsidR="006E7282" w:rsidRPr="00DD1E2A" w:rsidRDefault="006E7282" w:rsidP="00DD1E2A">
            <w:pPr>
              <w:widowControl w:val="0"/>
              <w:jc w:val="both"/>
              <w:rPr>
                <w:b/>
                <w:i/>
                <w:color w:val="000000" w:themeColor="text1"/>
              </w:rPr>
            </w:pPr>
          </w:p>
        </w:tc>
        <w:tc>
          <w:tcPr>
            <w:tcW w:w="3543" w:type="dxa"/>
            <w:shd w:val="clear" w:color="auto" w:fill="auto"/>
          </w:tcPr>
          <w:p w14:paraId="7DCC89D1" w14:textId="77777777" w:rsidR="006E7282" w:rsidRPr="00DD1E2A" w:rsidRDefault="006E7282" w:rsidP="00DD1E2A">
            <w:pPr>
              <w:widowControl w:val="0"/>
              <w:rPr>
                <w:b/>
                <w:bCs/>
                <w:color w:val="000000" w:themeColor="text1"/>
              </w:rPr>
            </w:pPr>
            <w:r w:rsidRPr="00DD1E2A">
              <w:rPr>
                <w:b/>
                <w:bCs/>
                <w:color w:val="000000" w:themeColor="text1"/>
              </w:rPr>
              <w:t>Раздел 4 Администрирование СКС</w:t>
            </w:r>
          </w:p>
          <w:p w14:paraId="2AD0236B"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4.1</w:t>
            </w:r>
          </w:p>
          <w:p w14:paraId="0DEB8987"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Построение системы администрирования СКС</w:t>
            </w:r>
          </w:p>
          <w:p w14:paraId="2007C8BA"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БД 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p w14:paraId="65AC4263"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4.2</w:t>
            </w:r>
          </w:p>
          <w:p w14:paraId="1C7BC05C"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Элементы маркировки компонентов СКС</w:t>
            </w:r>
          </w:p>
          <w:p w14:paraId="528F4E94" w14:textId="77777777" w:rsidR="006E7282" w:rsidRPr="00DD1E2A" w:rsidRDefault="006E7282" w:rsidP="00DD1E2A">
            <w:pPr>
              <w:widowControl w:val="0"/>
              <w:rPr>
                <w:b/>
                <w:bCs/>
                <w:color w:val="000000" w:themeColor="text1"/>
              </w:rPr>
            </w:pPr>
            <w:r w:rsidRPr="00DD1E2A">
              <w:rPr>
                <w:rFonts w:cs="Times New Roman"/>
                <w:color w:val="000000" w:themeColor="text1"/>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1701" w:type="dxa"/>
            <w:vMerge/>
            <w:shd w:val="clear" w:color="auto" w:fill="auto"/>
          </w:tcPr>
          <w:p w14:paraId="5EC676B4"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7EC4C9A7" w14:textId="77777777" w:rsidR="006E7282" w:rsidRPr="00DD1E2A" w:rsidRDefault="006E7282" w:rsidP="00DD1E2A">
            <w:pPr>
              <w:widowControl w:val="0"/>
              <w:jc w:val="center"/>
              <w:rPr>
                <w:color w:val="000000" w:themeColor="text1"/>
              </w:rPr>
            </w:pPr>
          </w:p>
        </w:tc>
      </w:tr>
    </w:tbl>
    <w:p w14:paraId="64CC1B8D" w14:textId="77777777" w:rsidR="000F0661" w:rsidRPr="00DD1E2A" w:rsidRDefault="000F0661" w:rsidP="00DD1E2A">
      <w:pPr>
        <w:widowControl w:val="0"/>
        <w:jc w:val="center"/>
        <w:rPr>
          <w:rFonts w:cs="Times New Roman"/>
          <w:b/>
          <w:color w:val="000000" w:themeColor="text1"/>
        </w:rPr>
      </w:pPr>
    </w:p>
    <w:p w14:paraId="0549EBDC" w14:textId="77777777" w:rsidR="000F0661" w:rsidRPr="00DD1E2A" w:rsidRDefault="000F0661" w:rsidP="00DD1E2A">
      <w:pPr>
        <w:widowControl w:val="0"/>
        <w:jc w:val="center"/>
        <w:rPr>
          <w:rFonts w:cs="Times New Roman"/>
          <w:b/>
          <w:color w:val="000000" w:themeColor="text1"/>
        </w:rPr>
      </w:pPr>
    </w:p>
    <w:p w14:paraId="7FE9FF28" w14:textId="77777777" w:rsidR="00D07D22" w:rsidRPr="00DD1E2A" w:rsidRDefault="00D07D22" w:rsidP="00DD1E2A">
      <w:pPr>
        <w:widowControl w:val="0"/>
        <w:jc w:val="center"/>
        <w:rPr>
          <w:rFonts w:cs="Times New Roman"/>
          <w:b/>
          <w:color w:val="000000" w:themeColor="text1"/>
        </w:rPr>
      </w:pPr>
    </w:p>
    <w:p w14:paraId="4EEE9020" w14:textId="77777777" w:rsidR="00D07D22" w:rsidRPr="00DD1E2A" w:rsidRDefault="00D07D22" w:rsidP="00DD1E2A">
      <w:pPr>
        <w:widowControl w:val="0"/>
        <w:jc w:val="center"/>
        <w:rPr>
          <w:rFonts w:cs="Times New Roman"/>
          <w:b/>
          <w:color w:val="000000" w:themeColor="text1"/>
        </w:rPr>
      </w:pPr>
    </w:p>
    <w:p w14:paraId="311BF95D" w14:textId="77777777" w:rsidR="006E7282" w:rsidRPr="00DD1E2A" w:rsidRDefault="006E7282" w:rsidP="00DD1E2A">
      <w:pPr>
        <w:widowControl w:val="0"/>
        <w:jc w:val="center"/>
        <w:rPr>
          <w:rFonts w:cs="Times New Roman"/>
          <w:b/>
          <w:color w:val="000000" w:themeColor="text1"/>
        </w:rPr>
      </w:pPr>
    </w:p>
    <w:p w14:paraId="193A212E" w14:textId="77777777" w:rsidR="006E7282" w:rsidRPr="00DD1E2A" w:rsidRDefault="006E7282" w:rsidP="00DD1E2A">
      <w:pPr>
        <w:widowControl w:val="0"/>
        <w:jc w:val="center"/>
        <w:rPr>
          <w:rFonts w:cs="Times New Roman"/>
          <w:b/>
          <w:color w:val="000000" w:themeColor="text1"/>
        </w:rPr>
      </w:pPr>
    </w:p>
    <w:p w14:paraId="6617A49F" w14:textId="1CB29BE4" w:rsidR="006E7282" w:rsidRDefault="006E7282" w:rsidP="00DD1E2A">
      <w:pPr>
        <w:widowControl w:val="0"/>
        <w:jc w:val="center"/>
        <w:rPr>
          <w:rFonts w:cs="Times New Roman"/>
          <w:b/>
          <w:color w:val="000000" w:themeColor="text1"/>
        </w:rPr>
      </w:pPr>
    </w:p>
    <w:p w14:paraId="0B134CC7" w14:textId="7E7524B0" w:rsidR="00DD1E2A" w:rsidRDefault="00DD1E2A" w:rsidP="00DD1E2A">
      <w:pPr>
        <w:widowControl w:val="0"/>
        <w:jc w:val="center"/>
        <w:rPr>
          <w:rFonts w:cs="Times New Roman"/>
          <w:b/>
          <w:color w:val="000000" w:themeColor="text1"/>
        </w:rPr>
      </w:pPr>
    </w:p>
    <w:p w14:paraId="6F0D6F31" w14:textId="716FA35C" w:rsidR="00DD1E2A" w:rsidRDefault="00DD1E2A" w:rsidP="00DD1E2A">
      <w:pPr>
        <w:widowControl w:val="0"/>
        <w:jc w:val="center"/>
        <w:rPr>
          <w:rFonts w:cs="Times New Roman"/>
          <w:b/>
          <w:color w:val="000000" w:themeColor="text1"/>
        </w:rPr>
      </w:pPr>
    </w:p>
    <w:p w14:paraId="62DAE44D" w14:textId="02753CC3" w:rsidR="00DD1E2A" w:rsidRDefault="00DD1E2A" w:rsidP="00DD1E2A">
      <w:pPr>
        <w:widowControl w:val="0"/>
        <w:jc w:val="center"/>
        <w:rPr>
          <w:rFonts w:cs="Times New Roman"/>
          <w:b/>
          <w:color w:val="000000" w:themeColor="text1"/>
        </w:rPr>
      </w:pPr>
    </w:p>
    <w:p w14:paraId="66A8AFB2" w14:textId="70693BF8" w:rsidR="00DD1E2A" w:rsidRDefault="00DD1E2A" w:rsidP="00DD1E2A">
      <w:pPr>
        <w:widowControl w:val="0"/>
        <w:jc w:val="center"/>
        <w:rPr>
          <w:rFonts w:cs="Times New Roman"/>
          <w:b/>
          <w:color w:val="000000" w:themeColor="text1"/>
        </w:rPr>
      </w:pPr>
    </w:p>
    <w:p w14:paraId="102E970D" w14:textId="66658E3C" w:rsidR="00DD1E2A" w:rsidRDefault="00DD1E2A" w:rsidP="00DD1E2A">
      <w:pPr>
        <w:widowControl w:val="0"/>
        <w:jc w:val="center"/>
        <w:rPr>
          <w:rFonts w:cs="Times New Roman"/>
          <w:b/>
          <w:color w:val="000000" w:themeColor="text1"/>
        </w:rPr>
      </w:pPr>
    </w:p>
    <w:p w14:paraId="610E7CB2" w14:textId="03D29DE5" w:rsidR="00DD1E2A" w:rsidRDefault="00DD1E2A" w:rsidP="00DD1E2A">
      <w:pPr>
        <w:widowControl w:val="0"/>
        <w:jc w:val="center"/>
        <w:rPr>
          <w:rFonts w:cs="Times New Roman"/>
          <w:b/>
          <w:color w:val="000000" w:themeColor="text1"/>
        </w:rPr>
      </w:pPr>
    </w:p>
    <w:p w14:paraId="42001CE1" w14:textId="1960B08B" w:rsidR="00DD1E2A" w:rsidRDefault="00DD1E2A" w:rsidP="00DD1E2A">
      <w:pPr>
        <w:widowControl w:val="0"/>
        <w:jc w:val="center"/>
        <w:rPr>
          <w:rFonts w:cs="Times New Roman"/>
          <w:b/>
          <w:color w:val="000000" w:themeColor="text1"/>
        </w:rPr>
      </w:pPr>
    </w:p>
    <w:p w14:paraId="2D617EF1" w14:textId="104FB11B" w:rsidR="00DD1E2A" w:rsidRDefault="00DD1E2A" w:rsidP="00DD1E2A">
      <w:pPr>
        <w:widowControl w:val="0"/>
        <w:jc w:val="center"/>
        <w:rPr>
          <w:rFonts w:cs="Times New Roman"/>
          <w:b/>
          <w:color w:val="000000" w:themeColor="text1"/>
        </w:rPr>
      </w:pPr>
    </w:p>
    <w:p w14:paraId="5C4A0C35" w14:textId="77777777" w:rsidR="00DD1E2A" w:rsidRPr="00DD1E2A" w:rsidRDefault="00DD1E2A" w:rsidP="00DD1E2A">
      <w:pPr>
        <w:widowControl w:val="0"/>
        <w:jc w:val="center"/>
        <w:rPr>
          <w:rFonts w:cs="Times New Roman"/>
          <w:b/>
          <w:color w:val="000000" w:themeColor="text1"/>
        </w:rPr>
      </w:pPr>
    </w:p>
    <w:p w14:paraId="34134978" w14:textId="77777777" w:rsidR="006E7282" w:rsidRPr="00DD1E2A" w:rsidRDefault="006E7282" w:rsidP="00DD1E2A">
      <w:pPr>
        <w:widowControl w:val="0"/>
        <w:jc w:val="center"/>
        <w:rPr>
          <w:rFonts w:cs="Times New Roman"/>
          <w:b/>
          <w:color w:val="000000" w:themeColor="text1"/>
        </w:rPr>
      </w:pPr>
    </w:p>
    <w:p w14:paraId="62F65509" w14:textId="77777777" w:rsidR="00D07D22" w:rsidRPr="00DD1E2A" w:rsidRDefault="00D07D22" w:rsidP="00DD1E2A">
      <w:pPr>
        <w:widowControl w:val="0"/>
        <w:jc w:val="center"/>
        <w:rPr>
          <w:rFonts w:cs="Times New Roman"/>
          <w:b/>
          <w:color w:val="000000" w:themeColor="text1"/>
        </w:rPr>
      </w:pPr>
    </w:p>
    <w:p w14:paraId="57C6E422" w14:textId="77777777" w:rsidR="00061DC9" w:rsidRPr="008B40B6" w:rsidRDefault="00724CC6" w:rsidP="00DD1E2A">
      <w:pPr>
        <w:pStyle w:val="ad"/>
        <w:widowControl w:val="0"/>
        <w:numPr>
          <w:ilvl w:val="1"/>
          <w:numId w:val="21"/>
        </w:numPr>
        <w:tabs>
          <w:tab w:val="left" w:pos="284"/>
          <w:tab w:val="left" w:pos="851"/>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8"/>
          <w:szCs w:val="28"/>
        </w:rPr>
      </w:pPr>
      <w:r w:rsidRPr="008B40B6">
        <w:rPr>
          <w:rFonts w:ascii="Times New Roman" w:hAnsi="Times New Roman" w:cs="Times New Roman"/>
          <w:b/>
          <w:color w:val="000000" w:themeColor="text1"/>
          <w:sz w:val="28"/>
          <w:szCs w:val="28"/>
        </w:rPr>
        <w:t xml:space="preserve">Практическая подготовка реализуется на всех практических и лабораторных учебных занятиях профессионального </w:t>
      </w:r>
    </w:p>
    <w:p w14:paraId="1F292F4F" w14:textId="4438F2C9" w:rsidR="00724CC6" w:rsidRPr="008B40B6" w:rsidRDefault="002647C9" w:rsidP="00DD1E2A">
      <w:pPr>
        <w:pStyle w:val="ad"/>
        <w:widowControl w:val="0"/>
        <w:numPr>
          <w:ilvl w:val="1"/>
          <w:numId w:val="21"/>
        </w:numPr>
        <w:tabs>
          <w:tab w:val="left" w:pos="284"/>
          <w:tab w:val="left" w:pos="851"/>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8"/>
          <w:szCs w:val="28"/>
        </w:rPr>
      </w:pPr>
      <w:r w:rsidRPr="008B40B6">
        <w:rPr>
          <w:rFonts w:ascii="Times New Roman" w:hAnsi="Times New Roman" w:cs="Times New Roman"/>
          <w:b/>
          <w:color w:val="000000" w:themeColor="text1"/>
          <w:sz w:val="28"/>
          <w:szCs w:val="28"/>
        </w:rPr>
        <w:t>модуля ПМ</w:t>
      </w:r>
      <w:r w:rsidR="00376D09" w:rsidRPr="008B40B6">
        <w:rPr>
          <w:rFonts w:ascii="Times New Roman" w:hAnsi="Times New Roman" w:cs="Times New Roman"/>
          <w:b/>
          <w:color w:val="000000" w:themeColor="text1"/>
          <w:sz w:val="28"/>
          <w:szCs w:val="28"/>
        </w:rPr>
        <w:t>01 «</w:t>
      </w:r>
      <w:r w:rsidR="00376D09" w:rsidRPr="008B40B6">
        <w:rPr>
          <w:rFonts w:ascii="Times New Roman" w:eastAsia="Times New Roman" w:hAnsi="Times New Roman" w:cs="Times New Roman"/>
          <w:b/>
          <w:color w:val="000000" w:themeColor="text1"/>
          <w:sz w:val="28"/>
          <w:szCs w:val="28"/>
        </w:rPr>
        <w:t>Настройка сетевой инфраструктуры</w:t>
      </w:r>
      <w:r w:rsidR="00376D09" w:rsidRPr="008B40B6">
        <w:rPr>
          <w:rFonts w:ascii="Times New Roman" w:hAnsi="Times New Roman" w:cs="Times New Roman"/>
          <w:b/>
          <w:color w:val="000000" w:themeColor="text1"/>
          <w:sz w:val="28"/>
          <w:szCs w:val="28"/>
        </w:rPr>
        <w:t>»</w:t>
      </w:r>
    </w:p>
    <w:p w14:paraId="0A08B8E7" w14:textId="77777777" w:rsidR="00724CC6" w:rsidRPr="008B40B6" w:rsidRDefault="00724CC6" w:rsidP="00DD1E2A">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szCs w:val="28"/>
        </w:rPr>
      </w:pPr>
    </w:p>
    <w:tbl>
      <w:tblPr>
        <w:tblStyle w:val="82"/>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DD1E2A" w:rsidRPr="00DD1E2A" w14:paraId="2F866081" w14:textId="77777777" w:rsidTr="00C113CB">
        <w:trPr>
          <w:trHeight w:val="460"/>
        </w:trPr>
        <w:tc>
          <w:tcPr>
            <w:tcW w:w="7904" w:type="dxa"/>
            <w:shd w:val="clear" w:color="auto" w:fill="auto"/>
            <w:vAlign w:val="center"/>
          </w:tcPr>
          <w:p w14:paraId="0BAA292C"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Вид учебной работы</w:t>
            </w:r>
          </w:p>
        </w:tc>
        <w:tc>
          <w:tcPr>
            <w:tcW w:w="1800" w:type="dxa"/>
            <w:shd w:val="clear" w:color="auto" w:fill="auto"/>
            <w:vAlign w:val="center"/>
          </w:tcPr>
          <w:p w14:paraId="19FA39C1"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Объем часов</w:t>
            </w:r>
          </w:p>
        </w:tc>
      </w:tr>
      <w:tr w:rsidR="00DD1E2A" w:rsidRPr="00DD1E2A" w14:paraId="0EBDAACB" w14:textId="77777777" w:rsidTr="00C113CB">
        <w:trPr>
          <w:trHeight w:val="285"/>
        </w:trPr>
        <w:tc>
          <w:tcPr>
            <w:tcW w:w="7904" w:type="dxa"/>
            <w:shd w:val="clear" w:color="auto" w:fill="auto"/>
          </w:tcPr>
          <w:p w14:paraId="513101F7" w14:textId="77777777" w:rsidR="00904076" w:rsidRPr="00DD1E2A" w:rsidRDefault="00904076" w:rsidP="00DD1E2A">
            <w:pPr>
              <w:widowControl w:val="0"/>
              <w:rPr>
                <w:rFonts w:cs="Times New Roman"/>
                <w:b/>
                <w:color w:val="000000" w:themeColor="text1"/>
              </w:rPr>
            </w:pPr>
            <w:r w:rsidRPr="00DD1E2A">
              <w:rPr>
                <w:rFonts w:cs="Times New Roman"/>
                <w:b/>
                <w:color w:val="000000" w:themeColor="text1"/>
              </w:rPr>
              <w:t>Максимальная учебная нагрузка (всего)</w:t>
            </w:r>
          </w:p>
        </w:tc>
        <w:tc>
          <w:tcPr>
            <w:tcW w:w="1800" w:type="dxa"/>
            <w:shd w:val="clear" w:color="auto" w:fill="auto"/>
          </w:tcPr>
          <w:p w14:paraId="6025370C"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845</w:t>
            </w:r>
          </w:p>
        </w:tc>
      </w:tr>
      <w:tr w:rsidR="00DD1E2A" w:rsidRPr="00DD1E2A" w14:paraId="2D02538D" w14:textId="77777777" w:rsidTr="00C113CB">
        <w:tc>
          <w:tcPr>
            <w:tcW w:w="7904" w:type="dxa"/>
            <w:shd w:val="clear" w:color="auto" w:fill="auto"/>
          </w:tcPr>
          <w:p w14:paraId="1D4DE2A6" w14:textId="77777777" w:rsidR="00904076" w:rsidRPr="00DD1E2A" w:rsidRDefault="00904076" w:rsidP="00DD1E2A">
            <w:pPr>
              <w:widowControl w:val="0"/>
              <w:jc w:val="both"/>
              <w:rPr>
                <w:rFonts w:cs="Times New Roman"/>
                <w:color w:val="000000" w:themeColor="text1"/>
              </w:rPr>
            </w:pPr>
            <w:r w:rsidRPr="00DD1E2A">
              <w:rPr>
                <w:rFonts w:cs="Times New Roman"/>
                <w:b/>
                <w:color w:val="000000" w:themeColor="text1"/>
              </w:rPr>
              <w:t xml:space="preserve">Обязательная аудиторная учебная нагрузка (всего) </w:t>
            </w:r>
          </w:p>
        </w:tc>
        <w:tc>
          <w:tcPr>
            <w:tcW w:w="1800" w:type="dxa"/>
            <w:shd w:val="clear" w:color="auto" w:fill="auto"/>
          </w:tcPr>
          <w:p w14:paraId="4FFCB6EC"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462</w:t>
            </w:r>
          </w:p>
        </w:tc>
      </w:tr>
      <w:tr w:rsidR="00DD1E2A" w:rsidRPr="00DD1E2A" w14:paraId="1D304A00" w14:textId="77777777" w:rsidTr="00C113CB">
        <w:tc>
          <w:tcPr>
            <w:tcW w:w="7904" w:type="dxa"/>
            <w:shd w:val="clear" w:color="auto" w:fill="auto"/>
          </w:tcPr>
          <w:p w14:paraId="4D4C1D91"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в том числе:</w:t>
            </w:r>
          </w:p>
        </w:tc>
        <w:tc>
          <w:tcPr>
            <w:tcW w:w="1800" w:type="dxa"/>
            <w:shd w:val="clear" w:color="auto" w:fill="auto"/>
          </w:tcPr>
          <w:p w14:paraId="7C17193E" w14:textId="77777777" w:rsidR="00904076" w:rsidRPr="00DD1E2A" w:rsidRDefault="00904076" w:rsidP="00DD1E2A">
            <w:pPr>
              <w:widowControl w:val="0"/>
              <w:jc w:val="center"/>
              <w:rPr>
                <w:rFonts w:cs="Times New Roman"/>
                <w:color w:val="000000" w:themeColor="text1"/>
              </w:rPr>
            </w:pPr>
          </w:p>
        </w:tc>
      </w:tr>
      <w:tr w:rsidR="00DD1E2A" w:rsidRPr="00DD1E2A" w14:paraId="0309F953" w14:textId="77777777" w:rsidTr="00C113CB">
        <w:tc>
          <w:tcPr>
            <w:tcW w:w="7904" w:type="dxa"/>
            <w:shd w:val="clear" w:color="auto" w:fill="auto"/>
          </w:tcPr>
          <w:p w14:paraId="609399D2"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теоретическое обучение</w:t>
            </w:r>
          </w:p>
        </w:tc>
        <w:tc>
          <w:tcPr>
            <w:tcW w:w="1800" w:type="dxa"/>
            <w:shd w:val="clear" w:color="auto" w:fill="auto"/>
          </w:tcPr>
          <w:p w14:paraId="1980F37E" w14:textId="77777777" w:rsidR="00904076" w:rsidRPr="00DD1E2A" w:rsidRDefault="00C83E05" w:rsidP="00DD1E2A">
            <w:pPr>
              <w:widowControl w:val="0"/>
              <w:jc w:val="center"/>
              <w:rPr>
                <w:rFonts w:cs="Times New Roman"/>
                <w:color w:val="000000" w:themeColor="text1"/>
              </w:rPr>
            </w:pPr>
            <w:r w:rsidRPr="00DD1E2A">
              <w:rPr>
                <w:rFonts w:cs="Times New Roman"/>
                <w:color w:val="000000" w:themeColor="text1"/>
              </w:rPr>
              <w:t>296</w:t>
            </w:r>
          </w:p>
        </w:tc>
      </w:tr>
      <w:tr w:rsidR="00DD1E2A" w:rsidRPr="00DD1E2A" w14:paraId="21DA2E87" w14:textId="77777777" w:rsidTr="00C113CB">
        <w:tc>
          <w:tcPr>
            <w:tcW w:w="7904" w:type="dxa"/>
            <w:shd w:val="clear" w:color="auto" w:fill="auto"/>
          </w:tcPr>
          <w:p w14:paraId="30AEA2BF"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практические занятия (если предусмотрено)</w:t>
            </w:r>
          </w:p>
        </w:tc>
        <w:tc>
          <w:tcPr>
            <w:tcW w:w="1800" w:type="dxa"/>
            <w:shd w:val="clear" w:color="auto" w:fill="auto"/>
          </w:tcPr>
          <w:p w14:paraId="36A638B4"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1</w:t>
            </w:r>
            <w:r w:rsidR="008F4935" w:rsidRPr="00DD1E2A">
              <w:rPr>
                <w:rFonts w:cs="Times New Roman"/>
                <w:color w:val="000000" w:themeColor="text1"/>
              </w:rPr>
              <w:t>36</w:t>
            </w:r>
          </w:p>
        </w:tc>
      </w:tr>
      <w:tr w:rsidR="00DD1E2A" w:rsidRPr="00DD1E2A" w14:paraId="67F4F4AC" w14:textId="77777777" w:rsidTr="00C113CB">
        <w:tc>
          <w:tcPr>
            <w:tcW w:w="7904" w:type="dxa"/>
            <w:shd w:val="clear" w:color="auto" w:fill="auto"/>
          </w:tcPr>
          <w:p w14:paraId="4A37C26A"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курсовая (проект) (если предусмотрено)</w:t>
            </w:r>
          </w:p>
        </w:tc>
        <w:tc>
          <w:tcPr>
            <w:tcW w:w="1800" w:type="dxa"/>
            <w:shd w:val="clear" w:color="auto" w:fill="auto"/>
          </w:tcPr>
          <w:p w14:paraId="582A4063"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30</w:t>
            </w:r>
          </w:p>
        </w:tc>
      </w:tr>
      <w:tr w:rsidR="00DD1E2A" w:rsidRPr="00DD1E2A" w14:paraId="5E7937CD" w14:textId="77777777" w:rsidTr="00C113CB">
        <w:tc>
          <w:tcPr>
            <w:tcW w:w="7904" w:type="dxa"/>
            <w:shd w:val="clear" w:color="auto" w:fill="auto"/>
          </w:tcPr>
          <w:p w14:paraId="3B5B5B1A"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индивидуальный проект (если предусмотрено)</w:t>
            </w:r>
          </w:p>
        </w:tc>
        <w:tc>
          <w:tcPr>
            <w:tcW w:w="1800" w:type="dxa"/>
            <w:shd w:val="clear" w:color="auto" w:fill="auto"/>
          </w:tcPr>
          <w:p w14:paraId="3AC2CE82" w14:textId="77777777" w:rsidR="00904076" w:rsidRPr="00DD1E2A" w:rsidRDefault="00C113CB" w:rsidP="00DD1E2A">
            <w:pPr>
              <w:widowControl w:val="0"/>
              <w:jc w:val="center"/>
              <w:rPr>
                <w:rFonts w:cs="Times New Roman"/>
                <w:color w:val="000000" w:themeColor="text1"/>
              </w:rPr>
            </w:pPr>
            <w:r w:rsidRPr="00DD1E2A">
              <w:rPr>
                <w:rFonts w:cs="Times New Roman"/>
                <w:color w:val="000000" w:themeColor="text1"/>
              </w:rPr>
              <w:t>-</w:t>
            </w:r>
          </w:p>
        </w:tc>
      </w:tr>
      <w:tr w:rsidR="00DD1E2A" w:rsidRPr="00DD1E2A" w14:paraId="53E09D7A" w14:textId="77777777" w:rsidTr="00C113CB">
        <w:tc>
          <w:tcPr>
            <w:tcW w:w="7904" w:type="dxa"/>
            <w:shd w:val="clear" w:color="auto" w:fill="auto"/>
          </w:tcPr>
          <w:p w14:paraId="6B5EA6DC" w14:textId="77777777" w:rsidR="00904076" w:rsidRPr="00DD1E2A" w:rsidRDefault="00904076" w:rsidP="00DD1E2A">
            <w:pPr>
              <w:widowControl w:val="0"/>
              <w:jc w:val="both"/>
              <w:rPr>
                <w:rFonts w:cs="Times New Roman"/>
                <w:b/>
                <w:color w:val="000000" w:themeColor="text1"/>
              </w:rPr>
            </w:pPr>
            <w:r w:rsidRPr="00DD1E2A">
              <w:rPr>
                <w:rFonts w:cs="Times New Roman"/>
                <w:b/>
                <w:color w:val="000000" w:themeColor="text1"/>
              </w:rPr>
              <w:t>Самостоятельная работа обучающегося (всего)</w:t>
            </w:r>
          </w:p>
        </w:tc>
        <w:tc>
          <w:tcPr>
            <w:tcW w:w="1800" w:type="dxa"/>
            <w:shd w:val="clear" w:color="auto" w:fill="auto"/>
          </w:tcPr>
          <w:p w14:paraId="29343BA3"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11</w:t>
            </w:r>
          </w:p>
        </w:tc>
      </w:tr>
      <w:tr w:rsidR="00DD1E2A" w:rsidRPr="00DD1E2A" w14:paraId="038EF772" w14:textId="77777777" w:rsidTr="00C113CB">
        <w:tc>
          <w:tcPr>
            <w:tcW w:w="7904" w:type="dxa"/>
            <w:shd w:val="clear" w:color="auto" w:fill="auto"/>
          </w:tcPr>
          <w:p w14:paraId="6B06332D"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в том числе</w:t>
            </w:r>
            <w:r w:rsidR="001E4B02" w:rsidRPr="00DD1E2A">
              <w:rPr>
                <w:rFonts w:cs="Times New Roman"/>
                <w:color w:val="000000" w:themeColor="text1"/>
              </w:rPr>
              <w:t>:</w:t>
            </w:r>
          </w:p>
        </w:tc>
        <w:tc>
          <w:tcPr>
            <w:tcW w:w="1800" w:type="dxa"/>
            <w:shd w:val="clear" w:color="auto" w:fill="auto"/>
          </w:tcPr>
          <w:p w14:paraId="67E627BA" w14:textId="77777777" w:rsidR="00904076" w:rsidRPr="00DD1E2A" w:rsidRDefault="00904076" w:rsidP="00DD1E2A">
            <w:pPr>
              <w:widowControl w:val="0"/>
              <w:jc w:val="center"/>
              <w:rPr>
                <w:rFonts w:cs="Times New Roman"/>
                <w:color w:val="000000" w:themeColor="text1"/>
              </w:rPr>
            </w:pPr>
          </w:p>
        </w:tc>
      </w:tr>
      <w:tr w:rsidR="00DD1E2A" w:rsidRPr="00DD1E2A" w14:paraId="5636F40F" w14:textId="77777777" w:rsidTr="00C113CB">
        <w:tc>
          <w:tcPr>
            <w:tcW w:w="7904" w:type="dxa"/>
            <w:shd w:val="clear" w:color="auto" w:fill="auto"/>
          </w:tcPr>
          <w:p w14:paraId="1EB780F8" w14:textId="77777777" w:rsidR="00C113CB"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подготовка к аудиторным занятиям</w:t>
            </w:r>
          </w:p>
          <w:p w14:paraId="00DB788C" w14:textId="77777777" w:rsidR="00C113CB"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по</w:t>
            </w:r>
            <w:r w:rsidR="00C113CB" w:rsidRPr="00DD1E2A">
              <w:rPr>
                <w:color w:val="000000" w:themeColor="text1"/>
              </w:rPr>
              <w:t>дготовка ко всем видам контрольных испытаний</w:t>
            </w:r>
          </w:p>
          <w:p w14:paraId="7EAC4D26" w14:textId="77777777" w:rsidR="00904076"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с</w:t>
            </w:r>
            <w:r w:rsidR="00C113CB" w:rsidRPr="00DD1E2A">
              <w:rPr>
                <w:color w:val="000000" w:themeColor="text1"/>
              </w:rPr>
              <w:t>амостоятельн</w:t>
            </w:r>
            <w:r w:rsidR="009C1154" w:rsidRPr="00DD1E2A">
              <w:rPr>
                <w:color w:val="000000" w:themeColor="text1"/>
              </w:rPr>
              <w:t>ая работа над отдельными темами</w:t>
            </w:r>
            <w:r w:rsidRPr="00DD1E2A">
              <w:rPr>
                <w:color w:val="000000" w:themeColor="text1"/>
              </w:rPr>
              <w:t>.</w:t>
            </w:r>
          </w:p>
        </w:tc>
        <w:tc>
          <w:tcPr>
            <w:tcW w:w="1800" w:type="dxa"/>
            <w:shd w:val="clear" w:color="auto" w:fill="auto"/>
          </w:tcPr>
          <w:p w14:paraId="3318B726" w14:textId="77777777" w:rsidR="00904076" w:rsidRPr="00DD1E2A" w:rsidRDefault="00904076" w:rsidP="00DD1E2A">
            <w:pPr>
              <w:widowControl w:val="0"/>
              <w:jc w:val="center"/>
              <w:rPr>
                <w:rFonts w:cs="Times New Roman"/>
                <w:color w:val="000000" w:themeColor="text1"/>
              </w:rPr>
            </w:pPr>
          </w:p>
        </w:tc>
      </w:tr>
      <w:tr w:rsidR="00DD1E2A" w:rsidRPr="00DD1E2A" w14:paraId="0682928A" w14:textId="77777777" w:rsidTr="00C113CB">
        <w:tc>
          <w:tcPr>
            <w:tcW w:w="7904" w:type="dxa"/>
            <w:shd w:val="clear" w:color="auto" w:fill="auto"/>
          </w:tcPr>
          <w:p w14:paraId="153DD9B0" w14:textId="77777777" w:rsidR="00904076" w:rsidRPr="00DD1E2A" w:rsidRDefault="00904076" w:rsidP="00DD1E2A">
            <w:pPr>
              <w:widowControl w:val="0"/>
              <w:jc w:val="both"/>
              <w:rPr>
                <w:rFonts w:cs="Times New Roman"/>
                <w:b/>
                <w:color w:val="000000" w:themeColor="text1"/>
              </w:rPr>
            </w:pPr>
            <w:r w:rsidRPr="00DD1E2A">
              <w:rPr>
                <w:rFonts w:cs="Times New Roman"/>
                <w:b/>
                <w:color w:val="000000" w:themeColor="text1"/>
              </w:rPr>
              <w:t>Практика</w:t>
            </w:r>
          </w:p>
        </w:tc>
        <w:tc>
          <w:tcPr>
            <w:tcW w:w="1800" w:type="dxa"/>
            <w:shd w:val="clear" w:color="auto" w:fill="auto"/>
          </w:tcPr>
          <w:p w14:paraId="00D5008B"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360</w:t>
            </w:r>
          </w:p>
        </w:tc>
      </w:tr>
      <w:tr w:rsidR="00DD1E2A" w:rsidRPr="00DD1E2A" w14:paraId="01F0A63D" w14:textId="77777777" w:rsidTr="00C113CB">
        <w:tc>
          <w:tcPr>
            <w:tcW w:w="7904" w:type="dxa"/>
            <w:shd w:val="clear" w:color="auto" w:fill="auto"/>
          </w:tcPr>
          <w:p w14:paraId="5A3C7AE5" w14:textId="77777777" w:rsidR="00904076" w:rsidRPr="00DD1E2A" w:rsidRDefault="00904076" w:rsidP="00DD1E2A">
            <w:pPr>
              <w:widowControl w:val="0"/>
              <w:ind w:left="426"/>
              <w:jc w:val="both"/>
              <w:rPr>
                <w:rFonts w:cs="Times New Roman"/>
                <w:color w:val="000000" w:themeColor="text1"/>
              </w:rPr>
            </w:pPr>
            <w:r w:rsidRPr="00DD1E2A">
              <w:rPr>
                <w:rFonts w:cs="Times New Roman"/>
                <w:color w:val="000000" w:themeColor="text1"/>
              </w:rPr>
              <w:t xml:space="preserve">учебная  практика                 </w:t>
            </w:r>
          </w:p>
        </w:tc>
        <w:tc>
          <w:tcPr>
            <w:tcW w:w="1800" w:type="dxa"/>
            <w:shd w:val="clear" w:color="auto" w:fill="auto"/>
          </w:tcPr>
          <w:p w14:paraId="5D438275" w14:textId="77777777" w:rsidR="00904076" w:rsidRPr="00DD1E2A" w:rsidRDefault="008F4935" w:rsidP="00DD1E2A">
            <w:pPr>
              <w:widowControl w:val="0"/>
              <w:jc w:val="center"/>
              <w:rPr>
                <w:rFonts w:cs="Times New Roman"/>
                <w:color w:val="000000" w:themeColor="text1"/>
              </w:rPr>
            </w:pPr>
            <w:r w:rsidRPr="00DD1E2A">
              <w:rPr>
                <w:rFonts w:cs="Times New Roman"/>
                <w:color w:val="000000" w:themeColor="text1"/>
              </w:rPr>
              <w:t>180</w:t>
            </w:r>
          </w:p>
        </w:tc>
      </w:tr>
      <w:tr w:rsidR="00DD1E2A" w:rsidRPr="00DD1E2A" w14:paraId="09E67B15" w14:textId="77777777" w:rsidTr="00C113CB">
        <w:tc>
          <w:tcPr>
            <w:tcW w:w="7904" w:type="dxa"/>
            <w:shd w:val="clear" w:color="auto" w:fill="auto"/>
          </w:tcPr>
          <w:p w14:paraId="08261C93" w14:textId="77777777" w:rsidR="00904076" w:rsidRPr="00DD1E2A" w:rsidRDefault="00904076" w:rsidP="00DD1E2A">
            <w:pPr>
              <w:widowControl w:val="0"/>
              <w:ind w:left="426"/>
              <w:jc w:val="both"/>
              <w:rPr>
                <w:rFonts w:cs="Times New Roman"/>
                <w:color w:val="000000" w:themeColor="text1"/>
              </w:rPr>
            </w:pPr>
            <w:r w:rsidRPr="00DD1E2A">
              <w:rPr>
                <w:rFonts w:cs="Times New Roman"/>
                <w:color w:val="000000" w:themeColor="text1"/>
              </w:rPr>
              <w:t xml:space="preserve">производственная практика </w:t>
            </w:r>
          </w:p>
        </w:tc>
        <w:tc>
          <w:tcPr>
            <w:tcW w:w="1800" w:type="dxa"/>
            <w:shd w:val="clear" w:color="auto" w:fill="auto"/>
          </w:tcPr>
          <w:p w14:paraId="3922DF8A"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180</w:t>
            </w:r>
          </w:p>
        </w:tc>
      </w:tr>
      <w:tr w:rsidR="00904076" w:rsidRPr="00DD1E2A" w14:paraId="26851DBF" w14:textId="77777777" w:rsidTr="00C113CB">
        <w:tc>
          <w:tcPr>
            <w:tcW w:w="7904" w:type="dxa"/>
            <w:shd w:val="clear" w:color="auto" w:fill="auto"/>
          </w:tcPr>
          <w:p w14:paraId="6A0C8388" w14:textId="77777777" w:rsidR="00904076" w:rsidRPr="00DD1E2A" w:rsidRDefault="00904076" w:rsidP="00DD1E2A">
            <w:pPr>
              <w:widowControl w:val="0"/>
              <w:ind w:left="5954" w:hanging="5954"/>
              <w:rPr>
                <w:rFonts w:cs="Times New Roman"/>
                <w:color w:val="000000" w:themeColor="text1"/>
              </w:rPr>
            </w:pPr>
            <w:r w:rsidRPr="00DD1E2A">
              <w:rPr>
                <w:rFonts w:cs="Times New Roman"/>
                <w:b/>
                <w:color w:val="000000" w:themeColor="text1"/>
              </w:rPr>
              <w:t>Промежуточная аттестация- экзамен по модулю</w:t>
            </w:r>
          </w:p>
        </w:tc>
        <w:tc>
          <w:tcPr>
            <w:tcW w:w="1800" w:type="dxa"/>
            <w:shd w:val="clear" w:color="auto" w:fill="auto"/>
          </w:tcPr>
          <w:p w14:paraId="7D1EED5E" w14:textId="77777777" w:rsidR="00904076" w:rsidRPr="00DD1E2A" w:rsidRDefault="00904076" w:rsidP="00DD1E2A">
            <w:pPr>
              <w:widowControl w:val="0"/>
              <w:rPr>
                <w:rFonts w:cs="Times New Roman"/>
                <w:b/>
                <w:color w:val="000000" w:themeColor="text1"/>
              </w:rPr>
            </w:pPr>
            <w:r w:rsidRPr="00DD1E2A">
              <w:rPr>
                <w:rFonts w:cs="Times New Roman"/>
                <w:b/>
                <w:color w:val="000000" w:themeColor="text1"/>
              </w:rPr>
              <w:t>12</w:t>
            </w:r>
          </w:p>
        </w:tc>
      </w:tr>
    </w:tbl>
    <w:p w14:paraId="5BD2DFC2" w14:textId="77777777" w:rsidR="00904076" w:rsidRPr="00DD1E2A" w:rsidRDefault="00904076" w:rsidP="00DD1E2A">
      <w:pPr>
        <w:widowControl w:val="0"/>
        <w:jc w:val="both"/>
        <w:rPr>
          <w:rFonts w:cs="Times New Roman"/>
          <w:b/>
          <w:color w:val="000000" w:themeColor="text1"/>
        </w:rPr>
      </w:pPr>
    </w:p>
    <w:p w14:paraId="43DEF83B" w14:textId="77777777" w:rsidR="00904076" w:rsidRPr="00DD1E2A" w:rsidRDefault="00904076" w:rsidP="00DD1E2A">
      <w:pPr>
        <w:widowControl w:val="0"/>
        <w:jc w:val="center"/>
        <w:rPr>
          <w:rFonts w:cs="Times New Roman"/>
          <w:b/>
          <w:color w:val="000000" w:themeColor="text1"/>
        </w:rPr>
      </w:pPr>
    </w:p>
    <w:p w14:paraId="5BE5D8B5" w14:textId="77777777" w:rsidR="006E56D6" w:rsidRPr="00DD1E2A" w:rsidRDefault="00117471" w:rsidP="00DD1E2A">
      <w:pPr>
        <w:widowControl w:val="0"/>
        <w:tabs>
          <w:tab w:val="left" w:pos="1134"/>
        </w:tabs>
        <w:ind w:firstLine="851"/>
        <w:jc w:val="both"/>
        <w:rPr>
          <w:rFonts w:cs="Times New Roman"/>
          <w:b/>
          <w:color w:val="000000" w:themeColor="text1"/>
          <w:sz w:val="28"/>
          <w:szCs w:val="28"/>
        </w:rPr>
      </w:pPr>
      <w:r w:rsidRPr="00DD1E2A">
        <w:rPr>
          <w:rFonts w:cs="Times New Roman"/>
          <w:color w:val="000000" w:themeColor="text1"/>
        </w:rPr>
        <w:br w:type="column"/>
      </w:r>
      <w:r w:rsidRPr="00DD1E2A">
        <w:rPr>
          <w:rFonts w:cs="Times New Roman"/>
          <w:b/>
          <w:color w:val="000000" w:themeColor="text1"/>
          <w:sz w:val="28"/>
          <w:szCs w:val="28"/>
        </w:rPr>
        <w:t>2.</w:t>
      </w:r>
      <w:r w:rsidRPr="00DD1E2A">
        <w:rPr>
          <w:rFonts w:cs="Times New Roman"/>
          <w:b/>
          <w:color w:val="000000" w:themeColor="text1"/>
        </w:rPr>
        <w:t xml:space="preserve"> РЕЗУЛЬТАТЫ ОСВОЕНИЯ ЧАСТИЧНО ВАРИАТИВНОГО ПРОФЕССИОНАЛЬНОГО МОДУЛЯ</w:t>
      </w:r>
      <w:r w:rsidR="00376D09" w:rsidRPr="00DD1E2A">
        <w:rPr>
          <w:rFonts w:cs="Times New Roman"/>
          <w:b/>
          <w:color w:val="000000" w:themeColor="text1"/>
          <w:sz w:val="28"/>
          <w:szCs w:val="28"/>
        </w:rPr>
        <w:t>ПМ01 «Настройка сетевой инфраструктуры»</w:t>
      </w:r>
    </w:p>
    <w:p w14:paraId="1BB77977" w14:textId="77777777" w:rsidR="006E56D6" w:rsidRPr="00DD1E2A" w:rsidRDefault="006E56D6" w:rsidP="00DD1E2A">
      <w:pPr>
        <w:widowControl w:val="0"/>
        <w:ind w:firstLine="851"/>
        <w:jc w:val="center"/>
        <w:rPr>
          <w:rFonts w:cs="Times New Roman"/>
          <w:b/>
          <w:color w:val="000000" w:themeColor="text1"/>
        </w:rPr>
      </w:pPr>
    </w:p>
    <w:tbl>
      <w:tblPr>
        <w:tblStyle w:val="af9"/>
        <w:tblW w:w="0" w:type="auto"/>
        <w:tblLook w:val="04A0" w:firstRow="1" w:lastRow="0" w:firstColumn="1" w:lastColumn="0" w:noHBand="0" w:noVBand="1"/>
      </w:tblPr>
      <w:tblGrid>
        <w:gridCol w:w="1101"/>
        <w:gridCol w:w="9072"/>
      </w:tblGrid>
      <w:tr w:rsidR="00DD1E2A" w:rsidRPr="00DD1E2A" w14:paraId="4C1618DC" w14:textId="77777777" w:rsidTr="006D7661">
        <w:tc>
          <w:tcPr>
            <w:tcW w:w="1101" w:type="dxa"/>
          </w:tcPr>
          <w:p w14:paraId="68BB784F"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7B0363BC"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общих компетенций</w:t>
            </w:r>
          </w:p>
        </w:tc>
      </w:tr>
      <w:tr w:rsidR="00DD1E2A" w:rsidRPr="00DD1E2A" w14:paraId="7AC9DA32" w14:textId="77777777" w:rsidTr="006D7661">
        <w:tc>
          <w:tcPr>
            <w:tcW w:w="1101" w:type="dxa"/>
            <w:vAlign w:val="center"/>
          </w:tcPr>
          <w:p w14:paraId="06C4899D"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3CE00FC5"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p>
        </w:tc>
      </w:tr>
      <w:tr w:rsidR="00DD1E2A" w:rsidRPr="00DD1E2A" w14:paraId="0B3DEC77" w14:textId="77777777" w:rsidTr="006D7661">
        <w:tc>
          <w:tcPr>
            <w:tcW w:w="1101" w:type="dxa"/>
            <w:vAlign w:val="center"/>
          </w:tcPr>
          <w:p w14:paraId="2CC4A40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0ED48D50"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D1E2A" w:rsidRPr="00DD1E2A" w14:paraId="6234D334" w14:textId="77777777" w:rsidTr="006D7661">
        <w:tc>
          <w:tcPr>
            <w:tcW w:w="1101" w:type="dxa"/>
            <w:vAlign w:val="center"/>
          </w:tcPr>
          <w:p w14:paraId="61A53FC2"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1B8BEDF7"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D1E2A" w:rsidRPr="00DD1E2A" w14:paraId="1F7A3CC0" w14:textId="77777777" w:rsidTr="006D7661">
        <w:tc>
          <w:tcPr>
            <w:tcW w:w="1101" w:type="dxa"/>
            <w:vAlign w:val="center"/>
          </w:tcPr>
          <w:p w14:paraId="1F974DC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0A8EB31E"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p>
        </w:tc>
      </w:tr>
      <w:tr w:rsidR="00DD1E2A" w:rsidRPr="00DD1E2A" w14:paraId="4EED7399" w14:textId="77777777" w:rsidTr="006D7661">
        <w:tc>
          <w:tcPr>
            <w:tcW w:w="1101" w:type="dxa"/>
            <w:vAlign w:val="center"/>
          </w:tcPr>
          <w:p w14:paraId="2F7943BA"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5A28165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D1E2A" w:rsidRPr="00DD1E2A" w14:paraId="7EE66991" w14:textId="77777777" w:rsidTr="006D7661">
        <w:tc>
          <w:tcPr>
            <w:tcW w:w="1101" w:type="dxa"/>
            <w:vAlign w:val="center"/>
          </w:tcPr>
          <w:p w14:paraId="0678A1A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5CDF55AB"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D1E2A" w:rsidRPr="00DD1E2A" w14:paraId="4BA329D1" w14:textId="77777777" w:rsidTr="006D7661">
        <w:tc>
          <w:tcPr>
            <w:tcW w:w="1101" w:type="dxa"/>
            <w:vAlign w:val="center"/>
          </w:tcPr>
          <w:p w14:paraId="686CE7D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35063EC7"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D1E2A" w:rsidRPr="00DD1E2A" w14:paraId="4B76FFC2" w14:textId="77777777" w:rsidTr="006D7661">
        <w:tc>
          <w:tcPr>
            <w:tcW w:w="1101" w:type="dxa"/>
            <w:vAlign w:val="center"/>
          </w:tcPr>
          <w:p w14:paraId="4D88026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75D019B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95D86" w:rsidRPr="00DD1E2A" w14:paraId="5B6FA64F" w14:textId="77777777" w:rsidTr="006D7661">
        <w:tc>
          <w:tcPr>
            <w:tcW w:w="1101" w:type="dxa"/>
            <w:vAlign w:val="center"/>
          </w:tcPr>
          <w:p w14:paraId="2F3E8893"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0D0A33BE"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p>
        </w:tc>
      </w:tr>
    </w:tbl>
    <w:p w14:paraId="654C1DE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rPr>
      </w:pPr>
    </w:p>
    <w:tbl>
      <w:tblPr>
        <w:tblStyle w:val="af9"/>
        <w:tblW w:w="0" w:type="auto"/>
        <w:tblLook w:val="04A0" w:firstRow="1" w:lastRow="0" w:firstColumn="1" w:lastColumn="0" w:noHBand="0" w:noVBand="1"/>
      </w:tblPr>
      <w:tblGrid>
        <w:gridCol w:w="1101"/>
        <w:gridCol w:w="9072"/>
      </w:tblGrid>
      <w:tr w:rsidR="00DD1E2A" w:rsidRPr="00DD1E2A" w14:paraId="592A4941" w14:textId="77777777" w:rsidTr="006D7661">
        <w:tc>
          <w:tcPr>
            <w:tcW w:w="1101" w:type="dxa"/>
          </w:tcPr>
          <w:p w14:paraId="34252F9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11A0996B"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77B78470" w14:textId="77777777" w:rsidTr="006D7661">
        <w:tc>
          <w:tcPr>
            <w:tcW w:w="1101" w:type="dxa"/>
            <w:vAlign w:val="center"/>
          </w:tcPr>
          <w:p w14:paraId="464922F9" w14:textId="77777777" w:rsidR="00281B42" w:rsidRPr="00DD1E2A" w:rsidRDefault="00281B42"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ВД1</w:t>
            </w:r>
          </w:p>
        </w:tc>
        <w:tc>
          <w:tcPr>
            <w:tcW w:w="9072" w:type="dxa"/>
          </w:tcPr>
          <w:p w14:paraId="7ECF748F" w14:textId="77777777" w:rsidR="00281B42" w:rsidRPr="00DD1E2A" w:rsidRDefault="00281B42" w:rsidP="00DD1E2A">
            <w:pPr>
              <w:widowControl w:val="0"/>
              <w:jc w:val="both"/>
              <w:rPr>
                <w:rFonts w:cs="Times New Roman"/>
                <w:color w:val="000000" w:themeColor="text1"/>
              </w:rPr>
            </w:pPr>
            <w:r w:rsidRPr="00DD1E2A">
              <w:rPr>
                <w:rFonts w:cs="Times New Roman"/>
                <w:b/>
                <w:color w:val="000000" w:themeColor="text1"/>
              </w:rPr>
              <w:t>Настройка сетевой инфраструктуры</w:t>
            </w:r>
          </w:p>
        </w:tc>
      </w:tr>
      <w:tr w:rsidR="00DD1E2A" w:rsidRPr="00DD1E2A" w14:paraId="058C1921" w14:textId="77777777" w:rsidTr="006D7661">
        <w:tc>
          <w:tcPr>
            <w:tcW w:w="1101" w:type="dxa"/>
            <w:vAlign w:val="center"/>
          </w:tcPr>
          <w:p w14:paraId="5660AB8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55A0669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108E7929" w14:textId="77777777" w:rsidTr="006D7661">
        <w:tc>
          <w:tcPr>
            <w:tcW w:w="1101" w:type="dxa"/>
            <w:vAlign w:val="center"/>
          </w:tcPr>
          <w:p w14:paraId="6AACC6E6" w14:textId="77777777" w:rsidR="00C95D86" w:rsidRPr="00DD1E2A" w:rsidRDefault="00C95D86" w:rsidP="00DD1E2A">
            <w:pPr>
              <w:widowControl w:val="0"/>
              <w:jc w:val="center"/>
              <w:rPr>
                <w:color w:val="000000" w:themeColor="text1"/>
              </w:rPr>
            </w:pPr>
            <w:r w:rsidRPr="00DD1E2A">
              <w:rPr>
                <w:color w:val="000000" w:themeColor="text1"/>
              </w:rPr>
              <w:t>ПК 1.2</w:t>
            </w:r>
          </w:p>
        </w:tc>
        <w:tc>
          <w:tcPr>
            <w:tcW w:w="9072" w:type="dxa"/>
            <w:vAlign w:val="center"/>
          </w:tcPr>
          <w:p w14:paraId="01576370"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10B375A9" w14:textId="77777777" w:rsidTr="006D7661">
        <w:tc>
          <w:tcPr>
            <w:tcW w:w="1101" w:type="dxa"/>
            <w:vAlign w:val="center"/>
          </w:tcPr>
          <w:p w14:paraId="44CAD996" w14:textId="77777777" w:rsidR="00C95D86" w:rsidRPr="00DD1E2A" w:rsidRDefault="00C95D86" w:rsidP="00DD1E2A">
            <w:pPr>
              <w:widowControl w:val="0"/>
              <w:jc w:val="center"/>
              <w:rPr>
                <w:color w:val="000000" w:themeColor="text1"/>
              </w:rPr>
            </w:pPr>
            <w:r w:rsidRPr="00DD1E2A">
              <w:rPr>
                <w:color w:val="000000" w:themeColor="text1"/>
              </w:rPr>
              <w:t>ПК 1.3</w:t>
            </w:r>
          </w:p>
        </w:tc>
        <w:tc>
          <w:tcPr>
            <w:tcW w:w="9072" w:type="dxa"/>
            <w:vAlign w:val="center"/>
          </w:tcPr>
          <w:p w14:paraId="350A1D9B"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601E97D3" w14:textId="77777777" w:rsidR="00C95D86" w:rsidRPr="00DD1E2A" w:rsidRDefault="00C95D86" w:rsidP="00DD1E2A">
            <w:pPr>
              <w:pStyle w:val="af8"/>
              <w:widowControl w:val="0"/>
              <w:spacing w:before="0" w:beforeAutospacing="0" w:after="0" w:afterAutospacing="0"/>
              <w:contextualSpacing/>
              <w:jc w:val="both"/>
              <w:rPr>
                <w:color w:val="000000" w:themeColor="text1"/>
              </w:rPr>
            </w:pPr>
          </w:p>
        </w:tc>
      </w:tr>
      <w:tr w:rsidR="00DD1E2A" w:rsidRPr="00DD1E2A" w14:paraId="3692CAD4" w14:textId="77777777" w:rsidTr="006D7661">
        <w:tc>
          <w:tcPr>
            <w:tcW w:w="1101" w:type="dxa"/>
            <w:vAlign w:val="center"/>
          </w:tcPr>
          <w:p w14:paraId="4FB59F79" w14:textId="77777777" w:rsidR="00C95D86" w:rsidRPr="00DD1E2A" w:rsidRDefault="00C95D86" w:rsidP="00DD1E2A">
            <w:pPr>
              <w:widowControl w:val="0"/>
              <w:jc w:val="center"/>
              <w:rPr>
                <w:color w:val="000000" w:themeColor="text1"/>
              </w:rPr>
            </w:pPr>
            <w:r w:rsidRPr="00DD1E2A">
              <w:rPr>
                <w:color w:val="000000" w:themeColor="text1"/>
              </w:rPr>
              <w:t>ПК 1.4</w:t>
            </w:r>
          </w:p>
        </w:tc>
        <w:tc>
          <w:tcPr>
            <w:tcW w:w="9072" w:type="dxa"/>
            <w:vAlign w:val="center"/>
          </w:tcPr>
          <w:p w14:paraId="05B3BEF3"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5BB12985" w14:textId="77777777" w:rsidR="00C95D86" w:rsidRPr="00DD1E2A" w:rsidRDefault="00C95D86" w:rsidP="00DD1E2A">
            <w:pPr>
              <w:pStyle w:val="af8"/>
              <w:widowControl w:val="0"/>
              <w:spacing w:before="0" w:beforeAutospacing="0" w:after="0" w:afterAutospacing="0"/>
              <w:contextualSpacing/>
              <w:rPr>
                <w:color w:val="000000" w:themeColor="text1"/>
              </w:rPr>
            </w:pPr>
          </w:p>
        </w:tc>
      </w:tr>
      <w:tr w:rsidR="00DD1E2A" w:rsidRPr="00DD1E2A" w14:paraId="6B8BEA79" w14:textId="77777777" w:rsidTr="006D7661">
        <w:tc>
          <w:tcPr>
            <w:tcW w:w="1101" w:type="dxa"/>
            <w:vAlign w:val="center"/>
          </w:tcPr>
          <w:p w14:paraId="387BF5FE" w14:textId="77777777" w:rsidR="00C95D86" w:rsidRPr="00DD1E2A" w:rsidRDefault="00C95D86" w:rsidP="00DD1E2A">
            <w:pPr>
              <w:widowControl w:val="0"/>
              <w:jc w:val="center"/>
              <w:rPr>
                <w:color w:val="000000" w:themeColor="text1"/>
              </w:rPr>
            </w:pPr>
            <w:r w:rsidRPr="00DD1E2A">
              <w:rPr>
                <w:color w:val="000000" w:themeColor="text1"/>
              </w:rPr>
              <w:t>ПК 1.5</w:t>
            </w:r>
          </w:p>
        </w:tc>
        <w:tc>
          <w:tcPr>
            <w:tcW w:w="9072" w:type="dxa"/>
            <w:vAlign w:val="center"/>
          </w:tcPr>
          <w:p w14:paraId="0698D5FD"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p w14:paraId="3055EDAE" w14:textId="77777777" w:rsidR="00C95D86" w:rsidRPr="00DD1E2A" w:rsidRDefault="00C95D86" w:rsidP="00DD1E2A">
            <w:pPr>
              <w:pStyle w:val="af8"/>
              <w:widowControl w:val="0"/>
              <w:spacing w:before="0" w:beforeAutospacing="0" w:after="0" w:afterAutospacing="0"/>
              <w:contextualSpacing/>
              <w:rPr>
                <w:color w:val="000000" w:themeColor="text1"/>
              </w:rPr>
            </w:pPr>
          </w:p>
        </w:tc>
      </w:tr>
      <w:tr w:rsidR="00DD1E2A" w:rsidRPr="00DD1E2A" w14:paraId="2FACF70E" w14:textId="77777777" w:rsidTr="006D7661">
        <w:tc>
          <w:tcPr>
            <w:tcW w:w="1101" w:type="dxa"/>
            <w:vAlign w:val="center"/>
          </w:tcPr>
          <w:p w14:paraId="71AF21FC" w14:textId="77777777" w:rsidR="00C95D86" w:rsidRPr="00DD1E2A" w:rsidRDefault="00C95D86" w:rsidP="00DD1E2A">
            <w:pPr>
              <w:widowControl w:val="0"/>
              <w:jc w:val="center"/>
              <w:rPr>
                <w:color w:val="000000" w:themeColor="text1"/>
              </w:rPr>
            </w:pPr>
            <w:r w:rsidRPr="00DD1E2A">
              <w:rPr>
                <w:color w:val="000000" w:themeColor="text1"/>
              </w:rPr>
              <w:t>ПК1.6</w:t>
            </w:r>
          </w:p>
        </w:tc>
        <w:tc>
          <w:tcPr>
            <w:tcW w:w="9072" w:type="dxa"/>
            <w:vAlign w:val="center"/>
          </w:tcPr>
          <w:p w14:paraId="66B7AE77"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C95D86" w:rsidRPr="00DD1E2A" w14:paraId="14E4F59E" w14:textId="77777777" w:rsidTr="006D7661">
        <w:tc>
          <w:tcPr>
            <w:tcW w:w="1101" w:type="dxa"/>
            <w:vAlign w:val="center"/>
          </w:tcPr>
          <w:p w14:paraId="198E962D" w14:textId="77777777" w:rsidR="00C95D86" w:rsidRPr="00DD1E2A" w:rsidRDefault="00C95D86"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0E23F7C5"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2EAF78F4"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color w:val="000000" w:themeColor="text1"/>
        </w:rPr>
      </w:pPr>
    </w:p>
    <w:p w14:paraId="1CBFF838" w14:textId="77777777" w:rsidR="00C95D86" w:rsidRPr="00DD1E2A" w:rsidRDefault="00C95D86" w:rsidP="00DD1E2A">
      <w:pPr>
        <w:widowControl w:val="0"/>
        <w:tabs>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2"/>
        </w:rPr>
      </w:pPr>
    </w:p>
    <w:p w14:paraId="0BA22C14" w14:textId="77777777" w:rsidR="006E56D6" w:rsidRPr="00DD1E2A" w:rsidRDefault="006E56D6" w:rsidP="00DD1E2A">
      <w:pPr>
        <w:widowControl w:val="0"/>
        <w:ind w:firstLine="851"/>
        <w:rPr>
          <w:rFonts w:cs="Times New Roman"/>
          <w:color w:val="000000" w:themeColor="text1"/>
        </w:rPr>
      </w:pPr>
    </w:p>
    <w:p w14:paraId="6781A36D" w14:textId="77777777" w:rsidR="006E56D6" w:rsidRPr="00DD1E2A" w:rsidRDefault="006E56D6" w:rsidP="00DD1E2A">
      <w:pPr>
        <w:widowControl w:val="0"/>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sectPr w:rsidR="006E56D6" w:rsidRPr="00DD1E2A" w:rsidSect="00DD1E2A">
          <w:footerReference w:type="default" r:id="rId24"/>
          <w:pgSz w:w="11906" w:h="16838"/>
          <w:pgMar w:top="567" w:right="709" w:bottom="709" w:left="1134" w:header="397" w:footer="397" w:gutter="0"/>
          <w:cols w:space="720"/>
          <w:titlePg/>
          <w:docGrid w:linePitch="326"/>
        </w:sectPr>
      </w:pPr>
    </w:p>
    <w:p w14:paraId="73677438" w14:textId="77777777" w:rsidR="005B3503" w:rsidRPr="00DD1E2A" w:rsidRDefault="005B3503" w:rsidP="00DD1E2A">
      <w:pPr>
        <w:widowControl w:val="0"/>
        <w:pBdr>
          <w:top w:val="nil"/>
          <w:left w:val="nil"/>
          <w:bottom w:val="nil"/>
          <w:right w:val="nil"/>
          <w:between w:val="nil"/>
        </w:pBd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b/>
          <w:color w:val="000000" w:themeColor="text1"/>
        </w:rPr>
      </w:pPr>
      <w:r w:rsidRPr="00DD1E2A">
        <w:rPr>
          <w:rFonts w:cs="Times New Roman"/>
          <w:b/>
          <w:color w:val="000000" w:themeColor="text1"/>
        </w:rPr>
        <w:t>3.СТРУКТУРА И СОДЕРЖАНИЕ ЧАСТИЧНО ВАРИАТИВНОГОПРОФЕССИОНАЛЬНОГО МОДУЛЯ</w:t>
      </w:r>
    </w:p>
    <w:p w14:paraId="62E29090" w14:textId="77777777" w:rsidR="005B3503" w:rsidRPr="00DD1E2A" w:rsidRDefault="005B3503" w:rsidP="00DD1E2A">
      <w:pPr>
        <w:widowControl w:val="0"/>
        <w:ind w:right="-185"/>
        <w:rPr>
          <w:rFonts w:cs="Times New Roman"/>
          <w:color w:val="000000" w:themeColor="text1"/>
          <w:sz w:val="18"/>
        </w:rPr>
      </w:pPr>
    </w:p>
    <w:p w14:paraId="28D0C6D8" w14:textId="77777777" w:rsidR="006E56D6" w:rsidRPr="00DD1E2A" w:rsidRDefault="00117471" w:rsidP="00DD1E2A">
      <w:pPr>
        <w:widowControl w:val="0"/>
        <w:ind w:right="-185"/>
        <w:rPr>
          <w:rFonts w:cs="Times New Roman"/>
          <w:b/>
          <w:color w:val="000000" w:themeColor="text1"/>
        </w:rPr>
      </w:pPr>
      <w:r w:rsidRPr="00DD1E2A">
        <w:rPr>
          <w:rFonts w:cs="Times New Roman"/>
          <w:b/>
          <w:color w:val="000000" w:themeColor="text1"/>
        </w:rPr>
        <w:t>3.</w:t>
      </w:r>
      <w:r w:rsidR="005B3503" w:rsidRPr="00DD1E2A">
        <w:rPr>
          <w:rFonts w:cs="Times New Roman"/>
          <w:b/>
          <w:color w:val="000000" w:themeColor="text1"/>
        </w:rPr>
        <w:t>1</w:t>
      </w:r>
      <w:r w:rsidRPr="00DD1E2A">
        <w:rPr>
          <w:rFonts w:cs="Times New Roman"/>
          <w:b/>
          <w:color w:val="000000" w:themeColor="text1"/>
        </w:rPr>
        <w:t xml:space="preserve"> Тематический план частично вариативного профессионального модуля ПМ</w:t>
      </w:r>
      <w:r w:rsidR="002677C4" w:rsidRPr="00DD1E2A">
        <w:rPr>
          <w:rFonts w:cs="Times New Roman"/>
          <w:b/>
          <w:color w:val="000000" w:themeColor="text1"/>
        </w:rPr>
        <w:t>.</w:t>
      </w:r>
      <w:r w:rsidRPr="00DD1E2A">
        <w:rPr>
          <w:rFonts w:cs="Times New Roman"/>
          <w:b/>
          <w:color w:val="000000" w:themeColor="text1"/>
        </w:rPr>
        <w:t>01</w:t>
      </w:r>
      <w:r w:rsidR="00376D09" w:rsidRPr="00DD1E2A">
        <w:rPr>
          <w:rFonts w:cs="Times New Roman"/>
          <w:b/>
          <w:color w:val="000000" w:themeColor="text1"/>
          <w:szCs w:val="28"/>
        </w:rPr>
        <w:t>«</w:t>
      </w:r>
      <w:r w:rsidR="00376D09" w:rsidRPr="00DD1E2A">
        <w:rPr>
          <w:rFonts w:cs="Times New Roman"/>
          <w:b/>
          <w:color w:val="000000" w:themeColor="text1"/>
        </w:rPr>
        <w:t>Настройка сетевой инфраструктуры</w:t>
      </w:r>
      <w:r w:rsidR="00376D09" w:rsidRPr="00DD1E2A">
        <w:rPr>
          <w:rFonts w:cs="Times New Roman"/>
          <w:b/>
          <w:color w:val="000000" w:themeColor="text1"/>
          <w:szCs w:val="28"/>
        </w:rPr>
        <w:t>»</w:t>
      </w:r>
    </w:p>
    <w:p w14:paraId="6C6920D6" w14:textId="77777777" w:rsidR="006E56D6" w:rsidRPr="00DD1E2A" w:rsidRDefault="006E56D6" w:rsidP="00DD1E2A">
      <w:pPr>
        <w:widowControl w:val="0"/>
        <w:ind w:right="-185"/>
        <w:rPr>
          <w:rFonts w:cs="Times New Roman"/>
          <w:color w:val="000000" w:themeColor="text1"/>
          <w:sz w:val="18"/>
        </w:rPr>
      </w:pPr>
    </w:p>
    <w:tbl>
      <w:tblPr>
        <w:tblStyle w:val="71"/>
        <w:tblW w:w="154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6"/>
        <w:gridCol w:w="3544"/>
        <w:gridCol w:w="1143"/>
        <w:gridCol w:w="1843"/>
        <w:gridCol w:w="1134"/>
        <w:gridCol w:w="1276"/>
        <w:gridCol w:w="850"/>
        <w:gridCol w:w="1276"/>
        <w:gridCol w:w="992"/>
        <w:gridCol w:w="1560"/>
      </w:tblGrid>
      <w:tr w:rsidR="00DD1E2A" w:rsidRPr="00DD1E2A" w14:paraId="79FBE1EC" w14:textId="77777777" w:rsidTr="00D03A2F">
        <w:trPr>
          <w:trHeight w:val="516"/>
        </w:trPr>
        <w:tc>
          <w:tcPr>
            <w:tcW w:w="1816" w:type="dxa"/>
            <w:vMerge w:val="restart"/>
          </w:tcPr>
          <w:p w14:paraId="181D9FD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Код профессио</w:t>
            </w:r>
            <w:r w:rsidR="00D03A2F" w:rsidRPr="00DD1E2A">
              <w:rPr>
                <w:rFonts w:cs="Times New Roman"/>
                <w:b/>
                <w:color w:val="000000" w:themeColor="text1"/>
                <w:sz w:val="22"/>
                <w:szCs w:val="22"/>
              </w:rPr>
              <w:t>-</w:t>
            </w:r>
            <w:r w:rsidRPr="00DD1E2A">
              <w:rPr>
                <w:rFonts w:cs="Times New Roman"/>
                <w:b/>
                <w:color w:val="000000" w:themeColor="text1"/>
                <w:sz w:val="22"/>
                <w:szCs w:val="22"/>
              </w:rPr>
              <w:t>нальной компетенции</w:t>
            </w:r>
          </w:p>
        </w:tc>
        <w:tc>
          <w:tcPr>
            <w:tcW w:w="3544" w:type="dxa"/>
            <w:vMerge w:val="restart"/>
          </w:tcPr>
          <w:p w14:paraId="4388C1F5"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Наименования МДК профессионального модуля</w:t>
            </w:r>
          </w:p>
        </w:tc>
        <w:tc>
          <w:tcPr>
            <w:tcW w:w="1143" w:type="dxa"/>
            <w:vMerge w:val="restart"/>
          </w:tcPr>
          <w:p w14:paraId="7085B43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Всего (макси</w:t>
            </w:r>
            <w:r w:rsidR="00D03A2F" w:rsidRPr="00DD1E2A">
              <w:rPr>
                <w:rFonts w:cs="Times New Roman"/>
                <w:b/>
                <w:color w:val="000000" w:themeColor="text1"/>
                <w:sz w:val="22"/>
                <w:szCs w:val="22"/>
              </w:rPr>
              <w:t>-</w:t>
            </w:r>
            <w:r w:rsidRPr="00DD1E2A">
              <w:rPr>
                <w:rFonts w:cs="Times New Roman"/>
                <w:b/>
                <w:color w:val="000000" w:themeColor="text1"/>
                <w:sz w:val="22"/>
                <w:szCs w:val="22"/>
              </w:rPr>
              <w:t>мальное количе</w:t>
            </w:r>
            <w:r w:rsidR="00D03A2F" w:rsidRPr="00DD1E2A">
              <w:rPr>
                <w:rFonts w:cs="Times New Roman"/>
                <w:b/>
                <w:color w:val="000000" w:themeColor="text1"/>
                <w:sz w:val="22"/>
                <w:szCs w:val="22"/>
              </w:rPr>
              <w:t>-</w:t>
            </w:r>
            <w:r w:rsidRPr="00DD1E2A">
              <w:rPr>
                <w:rFonts w:cs="Times New Roman"/>
                <w:b/>
                <w:color w:val="000000" w:themeColor="text1"/>
                <w:sz w:val="22"/>
                <w:szCs w:val="22"/>
              </w:rPr>
              <w:t>ство),</w:t>
            </w:r>
            <w:r w:rsidRPr="00DD1E2A">
              <w:rPr>
                <w:rFonts w:cs="Times New Roman"/>
                <w:b/>
                <w:color w:val="000000" w:themeColor="text1"/>
                <w:sz w:val="22"/>
                <w:szCs w:val="22"/>
              </w:rPr>
              <w:br/>
              <w:t>часов</w:t>
            </w:r>
          </w:p>
        </w:tc>
        <w:tc>
          <w:tcPr>
            <w:tcW w:w="6379" w:type="dxa"/>
            <w:gridSpan w:val="5"/>
          </w:tcPr>
          <w:p w14:paraId="545F5E2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Объем времени, отведенный на освоение </w:t>
            </w:r>
            <w:r w:rsidRPr="00DD1E2A">
              <w:rPr>
                <w:rFonts w:cs="Times New Roman"/>
                <w:b/>
                <w:color w:val="000000" w:themeColor="text1"/>
                <w:sz w:val="22"/>
                <w:szCs w:val="22"/>
              </w:rPr>
              <w:br/>
              <w:t>междисциплинарного курса</w:t>
            </w:r>
          </w:p>
        </w:tc>
        <w:tc>
          <w:tcPr>
            <w:tcW w:w="2552" w:type="dxa"/>
            <w:gridSpan w:val="2"/>
          </w:tcPr>
          <w:p w14:paraId="69ABAC3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Практика</w:t>
            </w:r>
          </w:p>
        </w:tc>
      </w:tr>
      <w:tr w:rsidR="00DD1E2A" w:rsidRPr="00DD1E2A" w14:paraId="65DE0B79" w14:textId="77777777" w:rsidTr="00D03A2F">
        <w:trPr>
          <w:trHeight w:val="384"/>
        </w:trPr>
        <w:tc>
          <w:tcPr>
            <w:tcW w:w="1816" w:type="dxa"/>
            <w:vMerge/>
          </w:tcPr>
          <w:p w14:paraId="4F17104C"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42D90D4C"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1BE006B6"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4253" w:type="dxa"/>
            <w:gridSpan w:val="3"/>
          </w:tcPr>
          <w:p w14:paraId="7C6E2F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Обязательная аудиторная учебная нагрузка обучающегося</w:t>
            </w:r>
          </w:p>
        </w:tc>
        <w:tc>
          <w:tcPr>
            <w:tcW w:w="2126" w:type="dxa"/>
            <w:gridSpan w:val="2"/>
          </w:tcPr>
          <w:p w14:paraId="2A1CB67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Самостоятель</w:t>
            </w:r>
            <w:r w:rsidR="00D03A2F" w:rsidRPr="00DD1E2A">
              <w:rPr>
                <w:rFonts w:cs="Times New Roman"/>
                <w:b/>
                <w:color w:val="000000" w:themeColor="text1"/>
                <w:sz w:val="22"/>
                <w:szCs w:val="22"/>
              </w:rPr>
              <w:t>-</w:t>
            </w:r>
            <w:r w:rsidRPr="00DD1E2A">
              <w:rPr>
                <w:rFonts w:cs="Times New Roman"/>
                <w:b/>
                <w:color w:val="000000" w:themeColor="text1"/>
                <w:sz w:val="22"/>
                <w:szCs w:val="22"/>
              </w:rPr>
              <w:t>ная работа обучающегося</w:t>
            </w:r>
          </w:p>
        </w:tc>
        <w:tc>
          <w:tcPr>
            <w:tcW w:w="992" w:type="dxa"/>
            <w:vMerge w:val="restart"/>
          </w:tcPr>
          <w:p w14:paraId="2A8FDFFF" w14:textId="77777777" w:rsidR="006E56D6" w:rsidRPr="00DD1E2A" w:rsidRDefault="00117471" w:rsidP="00DD1E2A">
            <w:pPr>
              <w:widowControl w:val="0"/>
              <w:rPr>
                <w:rFonts w:cs="Times New Roman"/>
                <w:color w:val="000000" w:themeColor="text1"/>
                <w:sz w:val="22"/>
                <w:szCs w:val="22"/>
              </w:rPr>
            </w:pPr>
            <w:r w:rsidRPr="00DD1E2A">
              <w:rPr>
                <w:rFonts w:cs="Times New Roman"/>
                <w:b/>
                <w:color w:val="000000" w:themeColor="text1"/>
                <w:sz w:val="22"/>
                <w:szCs w:val="22"/>
              </w:rPr>
              <w:t>Учеб</w:t>
            </w:r>
            <w:r w:rsidR="00D03A2F" w:rsidRPr="00DD1E2A">
              <w:rPr>
                <w:rFonts w:cs="Times New Roman"/>
                <w:b/>
                <w:color w:val="000000" w:themeColor="text1"/>
                <w:sz w:val="22"/>
                <w:szCs w:val="22"/>
              </w:rPr>
              <w:t>-</w:t>
            </w:r>
            <w:r w:rsidRPr="00DD1E2A">
              <w:rPr>
                <w:rFonts w:cs="Times New Roman"/>
                <w:b/>
                <w:color w:val="000000" w:themeColor="text1"/>
                <w:sz w:val="22"/>
                <w:szCs w:val="22"/>
              </w:rPr>
              <w:t xml:space="preserve">ная, </w:t>
            </w:r>
            <w:r w:rsidRPr="00DD1E2A">
              <w:rPr>
                <w:rFonts w:cs="Times New Roman"/>
                <w:color w:val="000000" w:themeColor="text1"/>
                <w:sz w:val="22"/>
                <w:szCs w:val="22"/>
              </w:rPr>
              <w:t>часов</w:t>
            </w:r>
          </w:p>
        </w:tc>
        <w:tc>
          <w:tcPr>
            <w:tcW w:w="1560" w:type="dxa"/>
            <w:vMerge w:val="restart"/>
          </w:tcPr>
          <w:p w14:paraId="6C911665" w14:textId="77777777" w:rsidR="006E56D6" w:rsidRPr="00DD1E2A" w:rsidRDefault="00117471" w:rsidP="00DD1E2A">
            <w:pPr>
              <w:widowControl w:val="0"/>
              <w:jc w:val="center"/>
              <w:rPr>
                <w:rFonts w:cs="Times New Roman"/>
                <w:b/>
                <w:color w:val="000000" w:themeColor="text1"/>
                <w:sz w:val="22"/>
                <w:szCs w:val="22"/>
              </w:rPr>
            </w:pPr>
            <w:r w:rsidRPr="00DD1E2A">
              <w:rPr>
                <w:rFonts w:cs="Times New Roman"/>
                <w:b/>
                <w:color w:val="000000" w:themeColor="text1"/>
                <w:sz w:val="22"/>
                <w:szCs w:val="22"/>
              </w:rPr>
              <w:t>Производ</w:t>
            </w:r>
            <w:r w:rsidRPr="00DD1E2A">
              <w:rPr>
                <w:rFonts w:cs="Times New Roman"/>
                <w:b/>
                <w:color w:val="000000" w:themeColor="text1"/>
                <w:sz w:val="22"/>
                <w:szCs w:val="22"/>
              </w:rPr>
              <w:br/>
              <w:t>ственная</w:t>
            </w:r>
          </w:p>
          <w:p w14:paraId="15151BF4"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(по профилю специальности и преддипломная), </w:t>
            </w:r>
            <w:r w:rsidRPr="00DD1E2A">
              <w:rPr>
                <w:rFonts w:cs="Times New Roman"/>
                <w:color w:val="000000" w:themeColor="text1"/>
                <w:sz w:val="22"/>
                <w:szCs w:val="22"/>
              </w:rPr>
              <w:t>часов</w:t>
            </w:r>
          </w:p>
        </w:tc>
      </w:tr>
      <w:tr w:rsidR="00DD1E2A" w:rsidRPr="00DD1E2A" w14:paraId="1E392584" w14:textId="77777777" w:rsidTr="00D03A2F">
        <w:trPr>
          <w:trHeight w:val="276"/>
        </w:trPr>
        <w:tc>
          <w:tcPr>
            <w:tcW w:w="1816" w:type="dxa"/>
            <w:vMerge/>
          </w:tcPr>
          <w:p w14:paraId="126B04C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2EA28495"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2BC51681"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843" w:type="dxa"/>
            <w:vMerge w:val="restart"/>
          </w:tcPr>
          <w:p w14:paraId="42FD2C8D"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Всего (обязательная аудиторная нагрузка), </w:t>
            </w:r>
            <w:r w:rsidRPr="00DD1E2A">
              <w:rPr>
                <w:rFonts w:cs="Times New Roman"/>
                <w:b/>
                <w:color w:val="000000" w:themeColor="text1"/>
                <w:sz w:val="22"/>
                <w:szCs w:val="22"/>
              </w:rPr>
              <w:br/>
            </w:r>
            <w:r w:rsidRPr="00DD1E2A">
              <w:rPr>
                <w:rFonts w:cs="Times New Roman"/>
                <w:color w:val="000000" w:themeColor="text1"/>
                <w:sz w:val="22"/>
                <w:szCs w:val="22"/>
              </w:rPr>
              <w:t>часов</w:t>
            </w:r>
          </w:p>
        </w:tc>
        <w:tc>
          <w:tcPr>
            <w:tcW w:w="2410" w:type="dxa"/>
            <w:gridSpan w:val="2"/>
          </w:tcPr>
          <w:p w14:paraId="05A30753"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В том числе</w:t>
            </w:r>
          </w:p>
        </w:tc>
        <w:tc>
          <w:tcPr>
            <w:tcW w:w="850" w:type="dxa"/>
            <w:vMerge w:val="restart"/>
          </w:tcPr>
          <w:p w14:paraId="5A5CB66B" w14:textId="77777777" w:rsidR="006E56D6" w:rsidRPr="00DD1E2A" w:rsidRDefault="00117471" w:rsidP="00DD1E2A">
            <w:pPr>
              <w:widowControl w:val="0"/>
              <w:rPr>
                <w:rFonts w:cs="Times New Roman"/>
                <w:color w:val="000000" w:themeColor="text1"/>
                <w:sz w:val="22"/>
                <w:szCs w:val="22"/>
              </w:rPr>
            </w:pPr>
            <w:r w:rsidRPr="00DD1E2A">
              <w:rPr>
                <w:rFonts w:cs="Times New Roman"/>
                <w:b/>
                <w:color w:val="000000" w:themeColor="text1"/>
                <w:sz w:val="22"/>
                <w:szCs w:val="22"/>
              </w:rPr>
              <w:t>Всего</w:t>
            </w:r>
            <w:r w:rsidRPr="00DD1E2A">
              <w:rPr>
                <w:rFonts w:cs="Times New Roman"/>
                <w:b/>
                <w:color w:val="000000" w:themeColor="text1"/>
                <w:sz w:val="22"/>
                <w:szCs w:val="22"/>
              </w:rPr>
              <w:br/>
            </w:r>
            <w:r w:rsidRPr="00DD1E2A">
              <w:rPr>
                <w:rFonts w:cs="Times New Roman"/>
                <w:color w:val="000000" w:themeColor="text1"/>
                <w:sz w:val="22"/>
                <w:szCs w:val="22"/>
              </w:rPr>
              <w:t>часов</w:t>
            </w:r>
          </w:p>
        </w:tc>
        <w:tc>
          <w:tcPr>
            <w:tcW w:w="1276" w:type="dxa"/>
            <w:vMerge w:val="restart"/>
          </w:tcPr>
          <w:p w14:paraId="31CF1AB6" w14:textId="77777777" w:rsidR="006E56D6" w:rsidRPr="00DD1E2A" w:rsidRDefault="00117471" w:rsidP="00DD1E2A">
            <w:pPr>
              <w:widowControl w:val="0"/>
              <w:ind w:right="34"/>
              <w:rPr>
                <w:rFonts w:cs="Times New Roman"/>
                <w:color w:val="000000" w:themeColor="text1"/>
                <w:sz w:val="22"/>
                <w:szCs w:val="22"/>
              </w:rPr>
            </w:pPr>
            <w:r w:rsidRPr="00DD1E2A">
              <w:rPr>
                <w:rFonts w:cs="Times New Roman"/>
                <w:b/>
                <w:color w:val="000000" w:themeColor="text1"/>
                <w:sz w:val="22"/>
                <w:szCs w:val="22"/>
              </w:rPr>
              <w:t xml:space="preserve">курсовая работа (проект), </w:t>
            </w:r>
            <w:r w:rsidRPr="00DD1E2A">
              <w:rPr>
                <w:rFonts w:cs="Times New Roman"/>
                <w:color w:val="000000" w:themeColor="text1"/>
                <w:sz w:val="22"/>
                <w:szCs w:val="22"/>
              </w:rPr>
              <w:t>часов</w:t>
            </w:r>
          </w:p>
        </w:tc>
        <w:tc>
          <w:tcPr>
            <w:tcW w:w="992" w:type="dxa"/>
            <w:vMerge/>
          </w:tcPr>
          <w:p w14:paraId="71408AE9"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560" w:type="dxa"/>
            <w:vMerge/>
          </w:tcPr>
          <w:p w14:paraId="541E01D5"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r>
      <w:tr w:rsidR="00DD1E2A" w:rsidRPr="00DD1E2A" w14:paraId="662373C3" w14:textId="77777777" w:rsidTr="00D03A2F">
        <w:trPr>
          <w:trHeight w:val="180"/>
        </w:trPr>
        <w:tc>
          <w:tcPr>
            <w:tcW w:w="1816" w:type="dxa"/>
            <w:vMerge/>
          </w:tcPr>
          <w:p w14:paraId="11610A5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52D5F608"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754C6F9D"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843" w:type="dxa"/>
            <w:vMerge/>
          </w:tcPr>
          <w:p w14:paraId="1062CAA8"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34" w:type="dxa"/>
          </w:tcPr>
          <w:p w14:paraId="390542CF" w14:textId="77777777" w:rsidR="006E56D6" w:rsidRPr="00DD1E2A" w:rsidRDefault="00117471" w:rsidP="00DD1E2A">
            <w:pPr>
              <w:widowControl w:val="0"/>
              <w:jc w:val="center"/>
              <w:rPr>
                <w:rFonts w:cs="Times New Roman"/>
                <w:b/>
                <w:color w:val="000000" w:themeColor="text1"/>
                <w:sz w:val="22"/>
                <w:szCs w:val="22"/>
              </w:rPr>
            </w:pPr>
            <w:r w:rsidRPr="00DD1E2A">
              <w:rPr>
                <w:rFonts w:cs="Times New Roman"/>
                <w:b/>
                <w:color w:val="000000" w:themeColor="text1"/>
                <w:sz w:val="22"/>
                <w:szCs w:val="22"/>
              </w:rPr>
              <w:t>лаб.</w:t>
            </w:r>
          </w:p>
          <w:p w14:paraId="19E0C6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занятия </w:t>
            </w:r>
            <w:r w:rsidRPr="00DD1E2A">
              <w:rPr>
                <w:rFonts w:cs="Times New Roman"/>
                <w:b/>
                <w:color w:val="000000" w:themeColor="text1"/>
                <w:sz w:val="22"/>
                <w:szCs w:val="22"/>
              </w:rPr>
              <w:br/>
              <w:t>и практ.</w:t>
            </w:r>
            <w:r w:rsidRPr="00DD1E2A">
              <w:rPr>
                <w:rFonts w:cs="Times New Roman"/>
                <w:b/>
                <w:color w:val="000000" w:themeColor="text1"/>
                <w:sz w:val="22"/>
                <w:szCs w:val="22"/>
              </w:rPr>
              <w:br/>
              <w:t>занятия</w:t>
            </w:r>
            <w:r w:rsidRPr="00DD1E2A">
              <w:rPr>
                <w:rFonts w:cs="Times New Roman"/>
                <w:color w:val="000000" w:themeColor="text1"/>
                <w:sz w:val="22"/>
                <w:szCs w:val="22"/>
              </w:rPr>
              <w:t>часов</w:t>
            </w:r>
          </w:p>
        </w:tc>
        <w:tc>
          <w:tcPr>
            <w:tcW w:w="1276" w:type="dxa"/>
          </w:tcPr>
          <w:p w14:paraId="5F27668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курсовая работа (проект), </w:t>
            </w:r>
            <w:r w:rsidRPr="00DD1E2A">
              <w:rPr>
                <w:rFonts w:cs="Times New Roman"/>
                <w:color w:val="000000" w:themeColor="text1"/>
                <w:sz w:val="22"/>
                <w:szCs w:val="22"/>
              </w:rPr>
              <w:t>часов</w:t>
            </w:r>
          </w:p>
        </w:tc>
        <w:tc>
          <w:tcPr>
            <w:tcW w:w="850" w:type="dxa"/>
            <w:vMerge/>
          </w:tcPr>
          <w:p w14:paraId="059458F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276" w:type="dxa"/>
            <w:vMerge/>
          </w:tcPr>
          <w:p w14:paraId="2725464F"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992" w:type="dxa"/>
            <w:vMerge/>
          </w:tcPr>
          <w:p w14:paraId="5C070AFB"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560" w:type="dxa"/>
            <w:vMerge/>
          </w:tcPr>
          <w:p w14:paraId="153D2790"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r>
      <w:tr w:rsidR="00DD1E2A" w:rsidRPr="00DD1E2A" w14:paraId="6160F544" w14:textId="77777777" w:rsidTr="00D03A2F">
        <w:tc>
          <w:tcPr>
            <w:tcW w:w="1816" w:type="dxa"/>
          </w:tcPr>
          <w:p w14:paraId="791CDF5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p>
        </w:tc>
        <w:tc>
          <w:tcPr>
            <w:tcW w:w="3544" w:type="dxa"/>
          </w:tcPr>
          <w:p w14:paraId="63B2300D"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2</w:t>
            </w:r>
          </w:p>
        </w:tc>
        <w:tc>
          <w:tcPr>
            <w:tcW w:w="1143" w:type="dxa"/>
          </w:tcPr>
          <w:p w14:paraId="45EA5C55"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3</w:t>
            </w:r>
          </w:p>
        </w:tc>
        <w:tc>
          <w:tcPr>
            <w:tcW w:w="1843" w:type="dxa"/>
          </w:tcPr>
          <w:p w14:paraId="4AE4FB2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4</w:t>
            </w:r>
          </w:p>
        </w:tc>
        <w:tc>
          <w:tcPr>
            <w:tcW w:w="1134" w:type="dxa"/>
          </w:tcPr>
          <w:p w14:paraId="4D83CB94"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5</w:t>
            </w:r>
          </w:p>
        </w:tc>
        <w:tc>
          <w:tcPr>
            <w:tcW w:w="1276" w:type="dxa"/>
          </w:tcPr>
          <w:p w14:paraId="5425C0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6</w:t>
            </w:r>
          </w:p>
        </w:tc>
        <w:tc>
          <w:tcPr>
            <w:tcW w:w="850" w:type="dxa"/>
          </w:tcPr>
          <w:p w14:paraId="475264B7"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7</w:t>
            </w:r>
          </w:p>
        </w:tc>
        <w:tc>
          <w:tcPr>
            <w:tcW w:w="1276" w:type="dxa"/>
          </w:tcPr>
          <w:p w14:paraId="3EEE96A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8</w:t>
            </w:r>
          </w:p>
        </w:tc>
        <w:tc>
          <w:tcPr>
            <w:tcW w:w="992" w:type="dxa"/>
          </w:tcPr>
          <w:p w14:paraId="621633CC"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9</w:t>
            </w:r>
          </w:p>
        </w:tc>
        <w:tc>
          <w:tcPr>
            <w:tcW w:w="1560" w:type="dxa"/>
          </w:tcPr>
          <w:p w14:paraId="08CDFC9E"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10</w:t>
            </w:r>
          </w:p>
        </w:tc>
      </w:tr>
      <w:tr w:rsidR="00DD1E2A" w:rsidRPr="00DD1E2A" w14:paraId="7AC7C701" w14:textId="77777777" w:rsidTr="00D03A2F">
        <w:tc>
          <w:tcPr>
            <w:tcW w:w="1816" w:type="dxa"/>
            <w:vAlign w:val="center"/>
          </w:tcPr>
          <w:p w14:paraId="5FAE1090"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33BE3C81"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2423F2B0"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01.01 Компьюте</w:t>
            </w:r>
            <w:r w:rsidR="005B3503" w:rsidRPr="00DD1E2A">
              <w:rPr>
                <w:rFonts w:cs="Times New Roman"/>
                <w:color w:val="000000" w:themeColor="text1"/>
                <w:sz w:val="22"/>
                <w:szCs w:val="22"/>
              </w:rPr>
              <w:t>рные сети</w:t>
            </w:r>
          </w:p>
          <w:p w14:paraId="12220AE7"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(частично вариативное)</w:t>
            </w:r>
          </w:p>
        </w:tc>
        <w:tc>
          <w:tcPr>
            <w:tcW w:w="1143" w:type="dxa"/>
            <w:vAlign w:val="center"/>
          </w:tcPr>
          <w:p w14:paraId="3F0905E7" w14:textId="77777777" w:rsidR="006E56D6" w:rsidRPr="00DD1E2A" w:rsidRDefault="006B62B0" w:rsidP="00DD1E2A">
            <w:pPr>
              <w:widowControl w:val="0"/>
              <w:jc w:val="center"/>
              <w:rPr>
                <w:rFonts w:cs="Times New Roman"/>
                <w:color w:val="000000" w:themeColor="text1"/>
                <w:sz w:val="22"/>
                <w:szCs w:val="22"/>
              </w:rPr>
            </w:pPr>
            <w:r w:rsidRPr="00DD1E2A">
              <w:rPr>
                <w:rFonts w:cs="Times New Roman"/>
                <w:color w:val="000000" w:themeColor="text1"/>
                <w:sz w:val="22"/>
                <w:szCs w:val="22"/>
              </w:rPr>
              <w:t>211</w:t>
            </w:r>
          </w:p>
        </w:tc>
        <w:tc>
          <w:tcPr>
            <w:tcW w:w="1843" w:type="dxa"/>
            <w:vAlign w:val="center"/>
          </w:tcPr>
          <w:p w14:paraId="58343B6B" w14:textId="3FEF0563" w:rsidR="006E56D6" w:rsidRPr="00DD1E2A" w:rsidRDefault="004F3183" w:rsidP="00DD1E2A">
            <w:pPr>
              <w:widowControl w:val="0"/>
              <w:jc w:val="center"/>
              <w:rPr>
                <w:rFonts w:cs="Times New Roman"/>
                <w:color w:val="000000" w:themeColor="text1"/>
                <w:sz w:val="22"/>
                <w:szCs w:val="22"/>
              </w:rPr>
            </w:pPr>
            <w:r>
              <w:rPr>
                <w:rFonts w:cs="Times New Roman"/>
                <w:color w:val="000000" w:themeColor="text1"/>
                <w:sz w:val="22"/>
                <w:szCs w:val="22"/>
              </w:rPr>
              <w:t>211</w:t>
            </w:r>
          </w:p>
        </w:tc>
        <w:tc>
          <w:tcPr>
            <w:tcW w:w="1134" w:type="dxa"/>
            <w:vAlign w:val="center"/>
          </w:tcPr>
          <w:p w14:paraId="66D8632B"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46</w:t>
            </w:r>
          </w:p>
        </w:tc>
        <w:tc>
          <w:tcPr>
            <w:tcW w:w="1276" w:type="dxa"/>
            <w:vAlign w:val="center"/>
          </w:tcPr>
          <w:p w14:paraId="166146A9" w14:textId="77777777" w:rsidR="006E56D6" w:rsidRPr="00DD1E2A" w:rsidRDefault="00117471" w:rsidP="00DD1E2A">
            <w:pPr>
              <w:widowControl w:val="0"/>
              <w:tabs>
                <w:tab w:val="left" w:pos="459"/>
              </w:tabs>
              <w:ind w:left="408"/>
              <w:jc w:val="center"/>
              <w:rPr>
                <w:rFonts w:cs="Times New Roman"/>
                <w:color w:val="000000" w:themeColor="text1"/>
                <w:sz w:val="22"/>
                <w:szCs w:val="22"/>
              </w:rPr>
            </w:pPr>
            <w:r w:rsidRPr="00DD1E2A">
              <w:rPr>
                <w:rFonts w:cs="Times New Roman"/>
                <w:color w:val="000000" w:themeColor="text1"/>
                <w:sz w:val="22"/>
                <w:szCs w:val="22"/>
              </w:rPr>
              <w:t>-</w:t>
            </w:r>
          </w:p>
        </w:tc>
        <w:tc>
          <w:tcPr>
            <w:tcW w:w="850" w:type="dxa"/>
            <w:vAlign w:val="center"/>
          </w:tcPr>
          <w:p w14:paraId="2CE0734C"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11</w:t>
            </w:r>
          </w:p>
        </w:tc>
        <w:tc>
          <w:tcPr>
            <w:tcW w:w="1276" w:type="dxa"/>
            <w:vAlign w:val="center"/>
          </w:tcPr>
          <w:p w14:paraId="39B4036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w:t>
            </w:r>
          </w:p>
        </w:tc>
        <w:tc>
          <w:tcPr>
            <w:tcW w:w="992" w:type="dxa"/>
            <w:vAlign w:val="center"/>
          </w:tcPr>
          <w:p w14:paraId="49F34342"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146827B3"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3C2AD3AC" w14:textId="77777777" w:rsidTr="00D03A2F">
        <w:tc>
          <w:tcPr>
            <w:tcW w:w="1816" w:type="dxa"/>
            <w:vAlign w:val="center"/>
          </w:tcPr>
          <w:p w14:paraId="5D2A6E6B"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3FDADEDB"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4AA4452F"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01.02 Организация, принципы построения и функционирования компьютерных сетей</w:t>
            </w:r>
          </w:p>
          <w:p w14:paraId="1AFEFCCF"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(частично вариативное)</w:t>
            </w:r>
          </w:p>
        </w:tc>
        <w:tc>
          <w:tcPr>
            <w:tcW w:w="1143" w:type="dxa"/>
            <w:vAlign w:val="center"/>
          </w:tcPr>
          <w:p w14:paraId="433557C8"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224</w:t>
            </w:r>
          </w:p>
        </w:tc>
        <w:tc>
          <w:tcPr>
            <w:tcW w:w="1843" w:type="dxa"/>
            <w:vAlign w:val="center"/>
          </w:tcPr>
          <w:p w14:paraId="7075718A"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224</w:t>
            </w:r>
          </w:p>
        </w:tc>
        <w:tc>
          <w:tcPr>
            <w:tcW w:w="1134" w:type="dxa"/>
            <w:vAlign w:val="center"/>
          </w:tcPr>
          <w:p w14:paraId="6491ABD3"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74</w:t>
            </w:r>
          </w:p>
        </w:tc>
        <w:tc>
          <w:tcPr>
            <w:tcW w:w="1276" w:type="dxa"/>
            <w:vAlign w:val="center"/>
          </w:tcPr>
          <w:p w14:paraId="43799EA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30</w:t>
            </w:r>
          </w:p>
        </w:tc>
        <w:tc>
          <w:tcPr>
            <w:tcW w:w="850" w:type="dxa"/>
            <w:vAlign w:val="center"/>
          </w:tcPr>
          <w:p w14:paraId="2BC98208" w14:textId="77777777" w:rsidR="006E56D6" w:rsidRPr="00DD1E2A" w:rsidRDefault="006E56D6" w:rsidP="00DD1E2A">
            <w:pPr>
              <w:widowControl w:val="0"/>
              <w:jc w:val="center"/>
              <w:rPr>
                <w:rFonts w:cs="Times New Roman"/>
                <w:color w:val="000000" w:themeColor="text1"/>
                <w:sz w:val="22"/>
                <w:szCs w:val="22"/>
              </w:rPr>
            </w:pPr>
          </w:p>
        </w:tc>
        <w:tc>
          <w:tcPr>
            <w:tcW w:w="1276" w:type="dxa"/>
            <w:vAlign w:val="center"/>
          </w:tcPr>
          <w:p w14:paraId="6C8E3A4E" w14:textId="77777777" w:rsidR="006E56D6" w:rsidRPr="00DD1E2A" w:rsidRDefault="006E56D6" w:rsidP="00DD1E2A">
            <w:pPr>
              <w:widowControl w:val="0"/>
              <w:jc w:val="center"/>
              <w:rPr>
                <w:rFonts w:cs="Times New Roman"/>
                <w:color w:val="000000" w:themeColor="text1"/>
                <w:sz w:val="22"/>
                <w:szCs w:val="22"/>
              </w:rPr>
            </w:pPr>
          </w:p>
        </w:tc>
        <w:tc>
          <w:tcPr>
            <w:tcW w:w="992" w:type="dxa"/>
            <w:vAlign w:val="center"/>
          </w:tcPr>
          <w:p w14:paraId="275FB487"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1D9D71FE"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171BB7B3" w14:textId="77777777" w:rsidTr="00D03A2F">
        <w:tc>
          <w:tcPr>
            <w:tcW w:w="1816" w:type="dxa"/>
            <w:vAlign w:val="center"/>
          </w:tcPr>
          <w:p w14:paraId="52074261"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7B8A555B"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04F98743"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01.03  «Структурированные кабел</w:t>
            </w:r>
            <w:r w:rsidR="005B3503" w:rsidRPr="00DD1E2A">
              <w:rPr>
                <w:rFonts w:cs="Times New Roman"/>
                <w:color w:val="000000" w:themeColor="text1"/>
                <w:sz w:val="22"/>
                <w:szCs w:val="22"/>
              </w:rPr>
              <w:t>ьные системы»</w:t>
            </w:r>
          </w:p>
          <w:p w14:paraId="73C6CAE9"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(вариативное)</w:t>
            </w:r>
          </w:p>
        </w:tc>
        <w:tc>
          <w:tcPr>
            <w:tcW w:w="1143" w:type="dxa"/>
            <w:vAlign w:val="center"/>
          </w:tcPr>
          <w:p w14:paraId="2C6347FA"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38</w:t>
            </w:r>
          </w:p>
        </w:tc>
        <w:tc>
          <w:tcPr>
            <w:tcW w:w="1843" w:type="dxa"/>
            <w:vAlign w:val="center"/>
          </w:tcPr>
          <w:p w14:paraId="77CD1B0F" w14:textId="77777777" w:rsidR="006E56D6"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3</w:t>
            </w:r>
            <w:r w:rsidR="00117471" w:rsidRPr="00DD1E2A">
              <w:rPr>
                <w:rFonts w:cs="Times New Roman"/>
                <w:color w:val="000000" w:themeColor="text1"/>
                <w:sz w:val="22"/>
                <w:szCs w:val="22"/>
              </w:rPr>
              <w:t>8</w:t>
            </w:r>
          </w:p>
        </w:tc>
        <w:tc>
          <w:tcPr>
            <w:tcW w:w="1134" w:type="dxa"/>
            <w:vAlign w:val="center"/>
          </w:tcPr>
          <w:p w14:paraId="1293F51B" w14:textId="77777777" w:rsidR="006E56D6"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16</w:t>
            </w:r>
          </w:p>
        </w:tc>
        <w:tc>
          <w:tcPr>
            <w:tcW w:w="1276" w:type="dxa"/>
            <w:vAlign w:val="center"/>
          </w:tcPr>
          <w:p w14:paraId="512EBA97" w14:textId="77777777" w:rsidR="006E56D6" w:rsidRPr="00DD1E2A" w:rsidRDefault="006E56D6" w:rsidP="00DD1E2A">
            <w:pPr>
              <w:widowControl w:val="0"/>
              <w:jc w:val="center"/>
              <w:rPr>
                <w:rFonts w:cs="Times New Roman"/>
                <w:color w:val="000000" w:themeColor="text1"/>
                <w:sz w:val="22"/>
                <w:szCs w:val="22"/>
              </w:rPr>
            </w:pPr>
          </w:p>
        </w:tc>
        <w:tc>
          <w:tcPr>
            <w:tcW w:w="850" w:type="dxa"/>
            <w:vAlign w:val="center"/>
          </w:tcPr>
          <w:p w14:paraId="08B90C06" w14:textId="77777777" w:rsidR="006E56D6" w:rsidRPr="00DD1E2A" w:rsidRDefault="006E56D6" w:rsidP="00DD1E2A">
            <w:pPr>
              <w:widowControl w:val="0"/>
              <w:jc w:val="center"/>
              <w:rPr>
                <w:rFonts w:cs="Times New Roman"/>
                <w:color w:val="000000" w:themeColor="text1"/>
                <w:sz w:val="22"/>
                <w:szCs w:val="22"/>
              </w:rPr>
            </w:pPr>
          </w:p>
        </w:tc>
        <w:tc>
          <w:tcPr>
            <w:tcW w:w="1276" w:type="dxa"/>
            <w:vAlign w:val="center"/>
          </w:tcPr>
          <w:p w14:paraId="3E0EFB80" w14:textId="77777777" w:rsidR="006E56D6" w:rsidRPr="00DD1E2A" w:rsidRDefault="006E56D6" w:rsidP="00DD1E2A">
            <w:pPr>
              <w:widowControl w:val="0"/>
              <w:jc w:val="center"/>
              <w:rPr>
                <w:rFonts w:cs="Times New Roman"/>
                <w:color w:val="000000" w:themeColor="text1"/>
                <w:sz w:val="22"/>
                <w:szCs w:val="22"/>
              </w:rPr>
            </w:pPr>
          </w:p>
        </w:tc>
        <w:tc>
          <w:tcPr>
            <w:tcW w:w="992" w:type="dxa"/>
            <w:vAlign w:val="center"/>
          </w:tcPr>
          <w:p w14:paraId="5FD3359D"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44BCB940"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4EE5D4BE" w14:textId="77777777" w:rsidTr="00D03A2F">
        <w:tc>
          <w:tcPr>
            <w:tcW w:w="1816" w:type="dxa"/>
            <w:vAlign w:val="center"/>
          </w:tcPr>
          <w:p w14:paraId="1D6313A3"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 xml:space="preserve">ПК </w:t>
            </w:r>
            <w:r w:rsidR="000F0661" w:rsidRPr="00DD1E2A">
              <w:rPr>
                <w:rFonts w:cs="Times New Roman"/>
                <w:color w:val="000000" w:themeColor="text1"/>
                <w:sz w:val="22"/>
                <w:szCs w:val="22"/>
              </w:rPr>
              <w:t>1,1…1.7</w:t>
            </w:r>
          </w:p>
          <w:p w14:paraId="7CF5243C" w14:textId="77777777" w:rsidR="009C1154" w:rsidRPr="00DD1E2A" w:rsidRDefault="009C1154" w:rsidP="00DD1E2A">
            <w:pPr>
              <w:widowControl w:val="0"/>
              <w:jc w:val="center"/>
              <w:rPr>
                <w:rFonts w:cs="Times New Roman"/>
                <w:color w:val="000000" w:themeColor="text1"/>
                <w:sz w:val="22"/>
                <w:szCs w:val="22"/>
              </w:rPr>
            </w:pPr>
          </w:p>
        </w:tc>
        <w:tc>
          <w:tcPr>
            <w:tcW w:w="3544" w:type="dxa"/>
          </w:tcPr>
          <w:p w14:paraId="637C11B3"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Учебная практика</w:t>
            </w:r>
          </w:p>
          <w:p w14:paraId="29BFDC44" w14:textId="77777777" w:rsidR="00693490" w:rsidRPr="00DD1E2A" w:rsidRDefault="00693490" w:rsidP="00DD1E2A">
            <w:pPr>
              <w:widowControl w:val="0"/>
              <w:rPr>
                <w:rFonts w:cs="Times New Roman"/>
                <w:color w:val="000000" w:themeColor="text1"/>
                <w:sz w:val="22"/>
                <w:szCs w:val="22"/>
              </w:rPr>
            </w:pPr>
            <w:r w:rsidRPr="00DD1E2A">
              <w:rPr>
                <w:rFonts w:cs="Times New Roman"/>
                <w:color w:val="000000" w:themeColor="text1"/>
                <w:sz w:val="22"/>
                <w:szCs w:val="22"/>
              </w:rPr>
              <w:t>УП01.01</w:t>
            </w:r>
            <w:r w:rsidR="00281B42" w:rsidRPr="00DD1E2A">
              <w:rPr>
                <w:rFonts w:cs="Times New Roman"/>
                <w:color w:val="000000" w:themeColor="text1"/>
                <w:sz w:val="22"/>
                <w:szCs w:val="22"/>
              </w:rPr>
              <w:t xml:space="preserve"> Компьютерные сети</w:t>
            </w:r>
          </w:p>
          <w:p w14:paraId="4071E72F" w14:textId="77777777" w:rsidR="00693490" w:rsidRPr="00DD1E2A" w:rsidRDefault="00693490" w:rsidP="00DD1E2A">
            <w:pPr>
              <w:widowControl w:val="0"/>
              <w:rPr>
                <w:rFonts w:cs="Times New Roman"/>
                <w:color w:val="000000" w:themeColor="text1"/>
                <w:sz w:val="22"/>
                <w:szCs w:val="22"/>
              </w:rPr>
            </w:pPr>
            <w:r w:rsidRPr="00DD1E2A">
              <w:rPr>
                <w:rFonts w:cs="Times New Roman"/>
                <w:color w:val="000000" w:themeColor="text1"/>
                <w:sz w:val="22"/>
                <w:szCs w:val="22"/>
              </w:rPr>
              <w:t>УП01.03</w:t>
            </w:r>
            <w:r w:rsidR="00281B42" w:rsidRPr="00DD1E2A">
              <w:rPr>
                <w:rFonts w:cs="Times New Roman"/>
                <w:color w:val="000000" w:themeColor="text1"/>
              </w:rPr>
              <w:t>Структурированные кабельные системы</w:t>
            </w:r>
          </w:p>
        </w:tc>
        <w:tc>
          <w:tcPr>
            <w:tcW w:w="1143" w:type="dxa"/>
            <w:vAlign w:val="center"/>
          </w:tcPr>
          <w:p w14:paraId="6CBEBEAD"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144</w:t>
            </w:r>
          </w:p>
          <w:p w14:paraId="6CA5F36C" w14:textId="77777777" w:rsidR="00693490"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36</w:t>
            </w:r>
          </w:p>
        </w:tc>
        <w:tc>
          <w:tcPr>
            <w:tcW w:w="1843" w:type="dxa"/>
            <w:vAlign w:val="center"/>
          </w:tcPr>
          <w:p w14:paraId="35786AC0" w14:textId="77777777" w:rsidR="009C1154" w:rsidRPr="00DD1E2A" w:rsidRDefault="009C1154" w:rsidP="00DD1E2A">
            <w:pPr>
              <w:widowControl w:val="0"/>
              <w:jc w:val="center"/>
              <w:rPr>
                <w:rFonts w:cs="Times New Roman"/>
                <w:color w:val="000000" w:themeColor="text1"/>
                <w:sz w:val="22"/>
                <w:szCs w:val="22"/>
              </w:rPr>
            </w:pPr>
          </w:p>
        </w:tc>
        <w:tc>
          <w:tcPr>
            <w:tcW w:w="1134" w:type="dxa"/>
            <w:vAlign w:val="center"/>
          </w:tcPr>
          <w:p w14:paraId="67A40C9B"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1B8493BE"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4824960C"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3E9D22C6"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2D4BECA8"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9C1154" w:rsidRPr="00DD1E2A">
              <w:rPr>
                <w:rFonts w:cs="Times New Roman"/>
                <w:color w:val="000000" w:themeColor="text1"/>
                <w:sz w:val="22"/>
                <w:szCs w:val="22"/>
              </w:rPr>
              <w:t>8</w:t>
            </w:r>
            <w:r w:rsidRPr="00DD1E2A">
              <w:rPr>
                <w:rFonts w:cs="Times New Roman"/>
                <w:color w:val="000000" w:themeColor="text1"/>
                <w:sz w:val="22"/>
                <w:szCs w:val="22"/>
              </w:rPr>
              <w:t>0</w:t>
            </w:r>
          </w:p>
        </w:tc>
        <w:tc>
          <w:tcPr>
            <w:tcW w:w="1560" w:type="dxa"/>
            <w:vAlign w:val="center"/>
          </w:tcPr>
          <w:p w14:paraId="54C2C3FE" w14:textId="77777777" w:rsidR="009C1154" w:rsidRPr="00DD1E2A" w:rsidRDefault="009C1154" w:rsidP="00DD1E2A">
            <w:pPr>
              <w:widowControl w:val="0"/>
              <w:jc w:val="center"/>
              <w:rPr>
                <w:rFonts w:cs="Times New Roman"/>
                <w:color w:val="000000" w:themeColor="text1"/>
                <w:sz w:val="22"/>
                <w:szCs w:val="22"/>
              </w:rPr>
            </w:pPr>
          </w:p>
        </w:tc>
      </w:tr>
      <w:tr w:rsidR="00DD1E2A" w:rsidRPr="00DD1E2A" w14:paraId="0689D0FA" w14:textId="77777777" w:rsidTr="00D03A2F">
        <w:tc>
          <w:tcPr>
            <w:tcW w:w="1816" w:type="dxa"/>
            <w:vAlign w:val="center"/>
          </w:tcPr>
          <w:p w14:paraId="621F6552" w14:textId="77777777" w:rsidR="009C1154"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697EF4FF" w14:textId="77777777" w:rsidR="009C1154" w:rsidRPr="00DD1E2A" w:rsidRDefault="009C1154" w:rsidP="00DD1E2A">
            <w:pPr>
              <w:widowControl w:val="0"/>
              <w:jc w:val="center"/>
              <w:rPr>
                <w:rFonts w:cs="Times New Roman"/>
                <w:color w:val="000000" w:themeColor="text1"/>
                <w:sz w:val="22"/>
                <w:szCs w:val="22"/>
              </w:rPr>
            </w:pPr>
          </w:p>
        </w:tc>
        <w:tc>
          <w:tcPr>
            <w:tcW w:w="3544" w:type="dxa"/>
          </w:tcPr>
          <w:p w14:paraId="4689BE4B"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Производственная</w:t>
            </w:r>
          </w:p>
          <w:p w14:paraId="2D560D0D"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 по профилю специальности)</w:t>
            </w:r>
          </w:p>
        </w:tc>
        <w:tc>
          <w:tcPr>
            <w:tcW w:w="1143" w:type="dxa"/>
            <w:vAlign w:val="center"/>
          </w:tcPr>
          <w:p w14:paraId="593F8257" w14:textId="77777777" w:rsidR="009C1154" w:rsidRPr="00DD1E2A" w:rsidRDefault="00026407"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c>
          <w:tcPr>
            <w:tcW w:w="1843" w:type="dxa"/>
            <w:vAlign w:val="center"/>
          </w:tcPr>
          <w:p w14:paraId="74781C8B" w14:textId="77777777" w:rsidR="009C1154" w:rsidRPr="00DD1E2A" w:rsidRDefault="009C1154" w:rsidP="00DD1E2A">
            <w:pPr>
              <w:widowControl w:val="0"/>
              <w:jc w:val="center"/>
              <w:rPr>
                <w:rFonts w:cs="Times New Roman"/>
                <w:color w:val="000000" w:themeColor="text1"/>
                <w:sz w:val="22"/>
                <w:szCs w:val="22"/>
              </w:rPr>
            </w:pPr>
          </w:p>
        </w:tc>
        <w:tc>
          <w:tcPr>
            <w:tcW w:w="1134" w:type="dxa"/>
            <w:vAlign w:val="center"/>
          </w:tcPr>
          <w:p w14:paraId="3EEBF1A3"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7CA1DED7"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68EEDC22"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2E7FF246"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7D7E2CCF" w14:textId="77777777" w:rsidR="009C1154" w:rsidRPr="00DD1E2A" w:rsidRDefault="009C1154" w:rsidP="00DD1E2A">
            <w:pPr>
              <w:widowControl w:val="0"/>
              <w:jc w:val="center"/>
              <w:rPr>
                <w:rFonts w:cs="Times New Roman"/>
                <w:color w:val="000000" w:themeColor="text1"/>
                <w:sz w:val="22"/>
                <w:szCs w:val="22"/>
              </w:rPr>
            </w:pPr>
          </w:p>
        </w:tc>
        <w:tc>
          <w:tcPr>
            <w:tcW w:w="1560" w:type="dxa"/>
            <w:vAlign w:val="center"/>
          </w:tcPr>
          <w:p w14:paraId="6C8A090B"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r>
      <w:tr w:rsidR="00DD1E2A" w:rsidRPr="00DD1E2A" w14:paraId="18955836" w14:textId="77777777" w:rsidTr="00D03A2F">
        <w:tc>
          <w:tcPr>
            <w:tcW w:w="1816" w:type="dxa"/>
            <w:vAlign w:val="center"/>
          </w:tcPr>
          <w:p w14:paraId="7022C289" w14:textId="77777777" w:rsidR="00983619" w:rsidRPr="00DD1E2A" w:rsidRDefault="00983619" w:rsidP="00DD1E2A">
            <w:pPr>
              <w:widowControl w:val="0"/>
              <w:jc w:val="center"/>
              <w:rPr>
                <w:rFonts w:cs="Times New Roman"/>
                <w:color w:val="000000" w:themeColor="text1"/>
                <w:sz w:val="22"/>
                <w:szCs w:val="22"/>
              </w:rPr>
            </w:pPr>
          </w:p>
        </w:tc>
        <w:tc>
          <w:tcPr>
            <w:tcW w:w="3544" w:type="dxa"/>
          </w:tcPr>
          <w:p w14:paraId="008DF90F" w14:textId="77777777" w:rsidR="00983619" w:rsidRPr="00DD1E2A" w:rsidRDefault="00983619" w:rsidP="00DD1E2A">
            <w:pPr>
              <w:widowControl w:val="0"/>
              <w:rPr>
                <w:rFonts w:cs="Times New Roman"/>
                <w:color w:val="000000" w:themeColor="text1"/>
                <w:sz w:val="22"/>
                <w:szCs w:val="22"/>
              </w:rPr>
            </w:pPr>
            <w:r w:rsidRPr="00DD1E2A">
              <w:rPr>
                <w:rFonts w:cs="Times New Roman"/>
                <w:color w:val="000000" w:themeColor="text1"/>
                <w:sz w:val="22"/>
                <w:szCs w:val="22"/>
              </w:rPr>
              <w:t>Промежуточная аттестация (экзамен)</w:t>
            </w:r>
          </w:p>
        </w:tc>
        <w:tc>
          <w:tcPr>
            <w:tcW w:w="1143" w:type="dxa"/>
            <w:vAlign w:val="center"/>
          </w:tcPr>
          <w:p w14:paraId="61986E84" w14:textId="77777777" w:rsidR="00983619" w:rsidRPr="00DD1E2A" w:rsidRDefault="00983619" w:rsidP="00DD1E2A">
            <w:pPr>
              <w:widowControl w:val="0"/>
              <w:jc w:val="center"/>
              <w:rPr>
                <w:rFonts w:cs="Times New Roman"/>
                <w:color w:val="000000" w:themeColor="text1"/>
                <w:sz w:val="22"/>
                <w:szCs w:val="22"/>
              </w:rPr>
            </w:pPr>
            <w:r w:rsidRPr="00DD1E2A">
              <w:rPr>
                <w:rFonts w:cs="Times New Roman"/>
                <w:color w:val="000000" w:themeColor="text1"/>
                <w:sz w:val="22"/>
                <w:szCs w:val="22"/>
              </w:rPr>
              <w:t>12</w:t>
            </w:r>
          </w:p>
        </w:tc>
        <w:tc>
          <w:tcPr>
            <w:tcW w:w="1843" w:type="dxa"/>
            <w:vAlign w:val="center"/>
          </w:tcPr>
          <w:p w14:paraId="2FD4B564" w14:textId="77777777" w:rsidR="00983619" w:rsidRPr="00DD1E2A" w:rsidRDefault="00983619" w:rsidP="00DD1E2A">
            <w:pPr>
              <w:widowControl w:val="0"/>
              <w:jc w:val="center"/>
              <w:rPr>
                <w:rFonts w:cs="Times New Roman"/>
                <w:color w:val="000000" w:themeColor="text1"/>
                <w:sz w:val="22"/>
                <w:szCs w:val="22"/>
              </w:rPr>
            </w:pPr>
          </w:p>
        </w:tc>
        <w:tc>
          <w:tcPr>
            <w:tcW w:w="1134" w:type="dxa"/>
            <w:vAlign w:val="center"/>
          </w:tcPr>
          <w:p w14:paraId="0E3F90CD" w14:textId="77777777" w:rsidR="00983619" w:rsidRPr="00DD1E2A" w:rsidRDefault="00983619" w:rsidP="00DD1E2A">
            <w:pPr>
              <w:widowControl w:val="0"/>
              <w:jc w:val="center"/>
              <w:rPr>
                <w:rFonts w:cs="Times New Roman"/>
                <w:color w:val="000000" w:themeColor="text1"/>
                <w:sz w:val="22"/>
                <w:szCs w:val="22"/>
              </w:rPr>
            </w:pPr>
          </w:p>
        </w:tc>
        <w:tc>
          <w:tcPr>
            <w:tcW w:w="1276" w:type="dxa"/>
            <w:vAlign w:val="center"/>
          </w:tcPr>
          <w:p w14:paraId="37A2C949" w14:textId="77777777" w:rsidR="00983619" w:rsidRPr="00DD1E2A" w:rsidRDefault="00983619" w:rsidP="00DD1E2A">
            <w:pPr>
              <w:widowControl w:val="0"/>
              <w:jc w:val="center"/>
              <w:rPr>
                <w:rFonts w:cs="Times New Roman"/>
                <w:color w:val="000000" w:themeColor="text1"/>
                <w:sz w:val="22"/>
                <w:szCs w:val="22"/>
              </w:rPr>
            </w:pPr>
          </w:p>
        </w:tc>
        <w:tc>
          <w:tcPr>
            <w:tcW w:w="850" w:type="dxa"/>
            <w:vAlign w:val="center"/>
          </w:tcPr>
          <w:p w14:paraId="7B10D3ED" w14:textId="77777777" w:rsidR="00983619" w:rsidRPr="00DD1E2A" w:rsidRDefault="00983619" w:rsidP="00DD1E2A">
            <w:pPr>
              <w:widowControl w:val="0"/>
              <w:jc w:val="center"/>
              <w:rPr>
                <w:rFonts w:cs="Times New Roman"/>
                <w:color w:val="000000" w:themeColor="text1"/>
                <w:sz w:val="22"/>
                <w:szCs w:val="22"/>
              </w:rPr>
            </w:pPr>
          </w:p>
        </w:tc>
        <w:tc>
          <w:tcPr>
            <w:tcW w:w="1276" w:type="dxa"/>
            <w:vAlign w:val="center"/>
          </w:tcPr>
          <w:p w14:paraId="4F9F2634" w14:textId="77777777" w:rsidR="00983619" w:rsidRPr="00DD1E2A" w:rsidRDefault="00983619" w:rsidP="00DD1E2A">
            <w:pPr>
              <w:widowControl w:val="0"/>
              <w:jc w:val="center"/>
              <w:rPr>
                <w:rFonts w:cs="Times New Roman"/>
                <w:color w:val="000000" w:themeColor="text1"/>
                <w:sz w:val="22"/>
                <w:szCs w:val="22"/>
              </w:rPr>
            </w:pPr>
          </w:p>
        </w:tc>
        <w:tc>
          <w:tcPr>
            <w:tcW w:w="992" w:type="dxa"/>
            <w:vAlign w:val="center"/>
          </w:tcPr>
          <w:p w14:paraId="27898384" w14:textId="77777777" w:rsidR="00983619" w:rsidRPr="00DD1E2A" w:rsidRDefault="00983619" w:rsidP="00DD1E2A">
            <w:pPr>
              <w:widowControl w:val="0"/>
              <w:jc w:val="center"/>
              <w:rPr>
                <w:rFonts w:cs="Times New Roman"/>
                <w:color w:val="000000" w:themeColor="text1"/>
                <w:sz w:val="22"/>
                <w:szCs w:val="22"/>
              </w:rPr>
            </w:pPr>
          </w:p>
        </w:tc>
        <w:tc>
          <w:tcPr>
            <w:tcW w:w="1560" w:type="dxa"/>
            <w:vAlign w:val="center"/>
          </w:tcPr>
          <w:p w14:paraId="618724A2" w14:textId="77777777" w:rsidR="00983619" w:rsidRPr="00DD1E2A" w:rsidRDefault="00983619" w:rsidP="00DD1E2A">
            <w:pPr>
              <w:widowControl w:val="0"/>
              <w:jc w:val="center"/>
              <w:rPr>
                <w:rFonts w:cs="Times New Roman"/>
                <w:color w:val="000000" w:themeColor="text1"/>
                <w:sz w:val="22"/>
                <w:szCs w:val="22"/>
              </w:rPr>
            </w:pPr>
          </w:p>
        </w:tc>
      </w:tr>
      <w:tr w:rsidR="009C1154" w:rsidRPr="00DD1E2A" w14:paraId="173D3591" w14:textId="77777777" w:rsidTr="00D03A2F">
        <w:tc>
          <w:tcPr>
            <w:tcW w:w="5360" w:type="dxa"/>
            <w:gridSpan w:val="2"/>
          </w:tcPr>
          <w:p w14:paraId="3465BEAC" w14:textId="77777777" w:rsidR="009C1154" w:rsidRPr="00DD1E2A" w:rsidRDefault="009C1154" w:rsidP="00DD1E2A">
            <w:pPr>
              <w:widowControl w:val="0"/>
              <w:ind w:firstLine="1843"/>
              <w:rPr>
                <w:rFonts w:cs="Times New Roman"/>
                <w:color w:val="000000" w:themeColor="text1"/>
                <w:sz w:val="22"/>
                <w:szCs w:val="22"/>
              </w:rPr>
            </w:pPr>
            <w:r w:rsidRPr="00DD1E2A">
              <w:rPr>
                <w:rFonts w:cs="Times New Roman"/>
                <w:b/>
                <w:color w:val="000000" w:themeColor="text1"/>
                <w:sz w:val="22"/>
                <w:szCs w:val="22"/>
              </w:rPr>
              <w:t xml:space="preserve">Всего: </w:t>
            </w:r>
          </w:p>
        </w:tc>
        <w:tc>
          <w:tcPr>
            <w:tcW w:w="1143" w:type="dxa"/>
            <w:vAlign w:val="center"/>
          </w:tcPr>
          <w:p w14:paraId="3E50A905" w14:textId="77777777" w:rsidR="009C1154" w:rsidRPr="00DD1E2A" w:rsidRDefault="00026407" w:rsidP="00DD1E2A">
            <w:pPr>
              <w:widowControl w:val="0"/>
              <w:jc w:val="center"/>
              <w:rPr>
                <w:rFonts w:cs="Times New Roman"/>
                <w:color w:val="000000" w:themeColor="text1"/>
                <w:sz w:val="22"/>
                <w:szCs w:val="22"/>
              </w:rPr>
            </w:pPr>
            <w:r w:rsidRPr="00DD1E2A">
              <w:rPr>
                <w:rFonts w:cs="Times New Roman"/>
                <w:color w:val="000000" w:themeColor="text1"/>
                <w:sz w:val="22"/>
                <w:szCs w:val="22"/>
              </w:rPr>
              <w:t>845</w:t>
            </w:r>
          </w:p>
        </w:tc>
        <w:tc>
          <w:tcPr>
            <w:tcW w:w="1843" w:type="dxa"/>
            <w:vAlign w:val="center"/>
          </w:tcPr>
          <w:p w14:paraId="37710B2B"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462+12</w:t>
            </w:r>
          </w:p>
        </w:tc>
        <w:tc>
          <w:tcPr>
            <w:tcW w:w="1134" w:type="dxa"/>
            <w:vAlign w:val="center"/>
          </w:tcPr>
          <w:p w14:paraId="06C64F1C"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00D59A86"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1D95C6BF"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693490" w:rsidRPr="00DD1E2A">
              <w:rPr>
                <w:rFonts w:cs="Times New Roman"/>
                <w:color w:val="000000" w:themeColor="text1"/>
                <w:sz w:val="22"/>
                <w:szCs w:val="22"/>
              </w:rPr>
              <w:t>1</w:t>
            </w:r>
          </w:p>
        </w:tc>
        <w:tc>
          <w:tcPr>
            <w:tcW w:w="1276" w:type="dxa"/>
            <w:vAlign w:val="center"/>
          </w:tcPr>
          <w:p w14:paraId="15F64C7B"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24E0C76A"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693490" w:rsidRPr="00DD1E2A">
              <w:rPr>
                <w:rFonts w:cs="Times New Roman"/>
                <w:color w:val="000000" w:themeColor="text1"/>
                <w:sz w:val="22"/>
                <w:szCs w:val="22"/>
              </w:rPr>
              <w:t>80</w:t>
            </w:r>
          </w:p>
        </w:tc>
        <w:tc>
          <w:tcPr>
            <w:tcW w:w="1560" w:type="dxa"/>
            <w:vAlign w:val="center"/>
          </w:tcPr>
          <w:p w14:paraId="5E4EFC98"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r>
    </w:tbl>
    <w:p w14:paraId="223CAB7B" w14:textId="77777777" w:rsidR="006E56D6" w:rsidRPr="00DD1E2A" w:rsidRDefault="006E56D6" w:rsidP="00DD1E2A">
      <w:pPr>
        <w:widowControl w:val="0"/>
        <w:ind w:right="-185"/>
        <w:rPr>
          <w:rFonts w:cs="Times New Roman"/>
          <w:b/>
          <w:color w:val="000000" w:themeColor="text1"/>
        </w:rPr>
        <w:sectPr w:rsidR="006E56D6" w:rsidRPr="00DD1E2A">
          <w:pgSz w:w="16838" w:h="11906" w:orient="landscape"/>
          <w:pgMar w:top="851" w:right="1134" w:bottom="851" w:left="1134" w:header="709" w:footer="709" w:gutter="0"/>
          <w:cols w:space="720"/>
        </w:sectPr>
      </w:pPr>
    </w:p>
    <w:p w14:paraId="0C8B632E" w14:textId="77777777" w:rsidR="006E56D6" w:rsidRPr="00DD1E2A" w:rsidRDefault="00117471" w:rsidP="00DD1E2A">
      <w:pPr>
        <w:widowControl w:val="0"/>
        <w:ind w:right="-185" w:firstLine="851"/>
        <w:jc w:val="both"/>
        <w:rPr>
          <w:rFonts w:cs="Times New Roman"/>
          <w:b/>
          <w:color w:val="000000" w:themeColor="text1"/>
        </w:rPr>
      </w:pPr>
      <w:r w:rsidRPr="00DD1E2A">
        <w:rPr>
          <w:rFonts w:cs="Times New Roman"/>
          <w:b/>
          <w:color w:val="000000" w:themeColor="text1"/>
        </w:rPr>
        <w:t>3.2 Содержание частично вариативного профессионального модуля ПМ</w:t>
      </w:r>
      <w:r w:rsidR="002677C4" w:rsidRPr="00DD1E2A">
        <w:rPr>
          <w:rFonts w:cs="Times New Roman"/>
          <w:b/>
          <w:color w:val="000000" w:themeColor="text1"/>
        </w:rPr>
        <w:t>.</w:t>
      </w:r>
      <w:r w:rsidRPr="00DD1E2A">
        <w:rPr>
          <w:rFonts w:cs="Times New Roman"/>
          <w:b/>
          <w:color w:val="000000" w:themeColor="text1"/>
        </w:rPr>
        <w:t>01</w:t>
      </w:r>
      <w:r w:rsidR="00376D09" w:rsidRPr="00DD1E2A">
        <w:rPr>
          <w:rFonts w:cs="Times New Roman"/>
          <w:b/>
          <w:color w:val="000000" w:themeColor="text1"/>
          <w:szCs w:val="28"/>
        </w:rPr>
        <w:t>«</w:t>
      </w:r>
      <w:r w:rsidR="00376D09" w:rsidRPr="00DD1E2A">
        <w:rPr>
          <w:rFonts w:cs="Times New Roman"/>
          <w:b/>
          <w:color w:val="000000" w:themeColor="text1"/>
        </w:rPr>
        <w:t>Настройка сетевой инфраструктуры</w:t>
      </w:r>
      <w:r w:rsidR="00376D09" w:rsidRPr="00DD1E2A">
        <w:rPr>
          <w:rFonts w:cs="Times New Roman"/>
          <w:b/>
          <w:color w:val="000000" w:themeColor="text1"/>
          <w:szCs w:val="28"/>
        </w:rPr>
        <w:t>»</w:t>
      </w:r>
    </w:p>
    <w:p w14:paraId="5A6898DA" w14:textId="77777777" w:rsidR="00CB16D2" w:rsidRPr="00DD1E2A" w:rsidRDefault="00CB16D2" w:rsidP="00DD1E2A">
      <w:pPr>
        <w:widowControl w:val="0"/>
        <w:ind w:firstLine="851"/>
        <w:rPr>
          <w:rFonts w:cs="Times New Roman"/>
          <w:color w:val="000000" w:themeColor="text1"/>
        </w:rPr>
      </w:pPr>
    </w:p>
    <w:tbl>
      <w:tblPr>
        <w:tblStyle w:val="61"/>
        <w:tblW w:w="15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03"/>
        <w:gridCol w:w="6837"/>
        <w:gridCol w:w="1874"/>
        <w:gridCol w:w="2541"/>
      </w:tblGrid>
      <w:tr w:rsidR="00DD1E2A" w:rsidRPr="00DD1E2A" w14:paraId="34044F28" w14:textId="77777777" w:rsidTr="00DD1E2A">
        <w:trPr>
          <w:trHeight w:val="567"/>
        </w:trPr>
        <w:tc>
          <w:tcPr>
            <w:tcW w:w="3903" w:type="dxa"/>
            <w:shd w:val="clear" w:color="auto" w:fill="auto"/>
            <w:tcMar>
              <w:top w:w="0" w:type="dxa"/>
              <w:left w:w="108" w:type="dxa"/>
              <w:bottom w:w="0" w:type="dxa"/>
              <w:right w:w="108" w:type="dxa"/>
            </w:tcMar>
            <w:vAlign w:val="center"/>
          </w:tcPr>
          <w:p w14:paraId="79BCC56C"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Наименование разделов профессионального модуля (разделов - междисциплинарных курсов) и тем</w:t>
            </w:r>
          </w:p>
        </w:tc>
        <w:tc>
          <w:tcPr>
            <w:tcW w:w="6837" w:type="dxa"/>
            <w:shd w:val="clear" w:color="auto" w:fill="auto"/>
            <w:tcMar>
              <w:top w:w="0" w:type="dxa"/>
              <w:left w:w="108" w:type="dxa"/>
              <w:bottom w:w="0" w:type="dxa"/>
              <w:right w:w="108" w:type="dxa"/>
            </w:tcMar>
            <w:vAlign w:val="center"/>
          </w:tcPr>
          <w:p w14:paraId="59EEC575"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874" w:type="dxa"/>
            <w:shd w:val="clear" w:color="auto" w:fill="auto"/>
            <w:tcMar>
              <w:top w:w="0" w:type="dxa"/>
              <w:left w:w="108" w:type="dxa"/>
              <w:bottom w:w="0" w:type="dxa"/>
              <w:right w:w="108" w:type="dxa"/>
            </w:tcMar>
            <w:vAlign w:val="center"/>
          </w:tcPr>
          <w:p w14:paraId="3819F1D8"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Объем часов</w:t>
            </w:r>
          </w:p>
        </w:tc>
        <w:tc>
          <w:tcPr>
            <w:tcW w:w="2541" w:type="dxa"/>
            <w:shd w:val="clear" w:color="auto" w:fill="auto"/>
            <w:tcMar>
              <w:top w:w="0" w:type="dxa"/>
              <w:left w:w="108" w:type="dxa"/>
              <w:bottom w:w="0" w:type="dxa"/>
              <w:right w:w="108" w:type="dxa"/>
            </w:tcMar>
            <w:vAlign w:val="center"/>
          </w:tcPr>
          <w:p w14:paraId="565FCB3A" w14:textId="3974605F" w:rsidR="006E56D6" w:rsidRPr="00DD1E2A" w:rsidRDefault="004F3183" w:rsidP="00DD1E2A">
            <w:pPr>
              <w:widowControl w:val="0"/>
              <w:jc w:val="center"/>
              <w:rPr>
                <w:rFonts w:cs="Times New Roman"/>
                <w:color w:val="000000" w:themeColor="text1"/>
              </w:rPr>
            </w:pPr>
            <w:r>
              <w:rPr>
                <w:rFonts w:cs="Times New Roman"/>
                <w:b/>
                <w:color w:val="000000" w:themeColor="text1"/>
              </w:rPr>
              <w:t xml:space="preserve">Формируемые ОК, ПК, </w:t>
            </w:r>
            <w:r w:rsidR="00117471" w:rsidRPr="00DD1E2A">
              <w:rPr>
                <w:rFonts w:cs="Times New Roman"/>
                <w:b/>
                <w:color w:val="000000" w:themeColor="text1"/>
              </w:rPr>
              <w:t xml:space="preserve"> </w:t>
            </w:r>
          </w:p>
        </w:tc>
      </w:tr>
      <w:tr w:rsidR="00DD1E2A" w:rsidRPr="00DD1E2A" w14:paraId="5CEFC93C" w14:textId="77777777" w:rsidTr="00DD1E2A">
        <w:trPr>
          <w:trHeight w:val="283"/>
        </w:trPr>
        <w:tc>
          <w:tcPr>
            <w:tcW w:w="3903" w:type="dxa"/>
            <w:shd w:val="clear" w:color="auto" w:fill="auto"/>
            <w:tcMar>
              <w:top w:w="0" w:type="dxa"/>
              <w:left w:w="108" w:type="dxa"/>
              <w:bottom w:w="0" w:type="dxa"/>
              <w:right w:w="108" w:type="dxa"/>
            </w:tcMar>
          </w:tcPr>
          <w:p w14:paraId="245D7844"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1</w:t>
            </w:r>
          </w:p>
        </w:tc>
        <w:tc>
          <w:tcPr>
            <w:tcW w:w="6837" w:type="dxa"/>
            <w:shd w:val="clear" w:color="auto" w:fill="auto"/>
            <w:tcMar>
              <w:top w:w="0" w:type="dxa"/>
              <w:left w:w="108" w:type="dxa"/>
              <w:bottom w:w="0" w:type="dxa"/>
              <w:right w:w="108" w:type="dxa"/>
            </w:tcMar>
          </w:tcPr>
          <w:p w14:paraId="30DB8E2A"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2</w:t>
            </w:r>
          </w:p>
        </w:tc>
        <w:tc>
          <w:tcPr>
            <w:tcW w:w="1874" w:type="dxa"/>
            <w:shd w:val="clear" w:color="auto" w:fill="auto"/>
            <w:tcMar>
              <w:top w:w="0" w:type="dxa"/>
              <w:left w:w="108" w:type="dxa"/>
              <w:bottom w:w="0" w:type="dxa"/>
              <w:right w:w="108" w:type="dxa"/>
            </w:tcMar>
          </w:tcPr>
          <w:p w14:paraId="71E9A358"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3</w:t>
            </w:r>
          </w:p>
        </w:tc>
        <w:tc>
          <w:tcPr>
            <w:tcW w:w="2541" w:type="dxa"/>
            <w:shd w:val="clear" w:color="auto" w:fill="auto"/>
            <w:tcMar>
              <w:top w:w="0" w:type="dxa"/>
              <w:left w:w="108" w:type="dxa"/>
              <w:bottom w:w="0" w:type="dxa"/>
              <w:right w:w="108" w:type="dxa"/>
            </w:tcMar>
          </w:tcPr>
          <w:p w14:paraId="2B2C48C0"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4</w:t>
            </w:r>
          </w:p>
        </w:tc>
      </w:tr>
      <w:tr w:rsidR="00DD1E2A" w:rsidRPr="00DD1E2A" w14:paraId="719963F6" w14:textId="77777777" w:rsidTr="00DD1E2A">
        <w:trPr>
          <w:trHeight w:val="283"/>
        </w:trPr>
        <w:tc>
          <w:tcPr>
            <w:tcW w:w="10740" w:type="dxa"/>
            <w:gridSpan w:val="2"/>
            <w:vMerge w:val="restart"/>
            <w:shd w:val="clear" w:color="auto" w:fill="auto"/>
            <w:tcMar>
              <w:top w:w="0" w:type="dxa"/>
              <w:left w:w="108" w:type="dxa"/>
              <w:bottom w:w="0" w:type="dxa"/>
              <w:right w:w="108" w:type="dxa"/>
            </w:tcMar>
            <w:vAlign w:val="center"/>
          </w:tcPr>
          <w:p w14:paraId="7607FAAE"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МДК 01.01 Компьютерные сети</w:t>
            </w:r>
          </w:p>
        </w:tc>
        <w:tc>
          <w:tcPr>
            <w:tcW w:w="1874" w:type="dxa"/>
            <w:shd w:val="clear" w:color="auto" w:fill="auto"/>
            <w:tcMar>
              <w:top w:w="0" w:type="dxa"/>
              <w:left w:w="108" w:type="dxa"/>
              <w:bottom w:w="0" w:type="dxa"/>
              <w:right w:w="108" w:type="dxa"/>
            </w:tcMar>
            <w:vAlign w:val="center"/>
          </w:tcPr>
          <w:p w14:paraId="2B28D707"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Лек./прак./сам.</w:t>
            </w:r>
          </w:p>
        </w:tc>
        <w:tc>
          <w:tcPr>
            <w:tcW w:w="2541" w:type="dxa"/>
            <w:shd w:val="clear" w:color="auto" w:fill="auto"/>
            <w:tcMar>
              <w:top w:w="0" w:type="dxa"/>
              <w:left w:w="108" w:type="dxa"/>
              <w:bottom w:w="0" w:type="dxa"/>
              <w:right w:w="108" w:type="dxa"/>
            </w:tcMar>
          </w:tcPr>
          <w:p w14:paraId="58CDFE15" w14:textId="77777777" w:rsidR="006E56D6" w:rsidRPr="00DD1E2A" w:rsidRDefault="006E56D6" w:rsidP="00DD1E2A">
            <w:pPr>
              <w:widowControl w:val="0"/>
              <w:rPr>
                <w:rFonts w:cs="Times New Roman"/>
                <w:color w:val="000000" w:themeColor="text1"/>
              </w:rPr>
            </w:pPr>
          </w:p>
        </w:tc>
      </w:tr>
      <w:tr w:rsidR="00DD1E2A" w:rsidRPr="00DD1E2A" w14:paraId="2C661EBD" w14:textId="77777777" w:rsidTr="00DD1E2A">
        <w:trPr>
          <w:trHeight w:val="283"/>
        </w:trPr>
        <w:tc>
          <w:tcPr>
            <w:tcW w:w="10740" w:type="dxa"/>
            <w:gridSpan w:val="2"/>
            <w:vMerge/>
            <w:shd w:val="clear" w:color="auto" w:fill="auto"/>
            <w:tcMar>
              <w:top w:w="0" w:type="dxa"/>
              <w:left w:w="108" w:type="dxa"/>
              <w:bottom w:w="0" w:type="dxa"/>
              <w:right w:w="108" w:type="dxa"/>
            </w:tcMar>
            <w:vAlign w:val="center"/>
          </w:tcPr>
          <w:p w14:paraId="249CC9A2"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1874" w:type="dxa"/>
            <w:shd w:val="clear" w:color="auto" w:fill="auto"/>
            <w:tcMar>
              <w:top w:w="0" w:type="dxa"/>
              <w:left w:w="108" w:type="dxa"/>
              <w:bottom w:w="0" w:type="dxa"/>
              <w:right w:w="108" w:type="dxa"/>
            </w:tcMar>
            <w:vAlign w:val="center"/>
          </w:tcPr>
          <w:p w14:paraId="2DF009AB" w14:textId="77777777" w:rsidR="006E56D6" w:rsidRPr="00DD1E2A" w:rsidRDefault="00466FD5" w:rsidP="00DD1E2A">
            <w:pPr>
              <w:widowControl w:val="0"/>
              <w:rPr>
                <w:rFonts w:cs="Times New Roman"/>
                <w:b/>
                <w:color w:val="000000" w:themeColor="text1"/>
              </w:rPr>
            </w:pPr>
            <w:r w:rsidRPr="00DD1E2A">
              <w:rPr>
                <w:rFonts w:cs="Times New Roman"/>
                <w:b/>
                <w:color w:val="000000" w:themeColor="text1"/>
              </w:rPr>
              <w:t>154</w:t>
            </w:r>
            <w:r w:rsidR="00117471" w:rsidRPr="00DD1E2A">
              <w:rPr>
                <w:rFonts w:cs="Times New Roman"/>
                <w:b/>
                <w:color w:val="000000" w:themeColor="text1"/>
              </w:rPr>
              <w:t xml:space="preserve"> /46/ 11</w:t>
            </w:r>
          </w:p>
        </w:tc>
        <w:tc>
          <w:tcPr>
            <w:tcW w:w="2541" w:type="dxa"/>
            <w:shd w:val="clear" w:color="auto" w:fill="auto"/>
            <w:tcMar>
              <w:top w:w="0" w:type="dxa"/>
              <w:left w:w="108" w:type="dxa"/>
              <w:bottom w:w="0" w:type="dxa"/>
              <w:right w:w="108" w:type="dxa"/>
            </w:tcMar>
          </w:tcPr>
          <w:p w14:paraId="6CAFB957" w14:textId="77777777" w:rsidR="006E56D6" w:rsidRPr="00DD1E2A" w:rsidRDefault="006E56D6" w:rsidP="00DD1E2A">
            <w:pPr>
              <w:widowControl w:val="0"/>
              <w:rPr>
                <w:rFonts w:cs="Times New Roman"/>
                <w:color w:val="000000" w:themeColor="text1"/>
              </w:rPr>
            </w:pPr>
          </w:p>
        </w:tc>
      </w:tr>
      <w:tr w:rsidR="00DD1E2A" w:rsidRPr="00DD1E2A" w14:paraId="1AD71CF8" w14:textId="77777777" w:rsidTr="00DD1E2A">
        <w:trPr>
          <w:trHeight w:val="287"/>
        </w:trPr>
        <w:tc>
          <w:tcPr>
            <w:tcW w:w="10740" w:type="dxa"/>
            <w:gridSpan w:val="2"/>
            <w:shd w:val="clear" w:color="auto" w:fill="auto"/>
            <w:tcMar>
              <w:top w:w="0" w:type="dxa"/>
              <w:left w:w="108" w:type="dxa"/>
              <w:bottom w:w="0" w:type="dxa"/>
              <w:right w:w="108" w:type="dxa"/>
            </w:tcMar>
            <w:vAlign w:val="center"/>
          </w:tcPr>
          <w:p w14:paraId="64B6144C"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 xml:space="preserve">Раздел 1 </w:t>
            </w:r>
            <w:r w:rsidR="00C838C8" w:rsidRPr="00DD1E2A">
              <w:rPr>
                <w:rFonts w:cs="Times New Roman"/>
                <w:b/>
                <w:color w:val="000000" w:themeColor="text1"/>
              </w:rPr>
              <w:t>Введение в сетевые технологии</w:t>
            </w:r>
          </w:p>
        </w:tc>
        <w:tc>
          <w:tcPr>
            <w:tcW w:w="1874" w:type="dxa"/>
            <w:shd w:val="clear" w:color="auto" w:fill="auto"/>
            <w:tcMar>
              <w:top w:w="0" w:type="dxa"/>
              <w:left w:w="108" w:type="dxa"/>
              <w:bottom w:w="0" w:type="dxa"/>
              <w:right w:w="108" w:type="dxa"/>
            </w:tcMar>
            <w:vAlign w:val="center"/>
          </w:tcPr>
          <w:p w14:paraId="38358712"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10</w:t>
            </w:r>
            <w:r w:rsidR="002D5307" w:rsidRPr="00DD1E2A">
              <w:rPr>
                <w:rFonts w:cs="Times New Roman"/>
                <w:b/>
                <w:color w:val="000000" w:themeColor="text1"/>
              </w:rPr>
              <w:t>/-/2</w:t>
            </w:r>
          </w:p>
        </w:tc>
        <w:tc>
          <w:tcPr>
            <w:tcW w:w="2541" w:type="dxa"/>
            <w:shd w:val="clear" w:color="auto" w:fill="auto"/>
            <w:tcMar>
              <w:top w:w="0" w:type="dxa"/>
              <w:left w:w="108" w:type="dxa"/>
              <w:bottom w:w="0" w:type="dxa"/>
              <w:right w:w="108" w:type="dxa"/>
            </w:tcMar>
          </w:tcPr>
          <w:p w14:paraId="788B80BF" w14:textId="77777777" w:rsidR="006E56D6" w:rsidRPr="00DD1E2A" w:rsidRDefault="006E56D6" w:rsidP="00DD1E2A">
            <w:pPr>
              <w:widowControl w:val="0"/>
              <w:rPr>
                <w:rFonts w:cs="Times New Roman"/>
                <w:color w:val="000000" w:themeColor="text1"/>
              </w:rPr>
            </w:pPr>
          </w:p>
        </w:tc>
      </w:tr>
      <w:tr w:rsidR="00DD1E2A" w:rsidRPr="00DD1E2A" w14:paraId="27B0B97C" w14:textId="77777777" w:rsidTr="00DD1E2A">
        <w:trPr>
          <w:trHeight w:val="283"/>
        </w:trPr>
        <w:tc>
          <w:tcPr>
            <w:tcW w:w="3903" w:type="dxa"/>
            <w:vMerge w:val="restart"/>
            <w:shd w:val="clear" w:color="auto" w:fill="auto"/>
            <w:tcMar>
              <w:top w:w="0" w:type="dxa"/>
              <w:left w:w="108" w:type="dxa"/>
              <w:bottom w:w="0" w:type="dxa"/>
              <w:right w:w="108" w:type="dxa"/>
            </w:tcMar>
          </w:tcPr>
          <w:p w14:paraId="497F1A0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1.1 Основные понятия, элементы и структура компьютерных сетей.</w:t>
            </w:r>
          </w:p>
        </w:tc>
        <w:tc>
          <w:tcPr>
            <w:tcW w:w="6837" w:type="dxa"/>
            <w:shd w:val="clear" w:color="auto" w:fill="auto"/>
            <w:tcMar>
              <w:top w:w="0" w:type="dxa"/>
              <w:left w:w="108" w:type="dxa"/>
              <w:bottom w:w="0" w:type="dxa"/>
              <w:right w:w="108" w:type="dxa"/>
            </w:tcMar>
            <w:vAlign w:val="center"/>
          </w:tcPr>
          <w:p w14:paraId="2C175B43"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1714DA75"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val="restart"/>
            <w:shd w:val="clear" w:color="auto" w:fill="auto"/>
            <w:tcMar>
              <w:top w:w="0" w:type="dxa"/>
              <w:left w:w="108" w:type="dxa"/>
              <w:bottom w:w="0" w:type="dxa"/>
              <w:right w:w="108" w:type="dxa"/>
            </w:tcMar>
            <w:vAlign w:val="center"/>
          </w:tcPr>
          <w:p w14:paraId="160D6810"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ПК 1.2</w:t>
            </w:r>
            <w:r w:rsidR="000F0661" w:rsidRPr="00DD1E2A">
              <w:rPr>
                <w:rFonts w:cs="Times New Roman"/>
                <w:color w:val="000000" w:themeColor="text1"/>
              </w:rPr>
              <w:t>-1.7</w:t>
            </w:r>
          </w:p>
          <w:p w14:paraId="1B5DF213" w14:textId="77777777" w:rsidR="00702E9E" w:rsidRPr="00DD1E2A" w:rsidRDefault="000F0661" w:rsidP="00DD1E2A">
            <w:pPr>
              <w:widowControl w:val="0"/>
              <w:jc w:val="center"/>
              <w:rPr>
                <w:rFonts w:cs="Times New Roman"/>
                <w:color w:val="000000" w:themeColor="text1"/>
              </w:rPr>
            </w:pPr>
            <w:r w:rsidRPr="00DD1E2A">
              <w:rPr>
                <w:rFonts w:cs="Times New Roman"/>
                <w:color w:val="000000" w:themeColor="text1"/>
              </w:rPr>
              <w:t>ОК 1</w:t>
            </w:r>
            <w:r w:rsidR="00C95D86" w:rsidRPr="00DD1E2A">
              <w:rPr>
                <w:rFonts w:cs="Times New Roman"/>
                <w:color w:val="000000" w:themeColor="text1"/>
              </w:rPr>
              <w:t>–ОК9</w:t>
            </w:r>
          </w:p>
          <w:p w14:paraId="7E1C8895" w14:textId="77777777" w:rsidR="00702E9E" w:rsidRPr="00DD1E2A" w:rsidRDefault="00702E9E" w:rsidP="00DD1E2A">
            <w:pPr>
              <w:widowControl w:val="0"/>
              <w:jc w:val="center"/>
              <w:rPr>
                <w:rFonts w:cs="Times New Roman"/>
                <w:color w:val="000000" w:themeColor="text1"/>
              </w:rPr>
            </w:pPr>
          </w:p>
        </w:tc>
      </w:tr>
      <w:tr w:rsidR="00DD1E2A" w:rsidRPr="00DD1E2A" w14:paraId="3C953995" w14:textId="77777777" w:rsidTr="00DD1E2A">
        <w:trPr>
          <w:trHeight w:val="283"/>
        </w:trPr>
        <w:tc>
          <w:tcPr>
            <w:tcW w:w="3903" w:type="dxa"/>
            <w:vMerge/>
            <w:shd w:val="clear" w:color="auto" w:fill="auto"/>
            <w:tcMar>
              <w:top w:w="0" w:type="dxa"/>
              <w:left w:w="108" w:type="dxa"/>
              <w:bottom w:w="0" w:type="dxa"/>
              <w:right w:w="108" w:type="dxa"/>
            </w:tcMar>
          </w:tcPr>
          <w:p w14:paraId="41C89F8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89D54A3"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Основные понятия, терминология в компьютерных сетях</w:t>
            </w:r>
            <w:r w:rsidRPr="00DD1E2A">
              <w:rPr>
                <w:rFonts w:cs="Times New Roman"/>
                <w:b/>
                <w:color w:val="000000" w:themeColor="text1"/>
              </w:rPr>
              <w:t>.</w:t>
            </w:r>
            <w:r w:rsidRPr="00DD1E2A">
              <w:rPr>
                <w:rFonts w:cs="Times New Roman"/>
                <w:color w:val="000000" w:themeColor="text1"/>
              </w:rPr>
              <w:t xml:space="preserve"> Определение компьютерной сети. Типы коммутации в КС.Классификация компьютерных сетей. Сетевые характеристики. </w:t>
            </w:r>
          </w:p>
          <w:p w14:paraId="56C4D37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Конвергенция сетей. Основные понятия сетевой безопасности. Тенденции развития компьютерных сетей.</w:t>
            </w:r>
          </w:p>
        </w:tc>
        <w:tc>
          <w:tcPr>
            <w:tcW w:w="1874" w:type="dxa"/>
            <w:vMerge/>
            <w:shd w:val="clear" w:color="auto" w:fill="auto"/>
            <w:tcMar>
              <w:top w:w="0" w:type="dxa"/>
              <w:left w:w="108" w:type="dxa"/>
              <w:bottom w:w="0" w:type="dxa"/>
              <w:right w:w="108" w:type="dxa"/>
            </w:tcMar>
            <w:vAlign w:val="center"/>
          </w:tcPr>
          <w:p w14:paraId="57F09B46"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481A49F"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254FA9A6" w14:textId="77777777" w:rsidTr="00DD1E2A">
        <w:trPr>
          <w:trHeight w:val="283"/>
        </w:trPr>
        <w:tc>
          <w:tcPr>
            <w:tcW w:w="3903" w:type="dxa"/>
            <w:vMerge w:val="restart"/>
            <w:shd w:val="clear" w:color="auto" w:fill="auto"/>
            <w:tcMar>
              <w:top w:w="0" w:type="dxa"/>
              <w:left w:w="108" w:type="dxa"/>
              <w:bottom w:w="0" w:type="dxa"/>
              <w:right w:w="108" w:type="dxa"/>
            </w:tcMar>
          </w:tcPr>
          <w:p w14:paraId="43CEF075"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1.2 Модели и структуры локальных вычислительных сетей (ЛВС).</w:t>
            </w:r>
          </w:p>
          <w:p w14:paraId="74EB7E7C" w14:textId="77777777" w:rsidR="00702E9E" w:rsidRPr="00DD1E2A" w:rsidRDefault="00702E9E" w:rsidP="00DD1E2A">
            <w:pPr>
              <w:widowControl w:val="0"/>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09604DEA"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E99CF04"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6</w:t>
            </w:r>
          </w:p>
        </w:tc>
        <w:tc>
          <w:tcPr>
            <w:tcW w:w="2541" w:type="dxa"/>
            <w:vMerge/>
            <w:shd w:val="clear" w:color="auto" w:fill="auto"/>
            <w:tcMar>
              <w:top w:w="0" w:type="dxa"/>
              <w:left w:w="108" w:type="dxa"/>
              <w:bottom w:w="0" w:type="dxa"/>
              <w:right w:w="108" w:type="dxa"/>
            </w:tcMar>
            <w:vAlign w:val="center"/>
          </w:tcPr>
          <w:p w14:paraId="7DA7B174" w14:textId="77777777" w:rsidR="00702E9E" w:rsidRPr="00DD1E2A" w:rsidRDefault="00702E9E" w:rsidP="00DD1E2A">
            <w:pPr>
              <w:widowControl w:val="0"/>
              <w:pBdr>
                <w:top w:val="nil"/>
                <w:left w:val="nil"/>
                <w:bottom w:val="nil"/>
                <w:right w:val="nil"/>
                <w:between w:val="nil"/>
              </w:pBdr>
              <w:jc w:val="center"/>
              <w:rPr>
                <w:rFonts w:cs="Times New Roman"/>
                <w:b/>
                <w:color w:val="000000" w:themeColor="text1"/>
              </w:rPr>
            </w:pPr>
          </w:p>
        </w:tc>
      </w:tr>
      <w:tr w:rsidR="00DD1E2A" w:rsidRPr="00DD1E2A" w14:paraId="60D1A424" w14:textId="77777777" w:rsidTr="00DD1E2A">
        <w:trPr>
          <w:trHeight w:val="283"/>
        </w:trPr>
        <w:tc>
          <w:tcPr>
            <w:tcW w:w="3903" w:type="dxa"/>
            <w:vMerge/>
            <w:shd w:val="clear" w:color="auto" w:fill="auto"/>
            <w:tcMar>
              <w:top w:w="0" w:type="dxa"/>
              <w:left w:w="108" w:type="dxa"/>
              <w:bottom w:w="0" w:type="dxa"/>
              <w:right w:w="108" w:type="dxa"/>
            </w:tcMar>
          </w:tcPr>
          <w:p w14:paraId="7C2C1E8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39CA126"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 xml:space="preserve">Архитектура локальных сетей (одноранговые, клиент-сервер). Топология локальных сетей. </w:t>
            </w:r>
          </w:p>
          <w:p w14:paraId="6ADF02F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 xml:space="preserve">Компоненты ЛВС. </w:t>
            </w:r>
          </w:p>
          <w:p w14:paraId="0880FD7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Структура сетевого ПО(сетевые службы, сетевая операционная система и сетевые приложения)</w:t>
            </w:r>
            <w:r w:rsidR="00CD3CC8"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5787B7E2"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CA63F28"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52DD2B08" w14:textId="77777777" w:rsidTr="00DD1E2A">
        <w:trPr>
          <w:trHeight w:val="283"/>
        </w:trPr>
        <w:tc>
          <w:tcPr>
            <w:tcW w:w="3903" w:type="dxa"/>
            <w:vMerge/>
            <w:shd w:val="clear" w:color="auto" w:fill="auto"/>
            <w:tcMar>
              <w:top w:w="0" w:type="dxa"/>
              <w:left w:w="108" w:type="dxa"/>
              <w:bottom w:w="0" w:type="dxa"/>
              <w:right w:w="108" w:type="dxa"/>
            </w:tcMar>
          </w:tcPr>
          <w:p w14:paraId="6592E546"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F72935C"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798BFD98"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w:t>
            </w:r>
          </w:p>
        </w:tc>
        <w:tc>
          <w:tcPr>
            <w:tcW w:w="2541" w:type="dxa"/>
            <w:shd w:val="clear" w:color="auto" w:fill="auto"/>
            <w:tcMar>
              <w:top w:w="0" w:type="dxa"/>
              <w:left w:w="108" w:type="dxa"/>
              <w:bottom w:w="0" w:type="dxa"/>
              <w:right w:w="108" w:type="dxa"/>
            </w:tcMar>
            <w:vAlign w:val="center"/>
          </w:tcPr>
          <w:p w14:paraId="0A8CB3DF"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212A8C9F" w14:textId="77777777" w:rsidTr="00DD1E2A">
        <w:trPr>
          <w:trHeight w:val="283"/>
        </w:trPr>
        <w:tc>
          <w:tcPr>
            <w:tcW w:w="3903" w:type="dxa"/>
            <w:vMerge/>
            <w:shd w:val="clear" w:color="auto" w:fill="auto"/>
            <w:tcMar>
              <w:top w:w="0" w:type="dxa"/>
              <w:left w:w="108" w:type="dxa"/>
              <w:bottom w:w="0" w:type="dxa"/>
              <w:right w:w="108" w:type="dxa"/>
            </w:tcMar>
          </w:tcPr>
          <w:p w14:paraId="09C8B48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3C1E0ED"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Итоговое тестирование к разделу 1.</w:t>
            </w:r>
          </w:p>
        </w:tc>
        <w:tc>
          <w:tcPr>
            <w:tcW w:w="1874" w:type="dxa"/>
            <w:vMerge/>
            <w:shd w:val="clear" w:color="auto" w:fill="auto"/>
            <w:tcMar>
              <w:top w:w="0" w:type="dxa"/>
              <w:left w:w="108" w:type="dxa"/>
              <w:bottom w:w="0" w:type="dxa"/>
              <w:right w:w="108" w:type="dxa"/>
            </w:tcMar>
            <w:vAlign w:val="center"/>
          </w:tcPr>
          <w:p w14:paraId="6FDECE0B" w14:textId="77777777" w:rsidR="00702E9E" w:rsidRPr="00DD1E2A" w:rsidRDefault="00702E9E" w:rsidP="00DD1E2A">
            <w:pPr>
              <w:widowControl w:val="0"/>
              <w:jc w:val="center"/>
              <w:rPr>
                <w:rFonts w:cs="Times New Roman"/>
                <w:color w:val="000000" w:themeColor="text1"/>
              </w:rPr>
            </w:pPr>
          </w:p>
        </w:tc>
        <w:tc>
          <w:tcPr>
            <w:tcW w:w="2541" w:type="dxa"/>
            <w:shd w:val="clear" w:color="auto" w:fill="auto"/>
            <w:tcMar>
              <w:top w:w="0" w:type="dxa"/>
              <w:left w:w="108" w:type="dxa"/>
              <w:bottom w:w="0" w:type="dxa"/>
              <w:right w:w="108" w:type="dxa"/>
            </w:tcMar>
            <w:vAlign w:val="center"/>
          </w:tcPr>
          <w:p w14:paraId="51937634"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767432F1" w14:textId="77777777" w:rsidTr="00DD1E2A">
        <w:trPr>
          <w:trHeight w:val="355"/>
        </w:trPr>
        <w:tc>
          <w:tcPr>
            <w:tcW w:w="10740" w:type="dxa"/>
            <w:gridSpan w:val="2"/>
            <w:shd w:val="clear" w:color="auto" w:fill="auto"/>
            <w:tcMar>
              <w:top w:w="0" w:type="dxa"/>
              <w:left w:w="108" w:type="dxa"/>
              <w:bottom w:w="0" w:type="dxa"/>
              <w:right w:w="108" w:type="dxa"/>
            </w:tcMar>
            <w:vAlign w:val="center"/>
          </w:tcPr>
          <w:p w14:paraId="78618088" w14:textId="77777777" w:rsidR="006E56D6" w:rsidRPr="00DD1E2A" w:rsidRDefault="00117471" w:rsidP="00DD1E2A">
            <w:pPr>
              <w:widowControl w:val="0"/>
              <w:shd w:val="clear" w:color="auto" w:fill="FFFFFF"/>
              <w:rPr>
                <w:rFonts w:cs="Times New Roman"/>
                <w:color w:val="000000" w:themeColor="text1"/>
              </w:rPr>
            </w:pPr>
            <w:r w:rsidRPr="00DD1E2A">
              <w:rPr>
                <w:rFonts w:cs="Times New Roman"/>
                <w:b/>
                <w:color w:val="000000" w:themeColor="text1"/>
              </w:rPr>
              <w:t>Раздел 2 Модель ISO/OSI</w:t>
            </w:r>
          </w:p>
        </w:tc>
        <w:tc>
          <w:tcPr>
            <w:tcW w:w="1874" w:type="dxa"/>
            <w:shd w:val="clear" w:color="auto" w:fill="auto"/>
            <w:tcMar>
              <w:top w:w="0" w:type="dxa"/>
              <w:left w:w="108" w:type="dxa"/>
              <w:bottom w:w="0" w:type="dxa"/>
              <w:right w:w="108" w:type="dxa"/>
            </w:tcMar>
            <w:vAlign w:val="center"/>
          </w:tcPr>
          <w:p w14:paraId="4F8CDA44" w14:textId="77777777" w:rsidR="006E56D6" w:rsidRPr="00DD1E2A" w:rsidRDefault="005864DA" w:rsidP="00DD1E2A">
            <w:pPr>
              <w:widowControl w:val="0"/>
              <w:jc w:val="center"/>
              <w:rPr>
                <w:rFonts w:cs="Times New Roman"/>
                <w:b/>
                <w:color w:val="000000" w:themeColor="text1"/>
              </w:rPr>
            </w:pPr>
            <w:r w:rsidRPr="00DD1E2A">
              <w:rPr>
                <w:rFonts w:cs="Times New Roman"/>
                <w:b/>
                <w:color w:val="000000" w:themeColor="text1"/>
              </w:rPr>
              <w:t>60/3</w:t>
            </w:r>
            <w:r w:rsidR="0052687F" w:rsidRPr="00DD1E2A">
              <w:rPr>
                <w:rFonts w:cs="Times New Roman"/>
                <w:b/>
                <w:color w:val="000000" w:themeColor="text1"/>
              </w:rPr>
              <w:t>2</w:t>
            </w:r>
            <w:r w:rsidR="00117471" w:rsidRPr="00DD1E2A">
              <w:rPr>
                <w:rFonts w:cs="Times New Roman"/>
                <w:b/>
                <w:color w:val="000000" w:themeColor="text1"/>
              </w:rPr>
              <w:t>/6</w:t>
            </w:r>
          </w:p>
        </w:tc>
        <w:tc>
          <w:tcPr>
            <w:tcW w:w="2541" w:type="dxa"/>
            <w:shd w:val="clear" w:color="auto" w:fill="auto"/>
            <w:tcMar>
              <w:top w:w="0" w:type="dxa"/>
              <w:left w:w="108" w:type="dxa"/>
              <w:bottom w:w="0" w:type="dxa"/>
              <w:right w:w="108" w:type="dxa"/>
            </w:tcMar>
            <w:vAlign w:val="center"/>
          </w:tcPr>
          <w:p w14:paraId="699E3C17" w14:textId="77777777" w:rsidR="006E56D6" w:rsidRPr="00DD1E2A" w:rsidRDefault="006E56D6" w:rsidP="00DD1E2A">
            <w:pPr>
              <w:widowControl w:val="0"/>
              <w:jc w:val="center"/>
              <w:rPr>
                <w:rFonts w:cs="Times New Roman"/>
                <w:color w:val="000000" w:themeColor="text1"/>
              </w:rPr>
            </w:pPr>
          </w:p>
        </w:tc>
      </w:tr>
      <w:tr w:rsidR="00DD1E2A" w:rsidRPr="00DD1E2A" w14:paraId="752FFFF5" w14:textId="77777777" w:rsidTr="00DD1E2A">
        <w:trPr>
          <w:trHeight w:val="283"/>
        </w:trPr>
        <w:tc>
          <w:tcPr>
            <w:tcW w:w="3903" w:type="dxa"/>
            <w:vMerge w:val="restart"/>
            <w:shd w:val="clear" w:color="auto" w:fill="auto"/>
            <w:tcMar>
              <w:top w:w="0" w:type="dxa"/>
              <w:left w:w="108" w:type="dxa"/>
              <w:bottom w:w="0" w:type="dxa"/>
              <w:right w:w="108" w:type="dxa"/>
            </w:tcMar>
          </w:tcPr>
          <w:p w14:paraId="62D339AA"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2.1Многоуровневая архитектура сетевой модели OSI.</w:t>
            </w:r>
          </w:p>
        </w:tc>
        <w:tc>
          <w:tcPr>
            <w:tcW w:w="6837" w:type="dxa"/>
            <w:shd w:val="clear" w:color="auto" w:fill="auto"/>
            <w:tcMar>
              <w:top w:w="0" w:type="dxa"/>
              <w:left w:w="108" w:type="dxa"/>
              <w:bottom w:w="0" w:type="dxa"/>
              <w:right w:w="108" w:type="dxa"/>
            </w:tcMar>
            <w:vAlign w:val="center"/>
          </w:tcPr>
          <w:p w14:paraId="5C58212C" w14:textId="77777777" w:rsidR="00702E9E" w:rsidRPr="00DD1E2A" w:rsidRDefault="00702E9E" w:rsidP="00DD1E2A">
            <w:pPr>
              <w:widowControl w:val="0"/>
              <w:ind w:left="393"/>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3BFD7CD6"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val="restart"/>
            <w:shd w:val="clear" w:color="auto" w:fill="auto"/>
            <w:tcMar>
              <w:top w:w="0" w:type="dxa"/>
              <w:left w:w="108" w:type="dxa"/>
              <w:bottom w:w="0" w:type="dxa"/>
              <w:right w:w="108" w:type="dxa"/>
            </w:tcMar>
            <w:vAlign w:val="center"/>
          </w:tcPr>
          <w:p w14:paraId="06AAEE25" w14:textId="77777777" w:rsidR="00702E9E" w:rsidRPr="00DD1E2A" w:rsidRDefault="000F0661" w:rsidP="00DD1E2A">
            <w:pPr>
              <w:widowControl w:val="0"/>
              <w:jc w:val="center"/>
              <w:rPr>
                <w:rFonts w:cs="Times New Roman"/>
                <w:color w:val="000000" w:themeColor="text1"/>
              </w:rPr>
            </w:pPr>
            <w:r w:rsidRPr="00DD1E2A">
              <w:rPr>
                <w:rFonts w:cs="Times New Roman"/>
                <w:color w:val="000000" w:themeColor="text1"/>
              </w:rPr>
              <w:t>ПК1.1-ПК1.7</w:t>
            </w:r>
            <w:r w:rsidR="00702E9E" w:rsidRPr="00DD1E2A">
              <w:rPr>
                <w:rFonts w:cs="Times New Roman"/>
                <w:color w:val="000000" w:themeColor="text1"/>
              </w:rPr>
              <w:t>,</w:t>
            </w:r>
          </w:p>
          <w:p w14:paraId="667EB118"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ОК1</w:t>
            </w:r>
            <w:r w:rsidR="00C95D86" w:rsidRPr="00DD1E2A">
              <w:rPr>
                <w:rFonts w:cs="Times New Roman"/>
                <w:color w:val="000000" w:themeColor="text1"/>
              </w:rPr>
              <w:t>–</w:t>
            </w:r>
            <w:r w:rsidRPr="00DD1E2A">
              <w:rPr>
                <w:rFonts w:cs="Times New Roman"/>
                <w:color w:val="000000" w:themeColor="text1"/>
              </w:rPr>
              <w:t>ОК</w:t>
            </w:r>
            <w:r w:rsidR="00C95D86" w:rsidRPr="00DD1E2A">
              <w:rPr>
                <w:rFonts w:cs="Times New Roman"/>
                <w:color w:val="000000" w:themeColor="text1"/>
              </w:rPr>
              <w:t>9</w:t>
            </w:r>
          </w:p>
          <w:p w14:paraId="255CD3A4" w14:textId="77777777" w:rsidR="00702E9E" w:rsidRPr="00DD1E2A" w:rsidRDefault="00702E9E" w:rsidP="00DD1E2A">
            <w:pPr>
              <w:widowControl w:val="0"/>
              <w:jc w:val="center"/>
              <w:rPr>
                <w:rFonts w:cs="Times New Roman"/>
                <w:color w:val="000000" w:themeColor="text1"/>
              </w:rPr>
            </w:pPr>
          </w:p>
        </w:tc>
      </w:tr>
      <w:tr w:rsidR="00DD1E2A" w:rsidRPr="00DD1E2A" w14:paraId="5332E3E5" w14:textId="77777777" w:rsidTr="00DD1E2A">
        <w:trPr>
          <w:trHeight w:val="283"/>
        </w:trPr>
        <w:tc>
          <w:tcPr>
            <w:tcW w:w="3903" w:type="dxa"/>
            <w:vMerge/>
            <w:shd w:val="clear" w:color="auto" w:fill="auto"/>
            <w:tcMar>
              <w:top w:w="0" w:type="dxa"/>
              <w:left w:w="108" w:type="dxa"/>
              <w:bottom w:w="0" w:type="dxa"/>
              <w:right w:w="108" w:type="dxa"/>
            </w:tcMar>
          </w:tcPr>
          <w:p w14:paraId="4D7B61D9"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165A7D0" w14:textId="061730D4"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Цели создания и использования модели ISO/ OSI. Взаимодействие уровней сетевой модели OSI. Протоколы и интерфейсы уровней сетевой модели OSI.</w:t>
            </w:r>
            <w:r w:rsidR="00DD1E2A">
              <w:rPr>
                <w:rFonts w:cs="Times New Roman"/>
                <w:color w:val="000000" w:themeColor="text1"/>
              </w:rPr>
              <w:t xml:space="preserve"> </w:t>
            </w:r>
            <w:r w:rsidRPr="00DD1E2A">
              <w:rPr>
                <w:rFonts w:cs="Times New Roman"/>
                <w:color w:val="000000" w:themeColor="text1"/>
              </w:rPr>
              <w:t>Сетезависимые уровни</w:t>
            </w:r>
            <w:r w:rsidR="00DD1E2A">
              <w:rPr>
                <w:rFonts w:cs="Times New Roman"/>
                <w:color w:val="000000" w:themeColor="text1"/>
              </w:rPr>
              <w:t xml:space="preserve"> </w:t>
            </w:r>
            <w:r w:rsidRPr="00DD1E2A">
              <w:rPr>
                <w:rFonts w:cs="Times New Roman"/>
                <w:color w:val="000000" w:themeColor="text1"/>
              </w:rPr>
              <w:t>сетевой модели OSI и их протоколы.</w:t>
            </w:r>
            <w:r w:rsidR="00DD1E2A">
              <w:rPr>
                <w:rFonts w:cs="Times New Roman"/>
                <w:color w:val="000000" w:themeColor="text1"/>
              </w:rPr>
              <w:t xml:space="preserve"> </w:t>
            </w:r>
            <w:r w:rsidRPr="00DD1E2A">
              <w:rPr>
                <w:rFonts w:cs="Times New Roman"/>
                <w:color w:val="000000" w:themeColor="text1"/>
              </w:rPr>
              <w:t>Сете- независимые уровни.</w:t>
            </w:r>
          </w:p>
          <w:p w14:paraId="4507741D" w14:textId="77777777" w:rsidR="00702E9E"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Модель TCP/IP.</w:t>
            </w:r>
          </w:p>
          <w:p w14:paraId="03E39236" w14:textId="183504D7" w:rsidR="00DD1E2A" w:rsidRPr="00DD1E2A" w:rsidRDefault="00DD1E2A" w:rsidP="00DD1E2A">
            <w:pPr>
              <w:widowControl w:val="0"/>
              <w:shd w:val="clear" w:color="auto" w:fill="FFFFFF"/>
              <w:jc w:val="both"/>
              <w:rPr>
                <w:rFonts w:cs="Times New Roman"/>
                <w:color w:val="000000" w:themeColor="text1"/>
              </w:rPr>
            </w:pPr>
          </w:p>
        </w:tc>
        <w:tc>
          <w:tcPr>
            <w:tcW w:w="1874" w:type="dxa"/>
            <w:vMerge/>
            <w:shd w:val="clear" w:color="auto" w:fill="auto"/>
            <w:tcMar>
              <w:top w:w="0" w:type="dxa"/>
              <w:left w:w="108" w:type="dxa"/>
              <w:bottom w:w="0" w:type="dxa"/>
              <w:right w:w="108" w:type="dxa"/>
            </w:tcMar>
            <w:vAlign w:val="center"/>
          </w:tcPr>
          <w:p w14:paraId="4C6CC53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3D666D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FA4DCAD" w14:textId="77777777" w:rsidTr="00DD1E2A">
        <w:trPr>
          <w:trHeight w:val="283"/>
        </w:trPr>
        <w:tc>
          <w:tcPr>
            <w:tcW w:w="3903" w:type="dxa"/>
            <w:vMerge w:val="restart"/>
            <w:shd w:val="clear" w:color="auto" w:fill="auto"/>
            <w:tcMar>
              <w:top w:w="0" w:type="dxa"/>
              <w:left w:w="108" w:type="dxa"/>
              <w:bottom w:w="0" w:type="dxa"/>
              <w:right w:w="108" w:type="dxa"/>
            </w:tcMar>
          </w:tcPr>
          <w:p w14:paraId="625DBA15" w14:textId="4926ADAE" w:rsidR="00702E9E" w:rsidRPr="00DD1E2A" w:rsidRDefault="00702E9E" w:rsidP="00DD1E2A">
            <w:pPr>
              <w:widowControl w:val="0"/>
              <w:rPr>
                <w:rFonts w:cs="Times New Roman"/>
                <w:color w:val="000000" w:themeColor="text1"/>
              </w:rPr>
            </w:pPr>
            <w:r w:rsidRPr="00DD1E2A">
              <w:rPr>
                <w:rFonts w:cs="Times New Roman"/>
                <w:color w:val="000000" w:themeColor="text1"/>
              </w:rPr>
              <w:t>Тема 2.2 Физический уровень</w:t>
            </w:r>
            <w:r w:rsidR="00DD1E2A">
              <w:rPr>
                <w:rFonts w:cs="Times New Roman"/>
                <w:color w:val="000000" w:themeColor="text1"/>
              </w:rPr>
              <w:t xml:space="preserve"> </w:t>
            </w:r>
            <w:r w:rsidRPr="00DD1E2A">
              <w:rPr>
                <w:rFonts w:cs="Times New Roman"/>
                <w:color w:val="000000" w:themeColor="text1"/>
              </w:rPr>
              <w:t>сетевой модели OSI.</w:t>
            </w:r>
          </w:p>
        </w:tc>
        <w:tc>
          <w:tcPr>
            <w:tcW w:w="6837" w:type="dxa"/>
            <w:shd w:val="clear" w:color="auto" w:fill="auto"/>
            <w:tcMar>
              <w:top w:w="0" w:type="dxa"/>
              <w:left w:w="108" w:type="dxa"/>
              <w:bottom w:w="0" w:type="dxa"/>
              <w:right w:w="108" w:type="dxa"/>
            </w:tcMar>
            <w:vAlign w:val="center"/>
          </w:tcPr>
          <w:p w14:paraId="40B89511"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043B7410"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8</w:t>
            </w:r>
          </w:p>
        </w:tc>
        <w:tc>
          <w:tcPr>
            <w:tcW w:w="2541" w:type="dxa"/>
            <w:vMerge/>
            <w:shd w:val="clear" w:color="auto" w:fill="auto"/>
            <w:tcMar>
              <w:top w:w="0" w:type="dxa"/>
              <w:left w:w="108" w:type="dxa"/>
              <w:bottom w:w="0" w:type="dxa"/>
              <w:right w:w="108" w:type="dxa"/>
            </w:tcMar>
            <w:vAlign w:val="center"/>
          </w:tcPr>
          <w:p w14:paraId="77E036D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DEC4114" w14:textId="77777777" w:rsidTr="00DD1E2A">
        <w:trPr>
          <w:trHeight w:val="283"/>
        </w:trPr>
        <w:tc>
          <w:tcPr>
            <w:tcW w:w="3903" w:type="dxa"/>
            <w:vMerge/>
            <w:shd w:val="clear" w:color="auto" w:fill="auto"/>
            <w:tcMar>
              <w:top w:w="0" w:type="dxa"/>
              <w:left w:w="108" w:type="dxa"/>
              <w:bottom w:w="0" w:type="dxa"/>
              <w:right w:w="108" w:type="dxa"/>
            </w:tcMar>
          </w:tcPr>
          <w:p w14:paraId="22B2BB61"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DCB4CAF" w14:textId="42B8DDED" w:rsidR="00702E9E" w:rsidRPr="00DD1E2A" w:rsidRDefault="00702E9E" w:rsidP="00DD1E2A">
            <w:pPr>
              <w:widowControl w:val="0"/>
              <w:jc w:val="both"/>
              <w:rPr>
                <w:rFonts w:cs="Times New Roman"/>
                <w:color w:val="000000" w:themeColor="text1"/>
              </w:rPr>
            </w:pPr>
            <w:r w:rsidRPr="00DD1E2A">
              <w:rPr>
                <w:rFonts w:cs="Times New Roman"/>
                <w:color w:val="000000" w:themeColor="text1"/>
                <w:highlight w:val="white"/>
              </w:rPr>
              <w:t xml:space="preserve">Характеристики физических сред передачи данных. </w:t>
            </w:r>
            <w:r w:rsidRPr="00DD1E2A">
              <w:rPr>
                <w:rFonts w:cs="Times New Roman"/>
                <w:color w:val="000000" w:themeColor="text1"/>
              </w:rPr>
              <w:t>Виды медных сетевых кабелей: UTP, STP.</w:t>
            </w:r>
            <w:r w:rsidR="00DD1E2A">
              <w:rPr>
                <w:rFonts w:cs="Times New Roman"/>
                <w:color w:val="000000" w:themeColor="text1"/>
              </w:rPr>
              <w:t xml:space="preserve"> </w:t>
            </w:r>
            <w:r w:rsidRPr="00DD1E2A">
              <w:rPr>
                <w:rFonts w:cs="Times New Roman"/>
                <w:color w:val="000000" w:themeColor="text1"/>
              </w:rPr>
              <w:t xml:space="preserve">Проектирование, правила монтажа медной кабельной системы. </w:t>
            </w:r>
          </w:p>
          <w:p w14:paraId="3B49A44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Структура и особенности прокладки оптоволоконных кабелей. </w:t>
            </w:r>
          </w:p>
          <w:p w14:paraId="132EFA74" w14:textId="77777777" w:rsidR="00702E9E" w:rsidRPr="00DD1E2A" w:rsidRDefault="00702E9E" w:rsidP="00DD1E2A">
            <w:pPr>
              <w:widowControl w:val="0"/>
              <w:jc w:val="both"/>
              <w:rPr>
                <w:rFonts w:cs="Times New Roman"/>
                <w:color w:val="000000" w:themeColor="text1"/>
                <w:highlight w:val="white"/>
              </w:rPr>
            </w:pPr>
            <w:r w:rsidRPr="00DD1E2A">
              <w:rPr>
                <w:rFonts w:cs="Times New Roman"/>
                <w:color w:val="000000" w:themeColor="text1"/>
                <w:highlight w:val="white"/>
              </w:rPr>
              <w:t xml:space="preserve">Методы кодирования цифровых сигналов. </w:t>
            </w:r>
          </w:p>
          <w:p w14:paraId="0C4AE765" w14:textId="6BE1CB38" w:rsidR="00702E9E" w:rsidRPr="00DD1E2A" w:rsidRDefault="00702E9E" w:rsidP="00DD1E2A">
            <w:pPr>
              <w:widowControl w:val="0"/>
              <w:jc w:val="both"/>
              <w:rPr>
                <w:rFonts w:cs="Times New Roman"/>
                <w:color w:val="000000" w:themeColor="text1"/>
              </w:rPr>
            </w:pPr>
            <w:r w:rsidRPr="00DD1E2A">
              <w:rPr>
                <w:rFonts w:cs="Times New Roman"/>
                <w:color w:val="000000" w:themeColor="text1"/>
                <w:highlight w:val="white"/>
              </w:rPr>
              <w:t>Стандартные типы сетевых интерфейсов. Протоколы физического уровня. Сетевые адаптеры концентраторы, повторители сигнала и медиа</w:t>
            </w:r>
            <w:r w:rsidR="00DD1E2A">
              <w:rPr>
                <w:rFonts w:cs="Times New Roman"/>
                <w:color w:val="000000" w:themeColor="text1"/>
                <w:highlight w:val="white"/>
              </w:rPr>
              <w:t xml:space="preserve"> </w:t>
            </w:r>
            <w:r w:rsidRPr="00DD1E2A">
              <w:rPr>
                <w:rFonts w:cs="Times New Roman"/>
                <w:color w:val="000000" w:themeColor="text1"/>
                <w:highlight w:val="white"/>
              </w:rPr>
              <w:t>конвертеры.</w:t>
            </w:r>
            <w:r w:rsidRPr="00DD1E2A">
              <w:rPr>
                <w:rFonts w:cs="Times New Roman"/>
                <w:color w:val="000000" w:themeColor="text1"/>
              </w:rPr>
              <w:t xml:space="preserve"> Беспроводные средства передачи данных. Стандарт Wi-Fi IEEE 802.11.</w:t>
            </w:r>
          </w:p>
        </w:tc>
        <w:tc>
          <w:tcPr>
            <w:tcW w:w="1874" w:type="dxa"/>
            <w:vMerge/>
            <w:shd w:val="clear" w:color="auto" w:fill="auto"/>
            <w:tcMar>
              <w:top w:w="0" w:type="dxa"/>
              <w:left w:w="108" w:type="dxa"/>
              <w:bottom w:w="0" w:type="dxa"/>
              <w:right w:w="108" w:type="dxa"/>
            </w:tcMar>
            <w:vAlign w:val="center"/>
          </w:tcPr>
          <w:p w14:paraId="309BCA76"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63B2D041"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17AAB2D" w14:textId="77777777" w:rsidTr="00DD1E2A">
        <w:trPr>
          <w:trHeight w:val="283"/>
        </w:trPr>
        <w:tc>
          <w:tcPr>
            <w:tcW w:w="3903" w:type="dxa"/>
            <w:vMerge/>
            <w:shd w:val="clear" w:color="auto" w:fill="auto"/>
            <w:tcMar>
              <w:top w:w="0" w:type="dxa"/>
              <w:left w:w="108" w:type="dxa"/>
              <w:bottom w:w="0" w:type="dxa"/>
              <w:right w:w="108" w:type="dxa"/>
            </w:tcMar>
          </w:tcPr>
          <w:p w14:paraId="4B89729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FDA18E"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Практическое занятие №1</w:t>
            </w:r>
          </w:p>
        </w:tc>
        <w:tc>
          <w:tcPr>
            <w:tcW w:w="1874" w:type="dxa"/>
            <w:vMerge w:val="restart"/>
            <w:shd w:val="clear" w:color="auto" w:fill="auto"/>
            <w:tcMar>
              <w:top w:w="0" w:type="dxa"/>
              <w:left w:w="108" w:type="dxa"/>
              <w:bottom w:w="0" w:type="dxa"/>
              <w:right w:w="108" w:type="dxa"/>
            </w:tcMar>
            <w:vAlign w:val="center"/>
          </w:tcPr>
          <w:p w14:paraId="072BC637" w14:textId="77777777" w:rsidR="00702E9E" w:rsidRPr="00DD1E2A" w:rsidRDefault="00D07D22" w:rsidP="00DD1E2A">
            <w:pPr>
              <w:widowControl w:val="0"/>
              <w:jc w:val="center"/>
              <w:rPr>
                <w:rFonts w:cs="Times New Roman"/>
                <w:b/>
                <w:color w:val="000000" w:themeColor="text1"/>
              </w:rPr>
            </w:pPr>
            <w:r w:rsidRPr="00DD1E2A">
              <w:rPr>
                <w:rFonts w:cs="Times New Roman"/>
                <w:b/>
                <w:color w:val="000000" w:themeColor="text1"/>
              </w:rPr>
              <w:t>2</w:t>
            </w:r>
          </w:p>
          <w:p w14:paraId="355FE8C0" w14:textId="77777777" w:rsidR="005658F5" w:rsidRPr="00DD1E2A" w:rsidRDefault="005658F5" w:rsidP="00DD1E2A">
            <w:pPr>
              <w:widowControl w:val="0"/>
              <w:rPr>
                <w:rFonts w:cs="Times New Roman"/>
                <w:b/>
                <w:color w:val="000000" w:themeColor="text1"/>
                <w:lang w:val="en-US"/>
              </w:rPr>
            </w:pPr>
          </w:p>
        </w:tc>
        <w:tc>
          <w:tcPr>
            <w:tcW w:w="2541" w:type="dxa"/>
            <w:vMerge/>
            <w:shd w:val="clear" w:color="auto" w:fill="auto"/>
            <w:tcMar>
              <w:top w:w="0" w:type="dxa"/>
              <w:left w:w="108" w:type="dxa"/>
              <w:bottom w:w="0" w:type="dxa"/>
              <w:right w:w="108" w:type="dxa"/>
            </w:tcMar>
            <w:vAlign w:val="center"/>
          </w:tcPr>
          <w:p w14:paraId="3B70CD2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23DA5F78" w14:textId="77777777" w:rsidTr="00DD1E2A">
        <w:trPr>
          <w:trHeight w:val="283"/>
        </w:trPr>
        <w:tc>
          <w:tcPr>
            <w:tcW w:w="3903" w:type="dxa"/>
            <w:vMerge/>
            <w:shd w:val="clear" w:color="auto" w:fill="auto"/>
            <w:tcMar>
              <w:top w:w="0" w:type="dxa"/>
              <w:left w:w="108" w:type="dxa"/>
              <w:bottom w:w="0" w:type="dxa"/>
              <w:right w:w="108" w:type="dxa"/>
            </w:tcMar>
          </w:tcPr>
          <w:p w14:paraId="0A05DA08"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D8A21FA"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Просмотр данных о сетевых адаптерах  и их  настройка.</w:t>
            </w:r>
          </w:p>
        </w:tc>
        <w:tc>
          <w:tcPr>
            <w:tcW w:w="1874" w:type="dxa"/>
            <w:vMerge/>
            <w:shd w:val="clear" w:color="auto" w:fill="auto"/>
            <w:tcMar>
              <w:top w:w="0" w:type="dxa"/>
              <w:left w:w="108" w:type="dxa"/>
              <w:bottom w:w="0" w:type="dxa"/>
              <w:right w:w="108" w:type="dxa"/>
            </w:tcMar>
            <w:vAlign w:val="center"/>
          </w:tcPr>
          <w:p w14:paraId="574628B8"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994FDD3"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CFBB02F" w14:textId="77777777" w:rsidTr="00DD1E2A">
        <w:trPr>
          <w:trHeight w:val="283"/>
        </w:trPr>
        <w:tc>
          <w:tcPr>
            <w:tcW w:w="3903" w:type="dxa"/>
            <w:vMerge w:val="restart"/>
            <w:shd w:val="clear" w:color="auto" w:fill="auto"/>
          </w:tcPr>
          <w:p w14:paraId="0B8D53F1" w14:textId="77777777" w:rsidR="00702E9E" w:rsidRPr="00DD1E2A" w:rsidRDefault="00702E9E" w:rsidP="00DD1E2A">
            <w:pPr>
              <w:widowControl w:val="0"/>
              <w:pBdr>
                <w:top w:val="nil"/>
                <w:left w:val="nil"/>
                <w:bottom w:val="nil"/>
                <w:right w:val="nil"/>
                <w:between w:val="nil"/>
              </w:pBdr>
              <w:rPr>
                <w:rFonts w:cs="Times New Roman"/>
                <w:color w:val="000000" w:themeColor="text1"/>
              </w:rPr>
            </w:pPr>
            <w:r w:rsidRPr="00DD1E2A">
              <w:rPr>
                <w:rFonts w:cs="Times New Roman"/>
                <w:color w:val="000000" w:themeColor="text1"/>
              </w:rPr>
              <w:t>Тема 2.3 Канальный уровень модели OSI.</w:t>
            </w:r>
          </w:p>
        </w:tc>
        <w:tc>
          <w:tcPr>
            <w:tcW w:w="6837" w:type="dxa"/>
            <w:shd w:val="clear" w:color="auto" w:fill="auto"/>
            <w:tcMar>
              <w:top w:w="0" w:type="dxa"/>
              <w:left w:w="108" w:type="dxa"/>
              <w:bottom w:w="0" w:type="dxa"/>
              <w:right w:w="108" w:type="dxa"/>
            </w:tcMar>
            <w:vAlign w:val="center"/>
          </w:tcPr>
          <w:p w14:paraId="47D9F3C1"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0F691D97"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8</w:t>
            </w:r>
          </w:p>
        </w:tc>
        <w:tc>
          <w:tcPr>
            <w:tcW w:w="2541" w:type="dxa"/>
            <w:vMerge/>
            <w:shd w:val="clear" w:color="auto" w:fill="auto"/>
            <w:tcMar>
              <w:top w:w="0" w:type="dxa"/>
              <w:left w:w="108" w:type="dxa"/>
              <w:bottom w:w="0" w:type="dxa"/>
              <w:right w:w="108" w:type="dxa"/>
            </w:tcMar>
            <w:vAlign w:val="center"/>
          </w:tcPr>
          <w:p w14:paraId="4EA0E19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DF93A35" w14:textId="77777777" w:rsidTr="00DD1E2A">
        <w:trPr>
          <w:trHeight w:val="203"/>
        </w:trPr>
        <w:tc>
          <w:tcPr>
            <w:tcW w:w="3903" w:type="dxa"/>
            <w:vMerge/>
            <w:shd w:val="clear" w:color="auto" w:fill="auto"/>
            <w:vAlign w:val="center"/>
          </w:tcPr>
          <w:p w14:paraId="2EA2A962"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148D1D2"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Определение. Назначение канального уровня. Подуровни канального уровня: управление доступом к среде MAC, управление логическим соединением LLC. Стандарты канального уровня. Полудуплексная и полнодуплексная передача данных. Кадр канала передачи данных: структура адреса, кадр Ethernet, инкапсуляция Ethernet. Физический адрес (MAC). </w:t>
            </w:r>
          </w:p>
          <w:p w14:paraId="51A6282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Методы доступа: SCMA/CD, SCMA/CA, TPMA, TDMA, WDMA. </w:t>
            </w:r>
          </w:p>
          <w:p w14:paraId="6E5E2E5C"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 разрешения адресов (ARP). Назначение и функции ARP. Таблицы ARP. </w:t>
            </w:r>
          </w:p>
          <w:p w14:paraId="2E257E5A" w14:textId="77777777" w:rsidR="00702E9E" w:rsidRPr="00DD1E2A" w:rsidRDefault="00702E9E" w:rsidP="00DD1E2A">
            <w:pPr>
              <w:widowControl w:val="0"/>
              <w:jc w:val="both"/>
              <w:rPr>
                <w:rFonts w:cs="Times New Roman"/>
                <w:b/>
                <w:color w:val="000000" w:themeColor="text1"/>
              </w:rPr>
            </w:pPr>
            <w:r w:rsidRPr="00DD1E2A">
              <w:rPr>
                <w:rFonts w:cs="Times New Roman"/>
                <w:color w:val="000000" w:themeColor="text1"/>
              </w:rPr>
              <w:t>Стандарты Ethernet. Волоконно-оптический стандарт передачи данных FDDI. Технология ATM. Знакомство с программой Wireshark.</w:t>
            </w:r>
          </w:p>
        </w:tc>
        <w:tc>
          <w:tcPr>
            <w:tcW w:w="1874" w:type="dxa"/>
            <w:vMerge/>
            <w:shd w:val="clear" w:color="auto" w:fill="auto"/>
            <w:tcMar>
              <w:top w:w="0" w:type="dxa"/>
              <w:left w:w="108" w:type="dxa"/>
              <w:bottom w:w="0" w:type="dxa"/>
              <w:right w:w="108" w:type="dxa"/>
            </w:tcMar>
            <w:vAlign w:val="center"/>
          </w:tcPr>
          <w:p w14:paraId="6F6D1125"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6379919"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EAFA525" w14:textId="77777777" w:rsidTr="00DD1E2A">
        <w:trPr>
          <w:trHeight w:val="283"/>
        </w:trPr>
        <w:tc>
          <w:tcPr>
            <w:tcW w:w="3903" w:type="dxa"/>
            <w:vMerge/>
            <w:shd w:val="clear" w:color="auto" w:fill="auto"/>
            <w:vAlign w:val="center"/>
          </w:tcPr>
          <w:p w14:paraId="3D3AF333"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990AD3E"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№2</w:t>
            </w:r>
          </w:p>
        </w:tc>
        <w:tc>
          <w:tcPr>
            <w:tcW w:w="1874" w:type="dxa"/>
            <w:vMerge w:val="restart"/>
            <w:shd w:val="clear" w:color="auto" w:fill="auto"/>
            <w:tcMar>
              <w:top w:w="0" w:type="dxa"/>
              <w:left w:w="108" w:type="dxa"/>
              <w:bottom w:w="0" w:type="dxa"/>
              <w:right w:w="108" w:type="dxa"/>
            </w:tcMar>
            <w:vAlign w:val="center"/>
          </w:tcPr>
          <w:p w14:paraId="5E52E276"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2CC6B8E3"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37329CB" w14:textId="77777777" w:rsidTr="00DD1E2A">
        <w:trPr>
          <w:trHeight w:val="283"/>
        </w:trPr>
        <w:tc>
          <w:tcPr>
            <w:tcW w:w="3903" w:type="dxa"/>
            <w:vMerge/>
            <w:shd w:val="clear" w:color="auto" w:fill="auto"/>
            <w:vAlign w:val="center"/>
          </w:tcPr>
          <w:p w14:paraId="135F5DA0"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C978D27" w14:textId="77777777" w:rsidR="00702E9E" w:rsidRPr="00DD1E2A" w:rsidRDefault="00702E9E" w:rsidP="00DD1E2A">
            <w:pPr>
              <w:widowControl w:val="0"/>
              <w:pBdr>
                <w:bottom w:val="single" w:sz="4" w:space="2" w:color="808080"/>
              </w:pBdr>
              <w:shd w:val="clear" w:color="auto" w:fill="FFFFFF"/>
              <w:ind w:right="120"/>
              <w:rPr>
                <w:rFonts w:cs="Times New Roman"/>
                <w:color w:val="000000" w:themeColor="text1"/>
              </w:rPr>
            </w:pPr>
            <w:r w:rsidRPr="00DD1E2A">
              <w:rPr>
                <w:rFonts w:cs="Times New Roman"/>
                <w:color w:val="000000" w:themeColor="text1"/>
              </w:rPr>
              <w:t>Использование программы Wireshark для анализа кадров Ethernet и просмотра таблицы ARP</w:t>
            </w:r>
            <w:r w:rsidR="00CD3CC8"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6D0EFCB0"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300DEE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01CAD62" w14:textId="77777777" w:rsidTr="00DD1E2A">
        <w:trPr>
          <w:trHeight w:val="228"/>
        </w:trPr>
        <w:tc>
          <w:tcPr>
            <w:tcW w:w="3903" w:type="dxa"/>
            <w:shd w:val="clear" w:color="auto" w:fill="auto"/>
            <w:tcMar>
              <w:top w:w="0" w:type="dxa"/>
              <w:left w:w="108" w:type="dxa"/>
              <w:bottom w:w="0" w:type="dxa"/>
              <w:right w:w="108" w:type="dxa"/>
            </w:tcMar>
            <w:vAlign w:val="center"/>
          </w:tcPr>
          <w:p w14:paraId="7417124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2.4 Сетевой уровень OSI.</w:t>
            </w:r>
          </w:p>
        </w:tc>
        <w:tc>
          <w:tcPr>
            <w:tcW w:w="6837" w:type="dxa"/>
            <w:shd w:val="clear" w:color="auto" w:fill="auto"/>
            <w:tcMar>
              <w:top w:w="0" w:type="dxa"/>
              <w:left w:w="108" w:type="dxa"/>
              <w:bottom w:w="0" w:type="dxa"/>
              <w:right w:w="108" w:type="dxa"/>
            </w:tcMar>
            <w:vAlign w:val="center"/>
          </w:tcPr>
          <w:p w14:paraId="34263811"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3941B639"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28F87E9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E5D49F8" w14:textId="77777777" w:rsidTr="00DD1E2A">
        <w:trPr>
          <w:trHeight w:val="283"/>
        </w:trPr>
        <w:tc>
          <w:tcPr>
            <w:tcW w:w="3903" w:type="dxa"/>
            <w:shd w:val="clear" w:color="auto" w:fill="auto"/>
            <w:tcMar>
              <w:top w:w="0" w:type="dxa"/>
              <w:left w:w="108" w:type="dxa"/>
              <w:bottom w:w="0" w:type="dxa"/>
              <w:right w:w="108" w:type="dxa"/>
            </w:tcMar>
            <w:vAlign w:val="center"/>
          </w:tcPr>
          <w:p w14:paraId="47347C97"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39C8D97"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Назначение сетевого уровня. Процесс перенаправления пакетов:маршрутизация, построение таблицы маршрутизации.  </w:t>
            </w:r>
          </w:p>
          <w:p w14:paraId="67F0A070" w14:textId="49FE455D" w:rsidR="00DD1E2A"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Характеристики протокола IP. Протокол IPv4и IPv6. </w:t>
            </w:r>
          </w:p>
        </w:tc>
        <w:tc>
          <w:tcPr>
            <w:tcW w:w="1874" w:type="dxa"/>
            <w:vMerge/>
            <w:shd w:val="clear" w:color="auto" w:fill="auto"/>
            <w:tcMar>
              <w:top w:w="0" w:type="dxa"/>
              <w:left w:w="108" w:type="dxa"/>
              <w:bottom w:w="0" w:type="dxa"/>
              <w:right w:w="108" w:type="dxa"/>
            </w:tcMar>
            <w:vAlign w:val="center"/>
          </w:tcPr>
          <w:p w14:paraId="1547C693"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D99BFB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C4A283B" w14:textId="77777777" w:rsidTr="00DD1E2A">
        <w:trPr>
          <w:trHeight w:val="283"/>
        </w:trPr>
        <w:tc>
          <w:tcPr>
            <w:tcW w:w="3903" w:type="dxa"/>
            <w:vMerge w:val="restart"/>
            <w:shd w:val="clear" w:color="auto" w:fill="auto"/>
            <w:tcMar>
              <w:top w:w="0" w:type="dxa"/>
              <w:left w:w="108" w:type="dxa"/>
              <w:bottom w:w="0" w:type="dxa"/>
              <w:right w:w="108" w:type="dxa"/>
            </w:tcMar>
          </w:tcPr>
          <w:p w14:paraId="2BEB6B43"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2.5 IP-адресация.</w:t>
            </w:r>
          </w:p>
        </w:tc>
        <w:tc>
          <w:tcPr>
            <w:tcW w:w="6837" w:type="dxa"/>
            <w:shd w:val="clear" w:color="auto" w:fill="auto"/>
            <w:tcMar>
              <w:top w:w="0" w:type="dxa"/>
              <w:left w:w="108" w:type="dxa"/>
              <w:bottom w:w="0" w:type="dxa"/>
              <w:right w:w="108" w:type="dxa"/>
            </w:tcMar>
            <w:vAlign w:val="center"/>
          </w:tcPr>
          <w:p w14:paraId="017EBDB7"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7640B6D2"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shd w:val="clear" w:color="auto" w:fill="auto"/>
            <w:tcMar>
              <w:top w:w="0" w:type="dxa"/>
              <w:left w:w="108" w:type="dxa"/>
              <w:bottom w:w="0" w:type="dxa"/>
              <w:right w:w="108" w:type="dxa"/>
            </w:tcMar>
            <w:vAlign w:val="center"/>
          </w:tcPr>
          <w:p w14:paraId="2BB28FF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110624C4" w14:textId="77777777" w:rsidTr="00DD1E2A">
        <w:trPr>
          <w:trHeight w:val="283"/>
        </w:trPr>
        <w:tc>
          <w:tcPr>
            <w:tcW w:w="3903" w:type="dxa"/>
            <w:vMerge/>
            <w:shd w:val="clear" w:color="auto" w:fill="auto"/>
            <w:tcMar>
              <w:top w:w="0" w:type="dxa"/>
              <w:left w:w="108" w:type="dxa"/>
              <w:bottom w:w="0" w:type="dxa"/>
              <w:right w:w="108" w:type="dxa"/>
            </w:tcMar>
            <w:vAlign w:val="center"/>
          </w:tcPr>
          <w:p w14:paraId="43F66B66"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5F830D95"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Классовая адресация. Структура IPv4-адресов. Сетевая и узловая часть IP-адреса. Преобразование адресов между двоичным и десятеричным представлением. </w:t>
            </w:r>
          </w:p>
          <w:p w14:paraId="41ACEBB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Маска подсети IPv4. Сетевой адрес, адрес узла и широковещательный адрес сети IPv4. </w:t>
            </w:r>
          </w:p>
          <w:p w14:paraId="21DAA19F"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Бесклассовая адресация. Разбиение IP-сетей на подсети.</w:t>
            </w:r>
          </w:p>
          <w:p w14:paraId="5B770CB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Публичные и частные IPv4-адреса. IPv4-адреса специального назначения. Присвоение IP-адресов. </w:t>
            </w:r>
          </w:p>
          <w:p w14:paraId="012F3B39"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Представление IPv6-адресов. Правила сокращения записи IPv6-адресов. Индивидуальный, групповой, произвольный типы IPv6-адресов. </w:t>
            </w:r>
          </w:p>
          <w:p w14:paraId="0BFFA76B"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Структуры локального и глобального индивидуальных IPv6-адресов. Статическая и динамическая конфигурации глобального индивидуального адреса. </w:t>
            </w:r>
          </w:p>
          <w:p w14:paraId="69C65FB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 </w:t>
            </w:r>
          </w:p>
          <w:p w14:paraId="7A526BB2"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Преобразование сетевых адресов, принцип работы NAT и PAT.</w:t>
            </w:r>
          </w:p>
          <w:p w14:paraId="46FA720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Знакомство с программой </w:t>
            </w:r>
            <w:r w:rsidRPr="00DD1E2A">
              <w:rPr>
                <w:rFonts w:cs="Times New Roman"/>
                <w:color w:val="000000" w:themeColor="text1"/>
                <w:lang w:val="en-US"/>
              </w:rPr>
              <w:t>PacketTracert</w:t>
            </w:r>
            <w:r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10F4E217"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D924FA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3AC17474" w14:textId="77777777" w:rsidTr="00DD1E2A">
        <w:trPr>
          <w:trHeight w:val="283"/>
        </w:trPr>
        <w:tc>
          <w:tcPr>
            <w:tcW w:w="3903" w:type="dxa"/>
            <w:vMerge/>
            <w:shd w:val="clear" w:color="auto" w:fill="auto"/>
            <w:tcMar>
              <w:top w:w="0" w:type="dxa"/>
              <w:left w:w="108" w:type="dxa"/>
              <w:bottom w:w="0" w:type="dxa"/>
              <w:right w:w="108" w:type="dxa"/>
            </w:tcMar>
            <w:vAlign w:val="center"/>
          </w:tcPr>
          <w:p w14:paraId="33BD330B"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C5BFD8A"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работа№1</w:t>
            </w:r>
          </w:p>
        </w:tc>
        <w:tc>
          <w:tcPr>
            <w:tcW w:w="1874" w:type="dxa"/>
            <w:vMerge w:val="restart"/>
            <w:shd w:val="clear" w:color="auto" w:fill="auto"/>
            <w:tcMar>
              <w:top w:w="0" w:type="dxa"/>
              <w:left w:w="108" w:type="dxa"/>
              <w:bottom w:w="0" w:type="dxa"/>
              <w:right w:w="108" w:type="dxa"/>
            </w:tcMar>
            <w:vAlign w:val="center"/>
          </w:tcPr>
          <w:p w14:paraId="701AA173"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48B09E9B"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5A6154C"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2A9D5F4F"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5E1304" w14:textId="77777777" w:rsidR="00702E9E" w:rsidRPr="00DD1E2A" w:rsidRDefault="00702E9E" w:rsidP="00DD1E2A">
            <w:pPr>
              <w:widowControl w:val="0"/>
              <w:pBdr>
                <w:top w:val="nil"/>
                <w:left w:val="nil"/>
                <w:bottom w:val="nil"/>
                <w:right w:val="nil"/>
                <w:between w:val="nil"/>
              </w:pBdr>
              <w:jc w:val="both"/>
              <w:rPr>
                <w:rFonts w:cs="Times New Roman"/>
                <w:color w:val="000000" w:themeColor="text1"/>
              </w:rPr>
            </w:pPr>
            <w:r w:rsidRPr="00DD1E2A">
              <w:rPr>
                <w:rFonts w:cs="Times New Roman"/>
                <w:color w:val="000000" w:themeColor="text1"/>
              </w:rPr>
              <w:t>Задание к разделу 2, тема 2.5 решение задач на адресацию IPv4 и IPv6.</w:t>
            </w:r>
          </w:p>
        </w:tc>
        <w:tc>
          <w:tcPr>
            <w:tcW w:w="1874" w:type="dxa"/>
            <w:vMerge/>
            <w:shd w:val="clear" w:color="auto" w:fill="auto"/>
            <w:tcMar>
              <w:top w:w="0" w:type="dxa"/>
              <w:left w:w="108" w:type="dxa"/>
              <w:bottom w:w="0" w:type="dxa"/>
              <w:right w:w="108" w:type="dxa"/>
            </w:tcMar>
            <w:vAlign w:val="center"/>
          </w:tcPr>
          <w:p w14:paraId="1E0C7EEF" w14:textId="77777777" w:rsidR="00702E9E" w:rsidRPr="00DD1E2A" w:rsidRDefault="00702E9E" w:rsidP="00DD1E2A">
            <w:pPr>
              <w:widowControl w:val="0"/>
              <w:jc w:val="center"/>
              <w:rPr>
                <w:rFonts w:cs="Times New Roman"/>
                <w:color w:val="000000" w:themeColor="text1"/>
              </w:rPr>
            </w:pPr>
          </w:p>
        </w:tc>
        <w:tc>
          <w:tcPr>
            <w:tcW w:w="2541" w:type="dxa"/>
            <w:vMerge w:val="restart"/>
            <w:shd w:val="clear" w:color="auto" w:fill="auto"/>
            <w:tcMar>
              <w:top w:w="0" w:type="dxa"/>
              <w:left w:w="108" w:type="dxa"/>
              <w:bottom w:w="0" w:type="dxa"/>
              <w:right w:w="108" w:type="dxa"/>
            </w:tcMar>
            <w:vAlign w:val="center"/>
          </w:tcPr>
          <w:p w14:paraId="5001028A" w14:textId="77777777" w:rsidR="00702E9E" w:rsidRDefault="00702E9E" w:rsidP="00DD1E2A">
            <w:pPr>
              <w:widowControl w:val="0"/>
              <w:rPr>
                <w:rFonts w:cs="Times New Roman"/>
                <w:color w:val="000000" w:themeColor="text1"/>
              </w:rPr>
            </w:pPr>
          </w:p>
          <w:p w14:paraId="000D43D8" w14:textId="77777777" w:rsidR="00DD1E2A" w:rsidRDefault="00DD1E2A" w:rsidP="00DD1E2A">
            <w:pPr>
              <w:widowControl w:val="0"/>
              <w:rPr>
                <w:rFonts w:cs="Times New Roman"/>
                <w:color w:val="000000" w:themeColor="text1"/>
              </w:rPr>
            </w:pPr>
          </w:p>
          <w:p w14:paraId="7ED1283F" w14:textId="77777777" w:rsidR="00DD1E2A" w:rsidRDefault="00DD1E2A" w:rsidP="00DD1E2A">
            <w:pPr>
              <w:widowControl w:val="0"/>
              <w:rPr>
                <w:rFonts w:cs="Times New Roman"/>
                <w:color w:val="000000" w:themeColor="text1"/>
              </w:rPr>
            </w:pPr>
          </w:p>
          <w:p w14:paraId="198DEA46" w14:textId="77777777" w:rsidR="00DD1E2A" w:rsidRDefault="00DD1E2A" w:rsidP="00DD1E2A">
            <w:pPr>
              <w:widowControl w:val="0"/>
              <w:rPr>
                <w:rFonts w:cs="Times New Roman"/>
                <w:color w:val="000000" w:themeColor="text1"/>
              </w:rPr>
            </w:pPr>
          </w:p>
          <w:p w14:paraId="502CDCFA" w14:textId="77777777" w:rsidR="00DD1E2A" w:rsidRDefault="00DD1E2A" w:rsidP="00DD1E2A">
            <w:pPr>
              <w:widowControl w:val="0"/>
              <w:rPr>
                <w:rFonts w:cs="Times New Roman"/>
                <w:color w:val="000000" w:themeColor="text1"/>
              </w:rPr>
            </w:pPr>
          </w:p>
          <w:p w14:paraId="2CEE8EAB" w14:textId="77777777" w:rsidR="00DD1E2A" w:rsidRDefault="00DD1E2A" w:rsidP="00DD1E2A">
            <w:pPr>
              <w:widowControl w:val="0"/>
              <w:rPr>
                <w:rFonts w:cs="Times New Roman"/>
                <w:color w:val="000000" w:themeColor="text1"/>
              </w:rPr>
            </w:pPr>
          </w:p>
          <w:p w14:paraId="02E6C8D7" w14:textId="77777777" w:rsidR="00DD1E2A" w:rsidRDefault="00DD1E2A" w:rsidP="00DD1E2A">
            <w:pPr>
              <w:widowControl w:val="0"/>
              <w:rPr>
                <w:rFonts w:cs="Times New Roman"/>
                <w:color w:val="000000" w:themeColor="text1"/>
              </w:rPr>
            </w:pPr>
          </w:p>
          <w:p w14:paraId="606E61AD" w14:textId="56E3F97B" w:rsidR="00DD1E2A" w:rsidRPr="00DD1E2A" w:rsidRDefault="00DD1E2A" w:rsidP="00DD1E2A">
            <w:pPr>
              <w:widowControl w:val="0"/>
              <w:rPr>
                <w:rFonts w:cs="Times New Roman"/>
                <w:color w:val="000000" w:themeColor="text1"/>
              </w:rPr>
            </w:pPr>
          </w:p>
        </w:tc>
      </w:tr>
      <w:tr w:rsidR="00DD1E2A" w:rsidRPr="00DD1E2A" w14:paraId="2A420A1B" w14:textId="77777777" w:rsidTr="00DD1E2A">
        <w:trPr>
          <w:trHeight w:val="283"/>
        </w:trPr>
        <w:tc>
          <w:tcPr>
            <w:tcW w:w="3903" w:type="dxa"/>
            <w:vMerge/>
            <w:shd w:val="clear" w:color="auto" w:fill="auto"/>
            <w:tcMar>
              <w:top w:w="0" w:type="dxa"/>
              <w:left w:w="108" w:type="dxa"/>
              <w:bottom w:w="0" w:type="dxa"/>
              <w:right w:w="108" w:type="dxa"/>
            </w:tcMar>
            <w:vAlign w:val="center"/>
          </w:tcPr>
          <w:p w14:paraId="4F8BCA38"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0D9965E"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занятие№3</w:t>
            </w:r>
          </w:p>
        </w:tc>
        <w:tc>
          <w:tcPr>
            <w:tcW w:w="1874" w:type="dxa"/>
            <w:vMerge w:val="restart"/>
            <w:shd w:val="clear" w:color="auto" w:fill="auto"/>
            <w:tcMar>
              <w:top w:w="0" w:type="dxa"/>
              <w:left w:w="108" w:type="dxa"/>
              <w:bottom w:w="0" w:type="dxa"/>
              <w:right w:w="108" w:type="dxa"/>
            </w:tcMar>
            <w:vAlign w:val="center"/>
          </w:tcPr>
          <w:p w14:paraId="766A6DAF" w14:textId="77777777" w:rsidR="00702E9E" w:rsidRPr="00DD1E2A" w:rsidRDefault="00702E9E"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6BFED519"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74AEFA6" w14:textId="77777777" w:rsidTr="00DD1E2A">
        <w:trPr>
          <w:trHeight w:val="283"/>
        </w:trPr>
        <w:tc>
          <w:tcPr>
            <w:tcW w:w="3903" w:type="dxa"/>
            <w:vMerge/>
            <w:shd w:val="clear" w:color="auto" w:fill="auto"/>
            <w:tcMar>
              <w:top w:w="0" w:type="dxa"/>
              <w:left w:w="108" w:type="dxa"/>
              <w:bottom w:w="0" w:type="dxa"/>
              <w:right w:w="108" w:type="dxa"/>
            </w:tcMar>
            <w:vAlign w:val="center"/>
          </w:tcPr>
          <w:p w14:paraId="428A888C"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57A53B6C" w14:textId="77777777" w:rsidR="00702E9E" w:rsidRPr="00DD1E2A" w:rsidRDefault="00702E9E" w:rsidP="00DD1E2A">
            <w:pPr>
              <w:pStyle w:val="Style2"/>
              <w:widowControl w:val="0"/>
              <w:tabs>
                <w:tab w:val="left" w:pos="1560"/>
              </w:tabs>
              <w:ind w:left="0"/>
              <w:rPr>
                <w:rFonts w:eastAsia="Arial Unicode MS"/>
                <w:b/>
                <w:color w:val="000000" w:themeColor="text1"/>
              </w:rPr>
            </w:pPr>
            <w:r w:rsidRPr="00DD1E2A">
              <w:rPr>
                <w:rStyle w:val="af"/>
                <w:b w:val="0"/>
                <w:color w:val="000000" w:themeColor="text1"/>
                <w:shd w:val="clear" w:color="auto" w:fill="FFFFFF"/>
              </w:rPr>
              <w:t xml:space="preserve">Определение </w:t>
            </w:r>
            <w:r w:rsidRPr="00DD1E2A">
              <w:rPr>
                <w:bCs/>
                <w:color w:val="000000" w:themeColor="text1"/>
                <w:shd w:val="clear" w:color="auto" w:fill="FFFFFF"/>
              </w:rPr>
              <w:t>адресации сетевого уровня</w:t>
            </w:r>
            <w:r w:rsidR="00A86257" w:rsidRPr="00DD1E2A">
              <w:rPr>
                <w:color w:val="000000" w:themeColor="text1"/>
              </w:rPr>
              <w:t>.</w:t>
            </w:r>
          </w:p>
        </w:tc>
        <w:tc>
          <w:tcPr>
            <w:tcW w:w="1874" w:type="dxa"/>
            <w:vMerge/>
            <w:shd w:val="clear" w:color="auto" w:fill="auto"/>
            <w:tcMar>
              <w:top w:w="0" w:type="dxa"/>
              <w:left w:w="108" w:type="dxa"/>
              <w:bottom w:w="0" w:type="dxa"/>
              <w:right w:w="108" w:type="dxa"/>
            </w:tcMar>
            <w:vAlign w:val="center"/>
          </w:tcPr>
          <w:p w14:paraId="78E592E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A41544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F832054" w14:textId="77777777" w:rsidTr="00DD1E2A">
        <w:trPr>
          <w:trHeight w:val="283"/>
        </w:trPr>
        <w:tc>
          <w:tcPr>
            <w:tcW w:w="3903" w:type="dxa"/>
            <w:vMerge/>
            <w:shd w:val="clear" w:color="auto" w:fill="auto"/>
            <w:tcMar>
              <w:top w:w="0" w:type="dxa"/>
              <w:left w:w="108" w:type="dxa"/>
              <w:bottom w:w="0" w:type="dxa"/>
              <w:right w:w="108" w:type="dxa"/>
            </w:tcMar>
            <w:vAlign w:val="center"/>
          </w:tcPr>
          <w:p w14:paraId="70D8948F"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FC8294F"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Практическое занятие№</w:t>
            </w:r>
            <w:r w:rsidRPr="00DD1E2A">
              <w:rPr>
                <w:rFonts w:cs="Times New Roman"/>
                <w:color w:val="000000" w:themeColor="text1"/>
              </w:rPr>
              <w:t>4</w:t>
            </w:r>
          </w:p>
        </w:tc>
        <w:tc>
          <w:tcPr>
            <w:tcW w:w="1874" w:type="dxa"/>
            <w:vMerge w:val="restart"/>
            <w:shd w:val="clear" w:color="auto" w:fill="auto"/>
            <w:tcMar>
              <w:top w:w="0" w:type="dxa"/>
              <w:left w:w="108" w:type="dxa"/>
              <w:bottom w:w="0" w:type="dxa"/>
              <w:right w:w="108" w:type="dxa"/>
            </w:tcMar>
            <w:vAlign w:val="center"/>
          </w:tcPr>
          <w:p w14:paraId="7CE5A32C"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10B1C945"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2E0FF7BB" w14:textId="77777777" w:rsidTr="00DD1E2A">
        <w:trPr>
          <w:trHeight w:val="283"/>
        </w:trPr>
        <w:tc>
          <w:tcPr>
            <w:tcW w:w="3903" w:type="dxa"/>
            <w:vMerge/>
            <w:shd w:val="clear" w:color="auto" w:fill="auto"/>
            <w:tcMar>
              <w:top w:w="0" w:type="dxa"/>
              <w:left w:w="108" w:type="dxa"/>
              <w:bottom w:w="0" w:type="dxa"/>
              <w:right w:w="108" w:type="dxa"/>
            </w:tcMar>
            <w:vAlign w:val="center"/>
          </w:tcPr>
          <w:p w14:paraId="347BFC33"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3870786" w14:textId="77777777" w:rsidR="00702E9E" w:rsidRPr="00DD1E2A" w:rsidRDefault="00A86257" w:rsidP="00DD1E2A">
            <w:pPr>
              <w:widowControl w:val="0"/>
              <w:rPr>
                <w:rFonts w:cs="Times New Roman"/>
                <w:color w:val="000000" w:themeColor="text1"/>
              </w:rPr>
            </w:pPr>
            <w:r w:rsidRPr="00DD1E2A">
              <w:rPr>
                <w:color w:val="000000" w:themeColor="text1"/>
              </w:rPr>
              <w:t>Разработка и внедрение структуры адресации VLSM для IPv4</w:t>
            </w:r>
          </w:p>
        </w:tc>
        <w:tc>
          <w:tcPr>
            <w:tcW w:w="1874" w:type="dxa"/>
            <w:vMerge/>
            <w:shd w:val="clear" w:color="auto" w:fill="auto"/>
            <w:tcMar>
              <w:top w:w="0" w:type="dxa"/>
              <w:left w:w="108" w:type="dxa"/>
              <w:bottom w:w="0" w:type="dxa"/>
              <w:right w:w="108" w:type="dxa"/>
            </w:tcMar>
            <w:vAlign w:val="center"/>
          </w:tcPr>
          <w:p w14:paraId="3E384EBC"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1315ED6"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59B7D3A" w14:textId="77777777" w:rsidTr="00DD1E2A">
        <w:trPr>
          <w:trHeight w:val="283"/>
        </w:trPr>
        <w:tc>
          <w:tcPr>
            <w:tcW w:w="3903" w:type="dxa"/>
            <w:vMerge/>
            <w:shd w:val="clear" w:color="auto" w:fill="auto"/>
            <w:tcMar>
              <w:top w:w="0" w:type="dxa"/>
              <w:left w:w="108" w:type="dxa"/>
              <w:bottom w:w="0" w:type="dxa"/>
              <w:right w:w="108" w:type="dxa"/>
            </w:tcMar>
            <w:vAlign w:val="center"/>
          </w:tcPr>
          <w:p w14:paraId="359F9F6B"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7B3A795"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Практическое занятие№</w:t>
            </w:r>
            <w:r w:rsidR="002B7382" w:rsidRPr="00DD1E2A">
              <w:rPr>
                <w:rFonts w:cs="Times New Roman"/>
                <w:b/>
                <w:color w:val="000000" w:themeColor="text1"/>
              </w:rPr>
              <w:t>5</w:t>
            </w:r>
          </w:p>
        </w:tc>
        <w:tc>
          <w:tcPr>
            <w:tcW w:w="1874" w:type="dxa"/>
            <w:shd w:val="clear" w:color="auto" w:fill="auto"/>
            <w:tcMar>
              <w:top w:w="0" w:type="dxa"/>
              <w:left w:w="108" w:type="dxa"/>
              <w:bottom w:w="0" w:type="dxa"/>
              <w:right w:w="108" w:type="dxa"/>
            </w:tcMar>
            <w:vAlign w:val="center"/>
          </w:tcPr>
          <w:p w14:paraId="5230E58E" w14:textId="77777777" w:rsidR="006E56D6" w:rsidRPr="00DD1E2A" w:rsidRDefault="002A0A72"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38E35E0A"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r>
      <w:tr w:rsidR="00DD1E2A" w:rsidRPr="00DD1E2A" w14:paraId="212FFCD5" w14:textId="77777777" w:rsidTr="00DD1E2A">
        <w:trPr>
          <w:trHeight w:val="283"/>
        </w:trPr>
        <w:tc>
          <w:tcPr>
            <w:tcW w:w="3903" w:type="dxa"/>
            <w:vMerge/>
            <w:shd w:val="clear" w:color="auto" w:fill="auto"/>
            <w:tcMar>
              <w:top w:w="0" w:type="dxa"/>
              <w:left w:w="108" w:type="dxa"/>
              <w:bottom w:w="0" w:type="dxa"/>
              <w:right w:w="108" w:type="dxa"/>
            </w:tcMar>
            <w:vAlign w:val="center"/>
          </w:tcPr>
          <w:p w14:paraId="391FDA82"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60E8F29" w14:textId="77777777" w:rsidR="006E56D6" w:rsidRPr="00DD1E2A" w:rsidRDefault="002D5307" w:rsidP="00DD1E2A">
            <w:pPr>
              <w:widowControl w:val="0"/>
              <w:rPr>
                <w:rFonts w:cs="Times New Roman"/>
                <w:b/>
                <w:color w:val="000000" w:themeColor="text1"/>
              </w:rPr>
            </w:pPr>
            <w:r w:rsidRPr="00DD1E2A">
              <w:rPr>
                <w:rFonts w:cs="Times New Roman"/>
                <w:color w:val="000000" w:themeColor="text1"/>
              </w:rPr>
              <w:t>Составление IPv6-адресов</w:t>
            </w:r>
            <w:r w:rsidR="00117471" w:rsidRPr="00DD1E2A">
              <w:rPr>
                <w:rFonts w:cs="Times New Roman"/>
                <w:color w:val="000000" w:themeColor="text1"/>
              </w:rPr>
              <w:t>.</w:t>
            </w:r>
          </w:p>
        </w:tc>
        <w:tc>
          <w:tcPr>
            <w:tcW w:w="1874" w:type="dxa"/>
            <w:shd w:val="clear" w:color="auto" w:fill="auto"/>
            <w:tcMar>
              <w:top w:w="0" w:type="dxa"/>
              <w:left w:w="108" w:type="dxa"/>
              <w:bottom w:w="0" w:type="dxa"/>
              <w:right w:w="108" w:type="dxa"/>
            </w:tcMar>
            <w:vAlign w:val="center"/>
          </w:tcPr>
          <w:p w14:paraId="4796DAE1" w14:textId="77777777" w:rsidR="006E56D6" w:rsidRPr="00DD1E2A" w:rsidRDefault="006E56D6"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0157D26B"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r>
      <w:tr w:rsidR="00DD1E2A" w:rsidRPr="00DD1E2A" w14:paraId="5D5CE276" w14:textId="77777777" w:rsidTr="00DD1E2A">
        <w:trPr>
          <w:trHeight w:val="283"/>
        </w:trPr>
        <w:tc>
          <w:tcPr>
            <w:tcW w:w="3903" w:type="dxa"/>
            <w:vMerge w:val="restart"/>
            <w:shd w:val="clear" w:color="auto" w:fill="auto"/>
            <w:tcMar>
              <w:top w:w="0" w:type="dxa"/>
              <w:left w:w="108" w:type="dxa"/>
              <w:bottom w:w="0" w:type="dxa"/>
              <w:right w:w="108" w:type="dxa"/>
            </w:tcMar>
          </w:tcPr>
          <w:p w14:paraId="4903466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2.6 Транспортный уровень модели OSI.</w:t>
            </w:r>
          </w:p>
        </w:tc>
        <w:tc>
          <w:tcPr>
            <w:tcW w:w="6837" w:type="dxa"/>
            <w:shd w:val="clear" w:color="auto" w:fill="auto"/>
            <w:tcMar>
              <w:top w:w="0" w:type="dxa"/>
              <w:left w:w="108" w:type="dxa"/>
              <w:bottom w:w="0" w:type="dxa"/>
              <w:right w:w="108" w:type="dxa"/>
            </w:tcMar>
            <w:vAlign w:val="center"/>
          </w:tcPr>
          <w:p w14:paraId="1DB1C124"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74B55B3"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6</w:t>
            </w:r>
          </w:p>
        </w:tc>
        <w:tc>
          <w:tcPr>
            <w:tcW w:w="2541" w:type="dxa"/>
            <w:vMerge/>
            <w:shd w:val="clear" w:color="auto" w:fill="auto"/>
            <w:tcMar>
              <w:top w:w="0" w:type="dxa"/>
              <w:left w:w="108" w:type="dxa"/>
              <w:bottom w:w="0" w:type="dxa"/>
              <w:right w:w="108" w:type="dxa"/>
            </w:tcMar>
            <w:vAlign w:val="center"/>
          </w:tcPr>
          <w:p w14:paraId="302382C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5E582E8" w14:textId="77777777" w:rsidTr="00DD1E2A">
        <w:trPr>
          <w:trHeight w:val="283"/>
        </w:trPr>
        <w:tc>
          <w:tcPr>
            <w:tcW w:w="3903" w:type="dxa"/>
            <w:vMerge/>
            <w:shd w:val="clear" w:color="auto" w:fill="auto"/>
            <w:tcMar>
              <w:top w:w="0" w:type="dxa"/>
              <w:left w:w="108" w:type="dxa"/>
              <w:bottom w:w="0" w:type="dxa"/>
              <w:right w:w="108" w:type="dxa"/>
            </w:tcMar>
            <w:vAlign w:val="center"/>
          </w:tcPr>
          <w:p w14:paraId="4F689E5C"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B9012EC"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Определение. Назначение транспортного уровня. Сетевой порт. Протокол TCP. Определение. Функции. </w:t>
            </w:r>
          </w:p>
          <w:p w14:paraId="6132F054"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Трёхстороннее квитирование TCP. </w:t>
            </w:r>
          </w:p>
          <w:p w14:paraId="7A3AA572"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Протокол UDP. Определение. Функции. ICMP-сервисы. Отличия для протоколов IPv4 и IPv6. </w:t>
            </w:r>
          </w:p>
        </w:tc>
        <w:tc>
          <w:tcPr>
            <w:tcW w:w="1874" w:type="dxa"/>
            <w:vMerge/>
            <w:shd w:val="clear" w:color="auto" w:fill="auto"/>
            <w:tcMar>
              <w:top w:w="0" w:type="dxa"/>
              <w:left w:w="108" w:type="dxa"/>
              <w:bottom w:w="0" w:type="dxa"/>
              <w:right w:w="108" w:type="dxa"/>
            </w:tcMar>
            <w:vAlign w:val="center"/>
          </w:tcPr>
          <w:p w14:paraId="36EA0BF0"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BD8C40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7B2D015"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60DBDEDD"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E01A34B"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w:t>
            </w:r>
            <w:r w:rsidR="00CC3FE3" w:rsidRPr="00DD1E2A">
              <w:rPr>
                <w:rFonts w:cs="Times New Roman"/>
                <w:b/>
                <w:color w:val="000000" w:themeColor="text1"/>
              </w:rPr>
              <w:t>6</w:t>
            </w:r>
          </w:p>
        </w:tc>
        <w:tc>
          <w:tcPr>
            <w:tcW w:w="1874" w:type="dxa"/>
            <w:vMerge w:val="restart"/>
            <w:shd w:val="clear" w:color="auto" w:fill="auto"/>
            <w:tcMar>
              <w:top w:w="0" w:type="dxa"/>
              <w:left w:w="108" w:type="dxa"/>
              <w:bottom w:w="0" w:type="dxa"/>
              <w:right w:w="108" w:type="dxa"/>
            </w:tcMar>
            <w:vAlign w:val="center"/>
          </w:tcPr>
          <w:p w14:paraId="4FE25A5F"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39B1DE88"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630536F4" w14:textId="77777777" w:rsidTr="00DD1E2A">
        <w:trPr>
          <w:trHeight w:val="283"/>
        </w:trPr>
        <w:tc>
          <w:tcPr>
            <w:tcW w:w="3903" w:type="dxa"/>
            <w:vMerge/>
            <w:shd w:val="clear" w:color="auto" w:fill="auto"/>
            <w:tcMar>
              <w:top w:w="0" w:type="dxa"/>
              <w:left w:w="108" w:type="dxa"/>
              <w:bottom w:w="0" w:type="dxa"/>
              <w:right w:w="108" w:type="dxa"/>
            </w:tcMar>
            <w:vAlign w:val="center"/>
          </w:tcPr>
          <w:p w14:paraId="21E5BD2D"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05973175"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Обзор трехстороннего квитирования TCP с использованием программы Wireshark.</w:t>
            </w:r>
          </w:p>
        </w:tc>
        <w:tc>
          <w:tcPr>
            <w:tcW w:w="1874" w:type="dxa"/>
            <w:vMerge/>
            <w:shd w:val="clear" w:color="auto" w:fill="auto"/>
            <w:tcMar>
              <w:top w:w="0" w:type="dxa"/>
              <w:left w:w="108" w:type="dxa"/>
              <w:bottom w:w="0" w:type="dxa"/>
              <w:right w:w="108" w:type="dxa"/>
            </w:tcMar>
            <w:vAlign w:val="center"/>
          </w:tcPr>
          <w:p w14:paraId="1450FB4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1C44E8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32AF052" w14:textId="77777777" w:rsidTr="00DD1E2A">
        <w:trPr>
          <w:trHeight w:val="283"/>
        </w:trPr>
        <w:tc>
          <w:tcPr>
            <w:tcW w:w="3903" w:type="dxa"/>
            <w:shd w:val="clear" w:color="auto" w:fill="auto"/>
            <w:tcMar>
              <w:top w:w="0" w:type="dxa"/>
              <w:left w:w="108" w:type="dxa"/>
              <w:bottom w:w="0" w:type="dxa"/>
              <w:right w:w="108" w:type="dxa"/>
            </w:tcMar>
            <w:vAlign w:val="center"/>
          </w:tcPr>
          <w:p w14:paraId="5A1A2B66"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8FFC318"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w:t>
            </w:r>
            <w:r w:rsidR="00CC3FE3" w:rsidRPr="00DD1E2A">
              <w:rPr>
                <w:rFonts w:cs="Times New Roman"/>
                <w:b/>
                <w:color w:val="000000" w:themeColor="text1"/>
              </w:rPr>
              <w:t>7</w:t>
            </w:r>
          </w:p>
        </w:tc>
        <w:tc>
          <w:tcPr>
            <w:tcW w:w="1874" w:type="dxa"/>
            <w:vMerge w:val="restart"/>
            <w:shd w:val="clear" w:color="auto" w:fill="auto"/>
            <w:tcMar>
              <w:top w:w="0" w:type="dxa"/>
              <w:left w:w="108" w:type="dxa"/>
              <w:bottom w:w="0" w:type="dxa"/>
              <w:right w:w="108" w:type="dxa"/>
            </w:tcMar>
            <w:vAlign w:val="center"/>
          </w:tcPr>
          <w:p w14:paraId="46EC3DCB" w14:textId="77777777" w:rsidR="00702E9E" w:rsidRPr="00DD1E2A" w:rsidRDefault="0052687F"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700B78EC"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A5946B7" w14:textId="77777777" w:rsidTr="00DD1E2A">
        <w:trPr>
          <w:trHeight w:val="283"/>
        </w:trPr>
        <w:tc>
          <w:tcPr>
            <w:tcW w:w="3903" w:type="dxa"/>
            <w:shd w:val="clear" w:color="auto" w:fill="auto"/>
            <w:tcMar>
              <w:top w:w="0" w:type="dxa"/>
              <w:left w:w="108" w:type="dxa"/>
              <w:bottom w:w="0" w:type="dxa"/>
              <w:right w:w="108" w:type="dxa"/>
            </w:tcMar>
            <w:vAlign w:val="center"/>
          </w:tcPr>
          <w:p w14:paraId="2152339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990D083" w14:textId="77777777" w:rsidR="00702E9E" w:rsidRPr="00DD1E2A" w:rsidRDefault="00702E9E" w:rsidP="00DD1E2A">
            <w:pPr>
              <w:widowControl w:val="0"/>
              <w:rPr>
                <w:rFonts w:cs="Times New Roman"/>
                <w:b/>
                <w:color w:val="000000" w:themeColor="text1"/>
              </w:rPr>
            </w:pPr>
            <w:r w:rsidRPr="00DD1E2A">
              <w:rPr>
                <w:rFonts w:cs="Times New Roman"/>
                <w:color w:val="000000" w:themeColor="text1"/>
              </w:rPr>
              <w:t>Использование диагностических утилит.</w:t>
            </w:r>
          </w:p>
        </w:tc>
        <w:tc>
          <w:tcPr>
            <w:tcW w:w="1874" w:type="dxa"/>
            <w:vMerge/>
            <w:shd w:val="clear" w:color="auto" w:fill="auto"/>
            <w:tcMar>
              <w:top w:w="0" w:type="dxa"/>
              <w:left w:w="108" w:type="dxa"/>
              <w:bottom w:w="0" w:type="dxa"/>
              <w:right w:w="108" w:type="dxa"/>
            </w:tcMar>
            <w:vAlign w:val="center"/>
          </w:tcPr>
          <w:p w14:paraId="739C211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7AE0742"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DF52997" w14:textId="77777777" w:rsidTr="00DD1E2A">
        <w:trPr>
          <w:trHeight w:val="283"/>
        </w:trPr>
        <w:tc>
          <w:tcPr>
            <w:tcW w:w="3903" w:type="dxa"/>
            <w:vMerge w:val="restart"/>
            <w:shd w:val="clear" w:color="auto" w:fill="auto"/>
            <w:tcMar>
              <w:top w:w="0" w:type="dxa"/>
              <w:left w:w="108" w:type="dxa"/>
              <w:bottom w:w="0" w:type="dxa"/>
              <w:right w:w="108" w:type="dxa"/>
            </w:tcMar>
          </w:tcPr>
          <w:p w14:paraId="4DFACF38"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2.7 Уровень приложений.</w:t>
            </w:r>
          </w:p>
        </w:tc>
        <w:tc>
          <w:tcPr>
            <w:tcW w:w="6837" w:type="dxa"/>
            <w:shd w:val="clear" w:color="auto" w:fill="auto"/>
            <w:tcMar>
              <w:top w:w="0" w:type="dxa"/>
              <w:left w:w="108" w:type="dxa"/>
              <w:bottom w:w="0" w:type="dxa"/>
              <w:right w:w="108" w:type="dxa"/>
            </w:tcMar>
            <w:vAlign w:val="center"/>
          </w:tcPr>
          <w:p w14:paraId="29EC712F"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6EBEE9BE"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10</w:t>
            </w:r>
          </w:p>
        </w:tc>
        <w:tc>
          <w:tcPr>
            <w:tcW w:w="2541" w:type="dxa"/>
            <w:vMerge/>
            <w:shd w:val="clear" w:color="auto" w:fill="auto"/>
            <w:tcMar>
              <w:top w:w="0" w:type="dxa"/>
              <w:left w:w="108" w:type="dxa"/>
              <w:bottom w:w="0" w:type="dxa"/>
              <w:right w:w="108" w:type="dxa"/>
            </w:tcMar>
            <w:vAlign w:val="center"/>
          </w:tcPr>
          <w:p w14:paraId="2D1A1DC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48227510" w14:textId="77777777" w:rsidTr="00DD1E2A">
        <w:trPr>
          <w:trHeight w:val="283"/>
        </w:trPr>
        <w:tc>
          <w:tcPr>
            <w:tcW w:w="3903" w:type="dxa"/>
            <w:vMerge/>
            <w:shd w:val="clear" w:color="auto" w:fill="auto"/>
            <w:tcMar>
              <w:top w:w="0" w:type="dxa"/>
              <w:left w:w="108" w:type="dxa"/>
              <w:bottom w:w="0" w:type="dxa"/>
              <w:right w:w="108" w:type="dxa"/>
            </w:tcMar>
            <w:vAlign w:val="center"/>
          </w:tcPr>
          <w:p w14:paraId="21497EF1"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B97AB69"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Прикладной уровень. Определение. Назначение. Способы взаимодействия уровней. </w:t>
            </w:r>
          </w:p>
          <w:p w14:paraId="2497960A"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Протоколы веб-трафика (HTTP и HTTPS). </w:t>
            </w:r>
          </w:p>
          <w:p w14:paraId="6663CEA1"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Протоколы электронной почты (SMTP, IMAP, POP). </w:t>
            </w:r>
          </w:p>
          <w:p w14:paraId="1DFADDE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Служба доменных имён и протокол DNS. </w:t>
            </w:r>
          </w:p>
          <w:p w14:paraId="3C1F40C8"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Протокол DHCP. Протокол передачи файлов (FTP, FTPS, SFTP).</w:t>
            </w:r>
          </w:p>
        </w:tc>
        <w:tc>
          <w:tcPr>
            <w:tcW w:w="1874" w:type="dxa"/>
            <w:vMerge/>
            <w:shd w:val="clear" w:color="auto" w:fill="auto"/>
            <w:tcMar>
              <w:top w:w="0" w:type="dxa"/>
              <w:left w:w="108" w:type="dxa"/>
              <w:bottom w:w="0" w:type="dxa"/>
              <w:right w:w="108" w:type="dxa"/>
            </w:tcMar>
            <w:vAlign w:val="center"/>
          </w:tcPr>
          <w:p w14:paraId="1605010A"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5905A1F1"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AD85385" w14:textId="77777777" w:rsidTr="00DD1E2A">
        <w:trPr>
          <w:trHeight w:val="283"/>
        </w:trPr>
        <w:tc>
          <w:tcPr>
            <w:tcW w:w="3903" w:type="dxa"/>
            <w:vMerge/>
            <w:shd w:val="clear" w:color="auto" w:fill="auto"/>
            <w:tcMar>
              <w:top w:w="0" w:type="dxa"/>
              <w:left w:w="108" w:type="dxa"/>
              <w:bottom w:w="0" w:type="dxa"/>
              <w:right w:w="108" w:type="dxa"/>
            </w:tcMar>
            <w:vAlign w:val="center"/>
          </w:tcPr>
          <w:p w14:paraId="6CF1D0D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3E57C69"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 №2</w:t>
            </w:r>
          </w:p>
        </w:tc>
        <w:tc>
          <w:tcPr>
            <w:tcW w:w="1874" w:type="dxa"/>
            <w:vMerge w:val="restart"/>
            <w:shd w:val="clear" w:color="auto" w:fill="auto"/>
            <w:tcMar>
              <w:top w:w="0" w:type="dxa"/>
              <w:left w:w="108" w:type="dxa"/>
              <w:bottom w:w="0" w:type="dxa"/>
              <w:right w:w="108" w:type="dxa"/>
            </w:tcMar>
            <w:vAlign w:val="center"/>
          </w:tcPr>
          <w:p w14:paraId="65E27387"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3B76E26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358D6EC1" w14:textId="77777777" w:rsidTr="00DD1E2A">
        <w:trPr>
          <w:trHeight w:val="283"/>
        </w:trPr>
        <w:tc>
          <w:tcPr>
            <w:tcW w:w="3903" w:type="dxa"/>
            <w:vMerge/>
            <w:shd w:val="clear" w:color="auto" w:fill="auto"/>
            <w:tcMar>
              <w:top w:w="0" w:type="dxa"/>
              <w:left w:w="108" w:type="dxa"/>
              <w:bottom w:w="0" w:type="dxa"/>
              <w:right w:w="108" w:type="dxa"/>
            </w:tcMar>
            <w:vAlign w:val="center"/>
          </w:tcPr>
          <w:p w14:paraId="380907CF"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D7D58A8"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Итоговое тестирование к разделу 2.</w:t>
            </w:r>
          </w:p>
        </w:tc>
        <w:tc>
          <w:tcPr>
            <w:tcW w:w="1874" w:type="dxa"/>
            <w:vMerge/>
            <w:shd w:val="clear" w:color="auto" w:fill="auto"/>
            <w:tcMar>
              <w:top w:w="0" w:type="dxa"/>
              <w:left w:w="108" w:type="dxa"/>
              <w:bottom w:w="0" w:type="dxa"/>
              <w:right w:w="108" w:type="dxa"/>
            </w:tcMar>
            <w:vAlign w:val="center"/>
          </w:tcPr>
          <w:p w14:paraId="5CBEF14F"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243C3A18"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AACA39D" w14:textId="77777777" w:rsidTr="00DD1E2A">
        <w:trPr>
          <w:trHeight w:val="283"/>
        </w:trPr>
        <w:tc>
          <w:tcPr>
            <w:tcW w:w="3903" w:type="dxa"/>
            <w:vMerge/>
            <w:shd w:val="clear" w:color="auto" w:fill="auto"/>
            <w:tcMar>
              <w:top w:w="0" w:type="dxa"/>
              <w:left w:w="108" w:type="dxa"/>
              <w:bottom w:w="0" w:type="dxa"/>
              <w:right w:w="108" w:type="dxa"/>
            </w:tcMar>
            <w:vAlign w:val="center"/>
          </w:tcPr>
          <w:p w14:paraId="0DDEB942"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475D5F8"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w:t>
            </w:r>
            <w:r w:rsidR="00CC3FE3" w:rsidRPr="00DD1E2A">
              <w:rPr>
                <w:rFonts w:cs="Times New Roman"/>
                <w:b/>
                <w:color w:val="000000" w:themeColor="text1"/>
              </w:rPr>
              <w:t>8</w:t>
            </w:r>
          </w:p>
        </w:tc>
        <w:tc>
          <w:tcPr>
            <w:tcW w:w="1874" w:type="dxa"/>
            <w:vMerge w:val="restart"/>
            <w:shd w:val="clear" w:color="auto" w:fill="auto"/>
            <w:tcMar>
              <w:top w:w="0" w:type="dxa"/>
              <w:left w:w="108" w:type="dxa"/>
              <w:bottom w:w="0" w:type="dxa"/>
              <w:right w:w="108" w:type="dxa"/>
            </w:tcMar>
            <w:vAlign w:val="center"/>
          </w:tcPr>
          <w:p w14:paraId="279E5F64"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01BE4012"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7EDCB826" w14:textId="77777777" w:rsidTr="00DD1E2A">
        <w:trPr>
          <w:trHeight w:val="283"/>
        </w:trPr>
        <w:tc>
          <w:tcPr>
            <w:tcW w:w="3903" w:type="dxa"/>
            <w:vMerge/>
            <w:shd w:val="clear" w:color="auto" w:fill="auto"/>
            <w:tcMar>
              <w:top w:w="0" w:type="dxa"/>
              <w:left w:w="108" w:type="dxa"/>
              <w:bottom w:w="0" w:type="dxa"/>
              <w:right w:w="108" w:type="dxa"/>
            </w:tcMar>
            <w:vAlign w:val="center"/>
          </w:tcPr>
          <w:p w14:paraId="4C0DBD44"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622B497"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Настройка сетевых сервисов DNS, DHCP и Web.</w:t>
            </w:r>
          </w:p>
        </w:tc>
        <w:tc>
          <w:tcPr>
            <w:tcW w:w="1874" w:type="dxa"/>
            <w:vMerge/>
            <w:shd w:val="clear" w:color="auto" w:fill="auto"/>
            <w:tcMar>
              <w:top w:w="0" w:type="dxa"/>
              <w:left w:w="108" w:type="dxa"/>
              <w:bottom w:w="0" w:type="dxa"/>
              <w:right w:w="108" w:type="dxa"/>
            </w:tcMar>
            <w:vAlign w:val="center"/>
          </w:tcPr>
          <w:p w14:paraId="3C76EB5C"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92FEE7B"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1D58B7E" w14:textId="77777777" w:rsidTr="00DD1E2A">
        <w:trPr>
          <w:trHeight w:val="283"/>
        </w:trPr>
        <w:tc>
          <w:tcPr>
            <w:tcW w:w="10740" w:type="dxa"/>
            <w:gridSpan w:val="2"/>
            <w:shd w:val="clear" w:color="auto" w:fill="auto"/>
            <w:tcMar>
              <w:top w:w="0" w:type="dxa"/>
              <w:left w:w="108" w:type="dxa"/>
              <w:bottom w:w="0" w:type="dxa"/>
              <w:right w:w="108" w:type="dxa"/>
            </w:tcMar>
            <w:vAlign w:val="center"/>
          </w:tcPr>
          <w:p w14:paraId="74919757" w14:textId="77777777" w:rsidR="006E56D6" w:rsidRPr="00DD1E2A" w:rsidRDefault="00BF705D" w:rsidP="00DD1E2A">
            <w:pPr>
              <w:widowControl w:val="0"/>
              <w:rPr>
                <w:rFonts w:cs="Times New Roman"/>
                <w:color w:val="000000" w:themeColor="text1"/>
              </w:rPr>
            </w:pPr>
            <w:r w:rsidRPr="00DD1E2A">
              <w:rPr>
                <w:rFonts w:cs="Times New Roman"/>
                <w:b/>
                <w:color w:val="000000" w:themeColor="text1"/>
              </w:rPr>
              <w:t>Раздел 3</w:t>
            </w:r>
            <w:r w:rsidR="00117471" w:rsidRPr="00DD1E2A">
              <w:rPr>
                <w:rFonts w:cs="Times New Roman"/>
                <w:b/>
                <w:color w:val="000000" w:themeColor="text1"/>
              </w:rPr>
              <w:t xml:space="preserve"> Организация коммутируемых локальных сетей</w:t>
            </w:r>
          </w:p>
        </w:tc>
        <w:tc>
          <w:tcPr>
            <w:tcW w:w="1874" w:type="dxa"/>
            <w:shd w:val="clear" w:color="auto" w:fill="auto"/>
            <w:tcMar>
              <w:top w:w="0" w:type="dxa"/>
              <w:left w:w="108" w:type="dxa"/>
              <w:bottom w:w="0" w:type="dxa"/>
              <w:right w:w="108" w:type="dxa"/>
            </w:tcMar>
            <w:vAlign w:val="center"/>
          </w:tcPr>
          <w:p w14:paraId="1067E975"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40/</w:t>
            </w:r>
            <w:r w:rsidR="000073D1" w:rsidRPr="00DD1E2A">
              <w:rPr>
                <w:rFonts w:cs="Times New Roman"/>
                <w:b/>
                <w:color w:val="000000" w:themeColor="text1"/>
              </w:rPr>
              <w:t>8</w:t>
            </w:r>
            <w:r w:rsidRPr="00DD1E2A">
              <w:rPr>
                <w:rFonts w:cs="Times New Roman"/>
                <w:b/>
                <w:color w:val="000000" w:themeColor="text1"/>
              </w:rPr>
              <w:t>/</w:t>
            </w:r>
            <w:r w:rsidR="000073D1" w:rsidRPr="00DD1E2A">
              <w:rPr>
                <w:rFonts w:cs="Times New Roman"/>
                <w:b/>
                <w:color w:val="000000" w:themeColor="text1"/>
              </w:rPr>
              <w:t>1</w:t>
            </w:r>
          </w:p>
        </w:tc>
        <w:tc>
          <w:tcPr>
            <w:tcW w:w="2541" w:type="dxa"/>
            <w:shd w:val="clear" w:color="auto" w:fill="auto"/>
            <w:tcMar>
              <w:top w:w="0" w:type="dxa"/>
              <w:left w:w="108" w:type="dxa"/>
              <w:bottom w:w="0" w:type="dxa"/>
              <w:right w:w="108" w:type="dxa"/>
            </w:tcMar>
            <w:vAlign w:val="center"/>
          </w:tcPr>
          <w:p w14:paraId="7D73E2ED" w14:textId="77777777" w:rsidR="006E56D6" w:rsidRPr="00DD1E2A" w:rsidRDefault="006E56D6" w:rsidP="00DD1E2A">
            <w:pPr>
              <w:widowControl w:val="0"/>
              <w:rPr>
                <w:rFonts w:cs="Times New Roman"/>
                <w:color w:val="000000" w:themeColor="text1"/>
              </w:rPr>
            </w:pPr>
          </w:p>
        </w:tc>
      </w:tr>
      <w:tr w:rsidR="00DD1E2A" w:rsidRPr="00DD1E2A" w14:paraId="2F71612D"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5855421B"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3.1 Принципы коммутации</w:t>
            </w:r>
          </w:p>
        </w:tc>
        <w:tc>
          <w:tcPr>
            <w:tcW w:w="6837" w:type="dxa"/>
            <w:shd w:val="clear" w:color="auto" w:fill="auto"/>
            <w:tcMar>
              <w:top w:w="0" w:type="dxa"/>
              <w:left w:w="108" w:type="dxa"/>
              <w:bottom w:w="0" w:type="dxa"/>
              <w:right w:w="108" w:type="dxa"/>
            </w:tcMar>
            <w:vAlign w:val="center"/>
          </w:tcPr>
          <w:p w14:paraId="59D5DDC6"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7CA9D83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val="restart"/>
            <w:shd w:val="clear" w:color="auto" w:fill="auto"/>
            <w:tcMar>
              <w:top w:w="0" w:type="dxa"/>
              <w:left w:w="108" w:type="dxa"/>
              <w:bottom w:w="0" w:type="dxa"/>
              <w:right w:w="108" w:type="dxa"/>
            </w:tcMar>
            <w:vAlign w:val="center"/>
          </w:tcPr>
          <w:p w14:paraId="1AD85CF2"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ПК1.1-</w:t>
            </w:r>
            <w:r w:rsidR="00C9388E" w:rsidRPr="00DD1E2A">
              <w:rPr>
                <w:rFonts w:cs="Times New Roman"/>
                <w:color w:val="000000" w:themeColor="text1"/>
              </w:rPr>
              <w:t>ПК1.7</w:t>
            </w:r>
            <w:r w:rsidRPr="00DD1E2A">
              <w:rPr>
                <w:rFonts w:cs="Times New Roman"/>
                <w:color w:val="000000" w:themeColor="text1"/>
              </w:rPr>
              <w:t>,</w:t>
            </w:r>
          </w:p>
          <w:p w14:paraId="797274C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ОК1</w:t>
            </w:r>
            <w:r w:rsidR="00C9388E" w:rsidRPr="00DD1E2A">
              <w:rPr>
                <w:rFonts w:cs="Times New Roman"/>
                <w:color w:val="000000" w:themeColor="text1"/>
              </w:rPr>
              <w:t>–ОК9</w:t>
            </w:r>
            <w:r w:rsidRPr="00DD1E2A">
              <w:rPr>
                <w:rFonts w:cs="Times New Roman"/>
                <w:color w:val="000000" w:themeColor="text1"/>
              </w:rPr>
              <w:t>,</w:t>
            </w:r>
          </w:p>
          <w:p w14:paraId="36F6A6FF" w14:textId="77777777" w:rsidR="0052687F" w:rsidRPr="00DD1E2A" w:rsidRDefault="0052687F" w:rsidP="00DD1E2A">
            <w:pPr>
              <w:widowControl w:val="0"/>
              <w:jc w:val="center"/>
              <w:rPr>
                <w:rFonts w:cs="Times New Roman"/>
                <w:color w:val="000000" w:themeColor="text1"/>
              </w:rPr>
            </w:pPr>
          </w:p>
        </w:tc>
      </w:tr>
      <w:tr w:rsidR="00DD1E2A" w:rsidRPr="00DD1E2A" w14:paraId="4838A75C" w14:textId="77777777" w:rsidTr="00DD1E2A">
        <w:trPr>
          <w:trHeight w:val="2772"/>
        </w:trPr>
        <w:tc>
          <w:tcPr>
            <w:tcW w:w="3903" w:type="dxa"/>
            <w:vMerge/>
            <w:shd w:val="clear" w:color="auto" w:fill="auto"/>
            <w:tcMar>
              <w:top w:w="0" w:type="dxa"/>
              <w:left w:w="108" w:type="dxa"/>
              <w:bottom w:w="0" w:type="dxa"/>
              <w:right w:w="108" w:type="dxa"/>
            </w:tcMar>
            <w:vAlign w:val="center"/>
          </w:tcPr>
          <w:p w14:paraId="2BA9BB57"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2984B0BA"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Роль коммутируемых сетей. Коммутируемая среда. Технологии коммутации 2,3,4 уровней. Методы пересылки на коммутаторе. Динамическое заполнение таблицы МАС-адресов коммутатора. Технологическая реализация коммутаторов. Конструктивное исполнение коммутаторов.  Интерфейсы управления коммутаторами. </w:t>
            </w:r>
          </w:p>
          <w:p w14:paraId="627CAB48"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Начальное конфигурирование коммутатора. </w:t>
            </w:r>
          </w:p>
          <w:p w14:paraId="63C3CF9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Управление программным обеспечением и конфигурацией коммутатора. </w:t>
            </w:r>
          </w:p>
          <w:p w14:paraId="69FF6C94"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Безопасность коммутатора. Функция безопасности порта. Виды защиты МАС-адресов. </w:t>
            </w:r>
          </w:p>
          <w:p w14:paraId="33149465" w14:textId="3AB7EFE8" w:rsidR="0052687F" w:rsidRDefault="0052687F" w:rsidP="00DD1E2A">
            <w:pPr>
              <w:widowControl w:val="0"/>
              <w:jc w:val="both"/>
              <w:rPr>
                <w:rFonts w:cs="Times New Roman"/>
                <w:color w:val="000000" w:themeColor="text1"/>
              </w:rPr>
            </w:pPr>
            <w:r w:rsidRPr="00DD1E2A">
              <w:rPr>
                <w:rFonts w:cs="Times New Roman"/>
                <w:color w:val="000000" w:themeColor="text1"/>
              </w:rPr>
              <w:t xml:space="preserve">Проверка и настройка портов. </w:t>
            </w:r>
          </w:p>
          <w:p w14:paraId="3D7B5912" w14:textId="77777777" w:rsidR="00DD1E2A" w:rsidRDefault="00DD1E2A" w:rsidP="00DD1E2A">
            <w:pPr>
              <w:widowControl w:val="0"/>
              <w:jc w:val="both"/>
              <w:rPr>
                <w:rFonts w:cs="Times New Roman"/>
                <w:color w:val="000000" w:themeColor="text1"/>
              </w:rPr>
            </w:pPr>
          </w:p>
          <w:p w14:paraId="06F567B9" w14:textId="3BFB4F0E" w:rsidR="00DD1E2A" w:rsidRPr="00DD1E2A" w:rsidRDefault="00DD1E2A" w:rsidP="00DD1E2A">
            <w:pPr>
              <w:widowControl w:val="0"/>
              <w:jc w:val="both"/>
              <w:rPr>
                <w:rFonts w:cs="Times New Roman"/>
                <w:color w:val="000000" w:themeColor="text1"/>
              </w:rPr>
            </w:pPr>
          </w:p>
        </w:tc>
        <w:tc>
          <w:tcPr>
            <w:tcW w:w="1874" w:type="dxa"/>
            <w:vMerge/>
            <w:shd w:val="clear" w:color="auto" w:fill="auto"/>
            <w:tcMar>
              <w:top w:w="0" w:type="dxa"/>
              <w:left w:w="108" w:type="dxa"/>
              <w:bottom w:w="0" w:type="dxa"/>
              <w:right w:w="108" w:type="dxa"/>
            </w:tcMar>
            <w:vAlign w:val="center"/>
          </w:tcPr>
          <w:p w14:paraId="0F98E4A6" w14:textId="77777777" w:rsidR="0052687F" w:rsidRPr="00DD1E2A" w:rsidRDefault="0052687F"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7886FDF"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71626A32" w14:textId="77777777" w:rsidTr="00DD1E2A">
        <w:trPr>
          <w:trHeight w:val="276"/>
        </w:trPr>
        <w:tc>
          <w:tcPr>
            <w:tcW w:w="3903" w:type="dxa"/>
            <w:vMerge w:val="restart"/>
            <w:shd w:val="clear" w:color="auto" w:fill="auto"/>
            <w:tcMar>
              <w:top w:w="0" w:type="dxa"/>
              <w:left w:w="108" w:type="dxa"/>
              <w:bottom w:w="0" w:type="dxa"/>
              <w:right w:w="108" w:type="dxa"/>
            </w:tcMar>
          </w:tcPr>
          <w:p w14:paraId="40795D3F" w14:textId="77777777" w:rsidR="0052687F" w:rsidRPr="00DD1E2A" w:rsidRDefault="0052687F" w:rsidP="00DD1E2A">
            <w:pPr>
              <w:widowControl w:val="0"/>
              <w:pBdr>
                <w:top w:val="nil"/>
                <w:left w:val="nil"/>
                <w:bottom w:val="nil"/>
                <w:right w:val="nil"/>
                <w:between w:val="nil"/>
              </w:pBdr>
              <w:rPr>
                <w:rFonts w:cs="Times New Roman"/>
                <w:color w:val="000000" w:themeColor="text1"/>
              </w:rPr>
            </w:pPr>
            <w:r w:rsidRPr="00DD1E2A">
              <w:rPr>
                <w:rFonts w:cs="Times New Roman"/>
                <w:color w:val="000000" w:themeColor="text1"/>
              </w:rPr>
              <w:t>3.2 Виртуальные локальные сети (VLAN)</w:t>
            </w:r>
          </w:p>
        </w:tc>
        <w:tc>
          <w:tcPr>
            <w:tcW w:w="6837" w:type="dxa"/>
            <w:shd w:val="clear" w:color="auto" w:fill="auto"/>
            <w:tcMar>
              <w:top w:w="0" w:type="dxa"/>
              <w:left w:w="108" w:type="dxa"/>
              <w:bottom w:w="0" w:type="dxa"/>
              <w:right w:w="108" w:type="dxa"/>
            </w:tcMar>
            <w:vAlign w:val="center"/>
          </w:tcPr>
          <w:p w14:paraId="0AFB1826"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5DDA309C"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shd w:val="clear" w:color="auto" w:fill="auto"/>
            <w:tcMar>
              <w:top w:w="0" w:type="dxa"/>
              <w:left w:w="108" w:type="dxa"/>
              <w:bottom w:w="0" w:type="dxa"/>
              <w:right w:w="108" w:type="dxa"/>
            </w:tcMar>
            <w:vAlign w:val="center"/>
          </w:tcPr>
          <w:p w14:paraId="1687C377"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378DD969" w14:textId="77777777" w:rsidTr="00DD1E2A">
        <w:trPr>
          <w:trHeight w:val="804"/>
        </w:trPr>
        <w:tc>
          <w:tcPr>
            <w:tcW w:w="3903" w:type="dxa"/>
            <w:vMerge/>
            <w:shd w:val="clear" w:color="auto" w:fill="auto"/>
            <w:tcMar>
              <w:top w:w="0" w:type="dxa"/>
              <w:left w:w="108" w:type="dxa"/>
              <w:bottom w:w="0" w:type="dxa"/>
              <w:right w:w="108" w:type="dxa"/>
            </w:tcMar>
          </w:tcPr>
          <w:p w14:paraId="6790E251"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C473BD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Назначение и виды виртуальных локальных сетей (VLAN).</w:t>
            </w:r>
          </w:p>
          <w:p w14:paraId="13CF1E44"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Конфигурирование VLAN. </w:t>
            </w:r>
          </w:p>
          <w:p w14:paraId="0BC8DFE9" w14:textId="77777777" w:rsidR="0052687F" w:rsidRPr="00DD1E2A" w:rsidRDefault="003D15D4" w:rsidP="00DD1E2A">
            <w:pPr>
              <w:widowControl w:val="0"/>
              <w:jc w:val="both"/>
              <w:rPr>
                <w:rFonts w:cs="Times New Roman"/>
                <w:color w:val="000000" w:themeColor="text1"/>
              </w:rPr>
            </w:pPr>
            <w:hyperlink r:id="rId25" w:anchor="ID.6.section.10">
              <w:r w:rsidR="0052687F" w:rsidRPr="00DD1E2A">
                <w:rPr>
                  <w:rFonts w:cs="Times New Roman"/>
                  <w:color w:val="000000" w:themeColor="text1"/>
                </w:rPr>
                <w:t>Статические и динамические VLAN</w:t>
              </w:r>
            </w:hyperlink>
            <w:r w:rsidR="0052687F" w:rsidRPr="00DD1E2A">
              <w:rPr>
                <w:rFonts w:cs="Times New Roman"/>
                <w:color w:val="000000" w:themeColor="text1"/>
              </w:rPr>
              <w:t xml:space="preserve">. </w:t>
            </w:r>
            <w:hyperlink r:id="rId26" w:anchor="ID.6.section.11">
              <w:r w:rsidR="0052687F" w:rsidRPr="00DD1E2A">
                <w:rPr>
                  <w:rFonts w:cs="Times New Roman"/>
                  <w:color w:val="000000" w:themeColor="text1"/>
                </w:rPr>
                <w:t>Протокол GVRP</w:t>
              </w:r>
            </w:hyperlink>
            <w:r w:rsidR="0052687F" w:rsidRPr="00DD1E2A">
              <w:rPr>
                <w:rFonts w:cs="Times New Roman"/>
                <w:color w:val="000000" w:themeColor="text1"/>
              </w:rPr>
              <w:t xml:space="preserve">. </w:t>
            </w:r>
          </w:p>
          <w:p w14:paraId="3442B2E1" w14:textId="77777777" w:rsidR="0052687F" w:rsidRPr="00DD1E2A" w:rsidRDefault="003D15D4" w:rsidP="00DD1E2A">
            <w:pPr>
              <w:widowControl w:val="0"/>
              <w:jc w:val="both"/>
              <w:rPr>
                <w:rFonts w:cs="Times New Roman"/>
                <w:color w:val="000000" w:themeColor="text1"/>
              </w:rPr>
            </w:pPr>
            <w:hyperlink r:id="rId27" w:anchor="ID.6.section.14">
              <w:r w:rsidR="0052687F" w:rsidRPr="00DD1E2A">
                <w:rPr>
                  <w:rFonts w:cs="Times New Roman"/>
                  <w:color w:val="000000" w:themeColor="text1"/>
                </w:rPr>
                <w:t>Q-in-Q VLAN</w:t>
              </w:r>
            </w:hyperlink>
            <w:r w:rsidR="0052687F"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7DD53548"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769F94C"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6E1C3C0E" w14:textId="77777777" w:rsidTr="00DD1E2A">
        <w:trPr>
          <w:trHeight w:val="283"/>
        </w:trPr>
        <w:tc>
          <w:tcPr>
            <w:tcW w:w="3903" w:type="dxa"/>
            <w:vMerge/>
            <w:shd w:val="clear" w:color="auto" w:fill="auto"/>
            <w:tcMar>
              <w:top w:w="0" w:type="dxa"/>
              <w:left w:w="108" w:type="dxa"/>
              <w:bottom w:w="0" w:type="dxa"/>
              <w:right w:w="108" w:type="dxa"/>
            </w:tcMar>
            <w:vAlign w:val="center"/>
          </w:tcPr>
          <w:p w14:paraId="57DA7446"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AB872E"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w:t>
            </w:r>
            <w:r w:rsidR="00CC3FE3" w:rsidRPr="00DD1E2A">
              <w:rPr>
                <w:rFonts w:cs="Times New Roman"/>
                <w:b/>
                <w:color w:val="000000" w:themeColor="text1"/>
              </w:rPr>
              <w:t>9</w:t>
            </w:r>
          </w:p>
        </w:tc>
        <w:tc>
          <w:tcPr>
            <w:tcW w:w="1874" w:type="dxa"/>
            <w:vMerge w:val="restart"/>
            <w:shd w:val="clear" w:color="auto" w:fill="auto"/>
            <w:tcMar>
              <w:top w:w="0" w:type="dxa"/>
              <w:left w:w="108" w:type="dxa"/>
              <w:bottom w:w="0" w:type="dxa"/>
              <w:right w:w="108" w:type="dxa"/>
            </w:tcMar>
            <w:vAlign w:val="center"/>
          </w:tcPr>
          <w:p w14:paraId="396DE32D" w14:textId="77777777" w:rsidR="0052687F" w:rsidRPr="00DD1E2A" w:rsidRDefault="0052687F"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47B10BB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11F64D09" w14:textId="77777777" w:rsidTr="00DD1E2A">
        <w:trPr>
          <w:trHeight w:val="70"/>
        </w:trPr>
        <w:tc>
          <w:tcPr>
            <w:tcW w:w="3903" w:type="dxa"/>
            <w:vMerge/>
            <w:shd w:val="clear" w:color="auto" w:fill="auto"/>
            <w:tcMar>
              <w:top w:w="0" w:type="dxa"/>
              <w:left w:w="108" w:type="dxa"/>
              <w:bottom w:w="0" w:type="dxa"/>
              <w:right w:w="108" w:type="dxa"/>
            </w:tcMar>
            <w:vAlign w:val="center"/>
          </w:tcPr>
          <w:p w14:paraId="4C38E297"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D599E49"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Базовая настройка коммутатор</w:t>
            </w:r>
            <w:r w:rsidR="0067290D" w:rsidRPr="00DD1E2A">
              <w:rPr>
                <w:rFonts w:cs="Times New Roman"/>
                <w:color w:val="000000" w:themeColor="text1"/>
              </w:rPr>
              <w:t>ов</w:t>
            </w:r>
            <w:r w:rsidR="00657F4D"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321A31C9"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1F4A8A3"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072C5E7F" w14:textId="77777777" w:rsidTr="00DD1E2A">
        <w:trPr>
          <w:trHeight w:val="283"/>
        </w:trPr>
        <w:tc>
          <w:tcPr>
            <w:tcW w:w="3903" w:type="dxa"/>
            <w:vMerge/>
            <w:shd w:val="clear" w:color="auto" w:fill="auto"/>
            <w:tcMar>
              <w:top w:w="0" w:type="dxa"/>
              <w:left w:w="108" w:type="dxa"/>
              <w:bottom w:w="0" w:type="dxa"/>
              <w:right w:w="108" w:type="dxa"/>
            </w:tcMar>
            <w:vAlign w:val="center"/>
          </w:tcPr>
          <w:p w14:paraId="30F60140"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689AC9D1"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занятие№1</w:t>
            </w:r>
            <w:r w:rsidR="00CC3FE3" w:rsidRPr="00DD1E2A">
              <w:rPr>
                <w:rFonts w:cs="Times New Roman"/>
                <w:b/>
                <w:color w:val="000000" w:themeColor="text1"/>
              </w:rPr>
              <w:t>0</w:t>
            </w:r>
          </w:p>
        </w:tc>
        <w:tc>
          <w:tcPr>
            <w:tcW w:w="1874" w:type="dxa"/>
            <w:vMerge w:val="restart"/>
            <w:shd w:val="clear" w:color="auto" w:fill="auto"/>
            <w:tcMar>
              <w:top w:w="0" w:type="dxa"/>
              <w:left w:w="108" w:type="dxa"/>
              <w:bottom w:w="0" w:type="dxa"/>
              <w:right w:w="108" w:type="dxa"/>
            </w:tcMar>
            <w:vAlign w:val="center"/>
          </w:tcPr>
          <w:p w14:paraId="153D4167"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6A02C42A"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57999E69" w14:textId="77777777" w:rsidTr="00DD1E2A">
        <w:trPr>
          <w:trHeight w:val="283"/>
        </w:trPr>
        <w:tc>
          <w:tcPr>
            <w:tcW w:w="3903" w:type="dxa"/>
            <w:vMerge/>
            <w:shd w:val="clear" w:color="auto" w:fill="auto"/>
            <w:tcMar>
              <w:top w:w="0" w:type="dxa"/>
              <w:left w:w="108" w:type="dxa"/>
              <w:bottom w:w="0" w:type="dxa"/>
              <w:right w:w="108" w:type="dxa"/>
            </w:tcMar>
            <w:vAlign w:val="center"/>
          </w:tcPr>
          <w:p w14:paraId="4C31DC71"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2FE2BEA2"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 xml:space="preserve">Настройка </w:t>
            </w:r>
            <w:r w:rsidRPr="00DD1E2A">
              <w:rPr>
                <w:rFonts w:cs="Times New Roman"/>
                <w:color w:val="000000" w:themeColor="text1"/>
                <w:lang w:val="en-US"/>
              </w:rPr>
              <w:t>VLAN</w:t>
            </w:r>
            <w:r w:rsidRPr="00DD1E2A">
              <w:rPr>
                <w:rFonts w:cs="Times New Roman"/>
                <w:color w:val="000000" w:themeColor="text1"/>
              </w:rPr>
              <w:t>на коммутатор</w:t>
            </w:r>
            <w:r w:rsidR="0067290D" w:rsidRPr="00DD1E2A">
              <w:rPr>
                <w:rFonts w:cs="Times New Roman"/>
                <w:color w:val="000000" w:themeColor="text1"/>
              </w:rPr>
              <w:t>ах</w:t>
            </w:r>
            <w:r w:rsidRPr="00DD1E2A">
              <w:rPr>
                <w:rFonts w:cs="Times New Roman"/>
                <w:color w:val="000000" w:themeColor="text1"/>
              </w:rPr>
              <w:t xml:space="preserve">. </w:t>
            </w:r>
          </w:p>
        </w:tc>
        <w:tc>
          <w:tcPr>
            <w:tcW w:w="1874" w:type="dxa"/>
            <w:vMerge/>
            <w:shd w:val="clear" w:color="auto" w:fill="auto"/>
            <w:tcMar>
              <w:top w:w="0" w:type="dxa"/>
              <w:left w:w="108" w:type="dxa"/>
              <w:bottom w:w="0" w:type="dxa"/>
              <w:right w:w="108" w:type="dxa"/>
            </w:tcMar>
            <w:vAlign w:val="center"/>
          </w:tcPr>
          <w:p w14:paraId="28B80FB0"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83EADA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32AF9989" w14:textId="77777777" w:rsidTr="00DD1E2A">
        <w:trPr>
          <w:trHeight w:val="283"/>
        </w:trPr>
        <w:tc>
          <w:tcPr>
            <w:tcW w:w="3903" w:type="dxa"/>
            <w:vMerge/>
            <w:shd w:val="clear" w:color="auto" w:fill="auto"/>
            <w:tcMar>
              <w:top w:w="0" w:type="dxa"/>
              <w:left w:w="108" w:type="dxa"/>
              <w:bottom w:w="0" w:type="dxa"/>
              <w:right w:w="108" w:type="dxa"/>
            </w:tcMar>
            <w:vAlign w:val="center"/>
          </w:tcPr>
          <w:p w14:paraId="3B5F16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9FAD5EB"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36ED8697"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1</w:t>
            </w:r>
          </w:p>
        </w:tc>
        <w:tc>
          <w:tcPr>
            <w:tcW w:w="2541" w:type="dxa"/>
            <w:vMerge/>
            <w:shd w:val="clear" w:color="auto" w:fill="auto"/>
            <w:tcMar>
              <w:top w:w="0" w:type="dxa"/>
              <w:left w:w="108" w:type="dxa"/>
              <w:bottom w:w="0" w:type="dxa"/>
              <w:right w:w="108" w:type="dxa"/>
            </w:tcMar>
            <w:vAlign w:val="center"/>
          </w:tcPr>
          <w:p w14:paraId="5151301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2356B0AA" w14:textId="77777777" w:rsidTr="00DD1E2A">
        <w:trPr>
          <w:trHeight w:val="283"/>
        </w:trPr>
        <w:tc>
          <w:tcPr>
            <w:tcW w:w="3903" w:type="dxa"/>
            <w:vMerge/>
            <w:shd w:val="clear" w:color="auto" w:fill="auto"/>
            <w:tcMar>
              <w:top w:w="0" w:type="dxa"/>
              <w:left w:w="108" w:type="dxa"/>
              <w:bottom w:w="0" w:type="dxa"/>
              <w:right w:w="108" w:type="dxa"/>
            </w:tcMar>
            <w:vAlign w:val="center"/>
          </w:tcPr>
          <w:p w14:paraId="15A1DD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DC71B26"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Подготовка к тестированию по разделу 3.</w:t>
            </w:r>
          </w:p>
        </w:tc>
        <w:tc>
          <w:tcPr>
            <w:tcW w:w="1874" w:type="dxa"/>
            <w:vMerge/>
            <w:shd w:val="clear" w:color="auto" w:fill="auto"/>
            <w:tcMar>
              <w:top w:w="0" w:type="dxa"/>
              <w:left w:w="108" w:type="dxa"/>
              <w:bottom w:w="0" w:type="dxa"/>
              <w:right w:w="108" w:type="dxa"/>
            </w:tcMar>
            <w:vAlign w:val="center"/>
          </w:tcPr>
          <w:p w14:paraId="5A696F8C"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19E939A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61E5E343" w14:textId="77777777" w:rsidTr="00DD1E2A">
        <w:trPr>
          <w:trHeight w:val="283"/>
        </w:trPr>
        <w:tc>
          <w:tcPr>
            <w:tcW w:w="10740" w:type="dxa"/>
            <w:gridSpan w:val="2"/>
            <w:shd w:val="clear" w:color="auto" w:fill="auto"/>
            <w:tcMar>
              <w:top w:w="0" w:type="dxa"/>
              <w:left w:w="108" w:type="dxa"/>
              <w:bottom w:w="0" w:type="dxa"/>
              <w:right w:w="108" w:type="dxa"/>
            </w:tcMar>
            <w:vAlign w:val="center"/>
          </w:tcPr>
          <w:p w14:paraId="4FC4252D"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Раздел 4 Организация маршрутизируемых сетей</w:t>
            </w:r>
          </w:p>
        </w:tc>
        <w:tc>
          <w:tcPr>
            <w:tcW w:w="1874" w:type="dxa"/>
            <w:shd w:val="clear" w:color="auto" w:fill="auto"/>
            <w:tcMar>
              <w:top w:w="0" w:type="dxa"/>
              <w:left w:w="108" w:type="dxa"/>
              <w:bottom w:w="0" w:type="dxa"/>
              <w:right w:w="108" w:type="dxa"/>
            </w:tcMar>
            <w:vAlign w:val="center"/>
          </w:tcPr>
          <w:p w14:paraId="32D30AC3" w14:textId="77777777" w:rsidR="0052687F" w:rsidRPr="00DD1E2A" w:rsidRDefault="0052687F" w:rsidP="00DD1E2A">
            <w:pPr>
              <w:widowControl w:val="0"/>
              <w:jc w:val="center"/>
              <w:rPr>
                <w:rFonts w:cs="Times New Roman"/>
                <w:b/>
                <w:color w:val="000000" w:themeColor="text1"/>
              </w:rPr>
            </w:pPr>
            <w:r w:rsidRPr="00DD1E2A">
              <w:rPr>
                <w:rFonts w:cs="Times New Roman"/>
                <w:b/>
                <w:color w:val="000000" w:themeColor="text1"/>
              </w:rPr>
              <w:t>42/</w:t>
            </w:r>
            <w:r w:rsidR="00657F4D" w:rsidRPr="00DD1E2A">
              <w:rPr>
                <w:rFonts w:cs="Times New Roman"/>
                <w:b/>
                <w:color w:val="000000" w:themeColor="text1"/>
              </w:rPr>
              <w:t>6</w:t>
            </w:r>
            <w:r w:rsidRPr="00DD1E2A">
              <w:rPr>
                <w:rFonts w:cs="Times New Roman"/>
                <w:b/>
                <w:color w:val="000000" w:themeColor="text1"/>
              </w:rPr>
              <w:t>/2</w:t>
            </w:r>
          </w:p>
        </w:tc>
        <w:tc>
          <w:tcPr>
            <w:tcW w:w="2541" w:type="dxa"/>
            <w:shd w:val="clear" w:color="auto" w:fill="auto"/>
            <w:tcMar>
              <w:top w:w="0" w:type="dxa"/>
              <w:left w:w="108" w:type="dxa"/>
              <w:bottom w:w="0" w:type="dxa"/>
              <w:right w:w="108" w:type="dxa"/>
            </w:tcMar>
            <w:vAlign w:val="center"/>
          </w:tcPr>
          <w:p w14:paraId="6550A564" w14:textId="77777777" w:rsidR="0052687F" w:rsidRPr="00DD1E2A" w:rsidRDefault="0052687F" w:rsidP="00DD1E2A">
            <w:pPr>
              <w:widowControl w:val="0"/>
              <w:rPr>
                <w:rFonts w:cs="Times New Roman"/>
                <w:color w:val="000000" w:themeColor="text1"/>
              </w:rPr>
            </w:pPr>
          </w:p>
        </w:tc>
      </w:tr>
      <w:tr w:rsidR="00DD1E2A" w:rsidRPr="00DD1E2A" w14:paraId="36B61719" w14:textId="77777777" w:rsidTr="00DD1E2A">
        <w:trPr>
          <w:trHeight w:val="283"/>
        </w:trPr>
        <w:tc>
          <w:tcPr>
            <w:tcW w:w="3903" w:type="dxa"/>
            <w:vMerge w:val="restart"/>
            <w:shd w:val="clear" w:color="auto" w:fill="auto"/>
            <w:tcMar>
              <w:top w:w="0" w:type="dxa"/>
              <w:left w:w="108" w:type="dxa"/>
              <w:bottom w:w="0" w:type="dxa"/>
              <w:right w:w="108" w:type="dxa"/>
            </w:tcMar>
          </w:tcPr>
          <w:p w14:paraId="4B4C7DCC"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4.1 Концепция маршрутизации</w:t>
            </w:r>
          </w:p>
        </w:tc>
        <w:tc>
          <w:tcPr>
            <w:tcW w:w="6837" w:type="dxa"/>
            <w:shd w:val="clear" w:color="auto" w:fill="auto"/>
            <w:tcMar>
              <w:top w:w="0" w:type="dxa"/>
              <w:left w:w="108" w:type="dxa"/>
              <w:bottom w:w="0" w:type="dxa"/>
              <w:right w:w="108" w:type="dxa"/>
            </w:tcMar>
            <w:vAlign w:val="center"/>
          </w:tcPr>
          <w:p w14:paraId="5082C9A2"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47E337A"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28</w:t>
            </w:r>
          </w:p>
        </w:tc>
        <w:tc>
          <w:tcPr>
            <w:tcW w:w="2541" w:type="dxa"/>
            <w:vMerge w:val="restart"/>
            <w:shd w:val="clear" w:color="auto" w:fill="auto"/>
            <w:tcMar>
              <w:top w:w="0" w:type="dxa"/>
              <w:left w:w="108" w:type="dxa"/>
              <w:bottom w:w="0" w:type="dxa"/>
              <w:right w:w="108" w:type="dxa"/>
            </w:tcMar>
            <w:vAlign w:val="center"/>
          </w:tcPr>
          <w:p w14:paraId="3889B12D"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ПК1.1-</w:t>
            </w:r>
            <w:r w:rsidR="00C9388E" w:rsidRPr="00DD1E2A">
              <w:rPr>
                <w:rFonts w:cs="Times New Roman"/>
                <w:color w:val="000000" w:themeColor="text1"/>
              </w:rPr>
              <w:t>ПК1.7</w:t>
            </w:r>
            <w:r w:rsidRPr="00DD1E2A">
              <w:rPr>
                <w:rFonts w:cs="Times New Roman"/>
                <w:color w:val="000000" w:themeColor="text1"/>
              </w:rPr>
              <w:t>,</w:t>
            </w:r>
          </w:p>
          <w:p w14:paraId="155EEDBB" w14:textId="77777777" w:rsidR="0052687F" w:rsidRPr="00DD1E2A" w:rsidRDefault="00C9388E" w:rsidP="00DD1E2A">
            <w:pPr>
              <w:widowControl w:val="0"/>
              <w:jc w:val="center"/>
              <w:rPr>
                <w:rFonts w:cs="Times New Roman"/>
                <w:color w:val="000000" w:themeColor="text1"/>
              </w:rPr>
            </w:pPr>
            <w:r w:rsidRPr="00DD1E2A">
              <w:rPr>
                <w:rFonts w:cs="Times New Roman"/>
                <w:color w:val="000000" w:themeColor="text1"/>
              </w:rPr>
              <w:t>ОК1 – ОК9</w:t>
            </w:r>
            <w:r w:rsidR="0052687F" w:rsidRPr="00DD1E2A">
              <w:rPr>
                <w:rFonts w:cs="Times New Roman"/>
                <w:color w:val="000000" w:themeColor="text1"/>
              </w:rPr>
              <w:t>,</w:t>
            </w:r>
          </w:p>
          <w:p w14:paraId="75D2E55D" w14:textId="77777777" w:rsidR="0052687F" w:rsidRPr="00DD1E2A" w:rsidRDefault="0052687F" w:rsidP="00DD1E2A">
            <w:pPr>
              <w:widowControl w:val="0"/>
              <w:jc w:val="center"/>
              <w:rPr>
                <w:rFonts w:cs="Times New Roman"/>
                <w:color w:val="000000" w:themeColor="text1"/>
              </w:rPr>
            </w:pPr>
          </w:p>
        </w:tc>
      </w:tr>
      <w:tr w:rsidR="00DD1E2A" w:rsidRPr="00DD1E2A" w14:paraId="5070FDD1" w14:textId="77777777" w:rsidTr="00DD1E2A">
        <w:trPr>
          <w:trHeight w:val="283"/>
        </w:trPr>
        <w:tc>
          <w:tcPr>
            <w:tcW w:w="3903" w:type="dxa"/>
            <w:vMerge/>
            <w:shd w:val="clear" w:color="auto" w:fill="auto"/>
            <w:tcMar>
              <w:top w:w="0" w:type="dxa"/>
              <w:left w:w="108" w:type="dxa"/>
              <w:bottom w:w="0" w:type="dxa"/>
              <w:right w:w="108" w:type="dxa"/>
            </w:tcMar>
            <w:vAlign w:val="center"/>
          </w:tcPr>
          <w:p w14:paraId="02A0ECBB"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A682D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Коммутация пакетов между сетями. Функция коммутации маршрутизатора. Маршрутизация пакетов. </w:t>
            </w:r>
          </w:p>
          <w:p w14:paraId="78F597AB"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Элементы теории массового обслуживания. Определение пути. Процесс принятия решения о пересылке пакетов.</w:t>
            </w:r>
          </w:p>
          <w:p w14:paraId="00C862C0"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w:t>
            </w:r>
          </w:p>
          <w:p w14:paraId="22811B5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Администрирование расстояние (AD) и надежность маршрута. Анализ таблиц маршрутизации – источник данных, принципы формирование возможности настройки. Основные параметры и функции маршрутизатора. Маршруты с прямым подключением. Статически изученные маршруты. </w:t>
            </w:r>
          </w:p>
        </w:tc>
        <w:tc>
          <w:tcPr>
            <w:tcW w:w="1874" w:type="dxa"/>
            <w:vMerge/>
            <w:shd w:val="clear" w:color="auto" w:fill="auto"/>
            <w:tcMar>
              <w:top w:w="0" w:type="dxa"/>
              <w:left w:w="108" w:type="dxa"/>
              <w:bottom w:w="0" w:type="dxa"/>
              <w:right w:w="108" w:type="dxa"/>
            </w:tcMar>
            <w:vAlign w:val="center"/>
          </w:tcPr>
          <w:p w14:paraId="4E01DBC7" w14:textId="77777777" w:rsidR="0052687F" w:rsidRPr="00DD1E2A" w:rsidRDefault="0052687F"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8592F1B"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76F0173A" w14:textId="77777777" w:rsidTr="00DD1E2A">
        <w:trPr>
          <w:trHeight w:val="283"/>
        </w:trPr>
        <w:tc>
          <w:tcPr>
            <w:tcW w:w="3903" w:type="dxa"/>
            <w:vMerge/>
            <w:shd w:val="clear" w:color="auto" w:fill="auto"/>
            <w:tcMar>
              <w:top w:w="0" w:type="dxa"/>
              <w:left w:w="108" w:type="dxa"/>
              <w:bottom w:w="0" w:type="dxa"/>
              <w:right w:w="108" w:type="dxa"/>
            </w:tcMar>
            <w:vAlign w:val="center"/>
          </w:tcPr>
          <w:p w14:paraId="19C6210E"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0EEDFAA"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занятие№1</w:t>
            </w:r>
            <w:r w:rsidR="00662608" w:rsidRPr="00DD1E2A">
              <w:rPr>
                <w:rFonts w:cs="Times New Roman"/>
                <w:b/>
                <w:color w:val="000000" w:themeColor="text1"/>
              </w:rPr>
              <w:t>1</w:t>
            </w:r>
          </w:p>
        </w:tc>
        <w:tc>
          <w:tcPr>
            <w:tcW w:w="1874" w:type="dxa"/>
            <w:vMerge w:val="restart"/>
            <w:shd w:val="clear" w:color="auto" w:fill="auto"/>
            <w:tcMar>
              <w:top w:w="0" w:type="dxa"/>
              <w:left w:w="108" w:type="dxa"/>
              <w:bottom w:w="0" w:type="dxa"/>
              <w:right w:w="108" w:type="dxa"/>
            </w:tcMar>
            <w:vAlign w:val="center"/>
          </w:tcPr>
          <w:p w14:paraId="470764D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01B424B0"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5A7F9EA2" w14:textId="77777777" w:rsidTr="00DD1E2A">
        <w:trPr>
          <w:trHeight w:val="283"/>
        </w:trPr>
        <w:tc>
          <w:tcPr>
            <w:tcW w:w="3903" w:type="dxa"/>
            <w:vMerge/>
            <w:shd w:val="clear" w:color="auto" w:fill="auto"/>
            <w:tcMar>
              <w:top w:w="0" w:type="dxa"/>
              <w:left w:w="108" w:type="dxa"/>
              <w:bottom w:w="0" w:type="dxa"/>
              <w:right w:w="108" w:type="dxa"/>
            </w:tcMar>
            <w:vAlign w:val="center"/>
          </w:tcPr>
          <w:p w14:paraId="73B7FB1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4297FCB" w14:textId="77777777" w:rsidR="0052687F" w:rsidRPr="00DD1E2A" w:rsidRDefault="00376D09" w:rsidP="00DD1E2A">
            <w:pPr>
              <w:widowControl w:val="0"/>
              <w:rPr>
                <w:rFonts w:cs="Times New Roman"/>
                <w:color w:val="000000" w:themeColor="text1"/>
                <w:lang w:val="en-US"/>
              </w:rPr>
            </w:pPr>
            <w:r w:rsidRPr="00DD1E2A">
              <w:rPr>
                <w:rFonts w:cs="Times New Roman"/>
                <w:color w:val="000000" w:themeColor="text1"/>
              </w:rPr>
              <w:t>Настройка статических маршрутов</w:t>
            </w:r>
          </w:p>
        </w:tc>
        <w:tc>
          <w:tcPr>
            <w:tcW w:w="1874" w:type="dxa"/>
            <w:vMerge/>
            <w:shd w:val="clear" w:color="auto" w:fill="auto"/>
            <w:tcMar>
              <w:top w:w="0" w:type="dxa"/>
              <w:left w:w="108" w:type="dxa"/>
              <w:bottom w:w="0" w:type="dxa"/>
              <w:right w:w="108" w:type="dxa"/>
            </w:tcMar>
            <w:vAlign w:val="center"/>
          </w:tcPr>
          <w:p w14:paraId="77187D1D"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0184B0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0B1512BB" w14:textId="77777777" w:rsidTr="00DD1E2A">
        <w:trPr>
          <w:trHeight w:val="283"/>
        </w:trPr>
        <w:tc>
          <w:tcPr>
            <w:tcW w:w="3903" w:type="dxa"/>
            <w:vMerge w:val="restart"/>
            <w:shd w:val="clear" w:color="auto" w:fill="auto"/>
            <w:tcMar>
              <w:top w:w="0" w:type="dxa"/>
              <w:left w:w="108" w:type="dxa"/>
              <w:bottom w:w="0" w:type="dxa"/>
              <w:right w:w="108" w:type="dxa"/>
            </w:tcMar>
          </w:tcPr>
          <w:p w14:paraId="6CF597D9"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4.2 Основы динамической маршрутизации</w:t>
            </w:r>
          </w:p>
        </w:tc>
        <w:tc>
          <w:tcPr>
            <w:tcW w:w="6837" w:type="dxa"/>
            <w:shd w:val="clear" w:color="auto" w:fill="auto"/>
            <w:tcMar>
              <w:top w:w="0" w:type="dxa"/>
              <w:left w:w="108" w:type="dxa"/>
              <w:bottom w:w="0" w:type="dxa"/>
              <w:right w:w="108" w:type="dxa"/>
            </w:tcMar>
            <w:vAlign w:val="center"/>
          </w:tcPr>
          <w:p w14:paraId="24CF53D3"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0CF8006"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14</w:t>
            </w:r>
          </w:p>
        </w:tc>
        <w:tc>
          <w:tcPr>
            <w:tcW w:w="2541" w:type="dxa"/>
            <w:vMerge/>
            <w:shd w:val="clear" w:color="auto" w:fill="auto"/>
            <w:tcMar>
              <w:top w:w="0" w:type="dxa"/>
              <w:left w:w="108" w:type="dxa"/>
              <w:bottom w:w="0" w:type="dxa"/>
              <w:right w:w="108" w:type="dxa"/>
            </w:tcMar>
            <w:vAlign w:val="center"/>
          </w:tcPr>
          <w:p w14:paraId="736F2CC2"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45D1F5DC" w14:textId="77777777" w:rsidTr="00DD1E2A">
        <w:trPr>
          <w:trHeight w:val="283"/>
        </w:trPr>
        <w:tc>
          <w:tcPr>
            <w:tcW w:w="3903" w:type="dxa"/>
            <w:vMerge/>
            <w:shd w:val="clear" w:color="auto" w:fill="auto"/>
            <w:tcMar>
              <w:top w:w="0" w:type="dxa"/>
              <w:left w:w="108" w:type="dxa"/>
              <w:bottom w:w="0" w:type="dxa"/>
              <w:right w:w="108" w:type="dxa"/>
            </w:tcMar>
            <w:vAlign w:val="center"/>
          </w:tcPr>
          <w:p w14:paraId="427C33F9"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1E2BF7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Протоколы динамической маршрутизации – назначение, принципы работы, классификация. Сравнение динамической и статической маршрутизации. </w:t>
            </w:r>
          </w:p>
          <w:p w14:paraId="62D7C9D6"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Принципы работы протоколов маршрутизации: пуск после включения питания, сетевое обнаружение, обмен данными маршрутизации, обеспечение сходимости.</w:t>
            </w:r>
          </w:p>
          <w:p w14:paraId="0B670AE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Дистанционно-векторные протоколы RIP, </w:t>
            </w:r>
            <w:r w:rsidRPr="00DD1E2A">
              <w:rPr>
                <w:rFonts w:cs="Times New Roman"/>
                <w:color w:val="000000" w:themeColor="text1"/>
                <w:lang w:val="en-US"/>
              </w:rPr>
              <w:t>E</w:t>
            </w:r>
            <w:r w:rsidRPr="00DD1E2A">
              <w:rPr>
                <w:rFonts w:cs="Times New Roman"/>
                <w:color w:val="000000" w:themeColor="text1"/>
              </w:rPr>
              <w:t xml:space="preserve">GRP. </w:t>
            </w:r>
          </w:p>
          <w:p w14:paraId="0B194869"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Протоколы маршрутизации по состоянию канала OSPF.</w:t>
            </w:r>
          </w:p>
        </w:tc>
        <w:tc>
          <w:tcPr>
            <w:tcW w:w="1874" w:type="dxa"/>
            <w:vMerge/>
            <w:shd w:val="clear" w:color="auto" w:fill="auto"/>
            <w:tcMar>
              <w:top w:w="0" w:type="dxa"/>
              <w:left w:w="108" w:type="dxa"/>
              <w:bottom w:w="0" w:type="dxa"/>
              <w:right w:w="108" w:type="dxa"/>
            </w:tcMar>
            <w:vAlign w:val="center"/>
          </w:tcPr>
          <w:p w14:paraId="63FBA27C"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47954DAE"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7BBEA04C" w14:textId="77777777" w:rsidTr="00DD1E2A">
        <w:trPr>
          <w:trHeight w:val="283"/>
        </w:trPr>
        <w:tc>
          <w:tcPr>
            <w:tcW w:w="3903" w:type="dxa"/>
            <w:vMerge/>
            <w:shd w:val="clear" w:color="auto" w:fill="auto"/>
            <w:tcMar>
              <w:top w:w="0" w:type="dxa"/>
              <w:left w:w="108" w:type="dxa"/>
              <w:bottom w:w="0" w:type="dxa"/>
              <w:right w:w="108" w:type="dxa"/>
            </w:tcMar>
            <w:vAlign w:val="center"/>
          </w:tcPr>
          <w:p w14:paraId="22D1D71C" w14:textId="77777777" w:rsidR="0067290D" w:rsidRPr="00DD1E2A" w:rsidRDefault="0067290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67360D02" w14:textId="77777777" w:rsidR="0067290D" w:rsidRPr="00DD1E2A" w:rsidRDefault="0067290D" w:rsidP="00DD1E2A">
            <w:pPr>
              <w:widowControl w:val="0"/>
              <w:rPr>
                <w:rFonts w:cs="Times New Roman"/>
                <w:color w:val="000000" w:themeColor="text1"/>
              </w:rPr>
            </w:pPr>
            <w:r w:rsidRPr="00DD1E2A">
              <w:rPr>
                <w:rFonts w:cs="Times New Roman"/>
                <w:b/>
                <w:color w:val="000000" w:themeColor="text1"/>
              </w:rPr>
              <w:t>Практическое занятие №1</w:t>
            </w:r>
            <w:r w:rsidR="00662608" w:rsidRPr="00DD1E2A">
              <w:rPr>
                <w:rFonts w:cs="Times New Roman"/>
                <w:b/>
                <w:color w:val="000000" w:themeColor="text1"/>
              </w:rPr>
              <w:t>2</w:t>
            </w:r>
          </w:p>
        </w:tc>
        <w:tc>
          <w:tcPr>
            <w:tcW w:w="1874" w:type="dxa"/>
            <w:vMerge w:val="restart"/>
            <w:shd w:val="clear" w:color="auto" w:fill="auto"/>
            <w:tcMar>
              <w:top w:w="0" w:type="dxa"/>
              <w:left w:w="108" w:type="dxa"/>
              <w:bottom w:w="0" w:type="dxa"/>
              <w:right w:w="108" w:type="dxa"/>
            </w:tcMar>
            <w:vAlign w:val="center"/>
          </w:tcPr>
          <w:p w14:paraId="1F9DFCA4" w14:textId="77777777" w:rsidR="0067290D" w:rsidRPr="00DD1E2A" w:rsidRDefault="0067290D"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0AF1DD2C" w14:textId="77777777" w:rsidR="0067290D" w:rsidRPr="00DD1E2A" w:rsidRDefault="0067290D" w:rsidP="00DD1E2A">
            <w:pPr>
              <w:widowControl w:val="0"/>
              <w:rPr>
                <w:rFonts w:cs="Times New Roman"/>
                <w:color w:val="000000" w:themeColor="text1"/>
              </w:rPr>
            </w:pPr>
          </w:p>
        </w:tc>
      </w:tr>
      <w:tr w:rsidR="00DD1E2A" w:rsidRPr="00DD1E2A" w14:paraId="6F235976" w14:textId="77777777" w:rsidTr="00DD1E2A">
        <w:trPr>
          <w:trHeight w:val="283"/>
        </w:trPr>
        <w:tc>
          <w:tcPr>
            <w:tcW w:w="3903" w:type="dxa"/>
            <w:vMerge/>
            <w:shd w:val="clear" w:color="auto" w:fill="auto"/>
            <w:tcMar>
              <w:top w:w="0" w:type="dxa"/>
              <w:left w:w="108" w:type="dxa"/>
              <w:bottom w:w="0" w:type="dxa"/>
              <w:right w:w="108" w:type="dxa"/>
            </w:tcMar>
            <w:vAlign w:val="center"/>
          </w:tcPr>
          <w:p w14:paraId="5B18701B" w14:textId="77777777" w:rsidR="0067290D" w:rsidRPr="00DD1E2A" w:rsidRDefault="0067290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5391963F" w14:textId="77777777" w:rsidR="0067290D" w:rsidRPr="00DD1E2A" w:rsidRDefault="00376D09" w:rsidP="00DD1E2A">
            <w:pPr>
              <w:widowControl w:val="0"/>
              <w:rPr>
                <w:rFonts w:cs="Times New Roman"/>
                <w:color w:val="000000" w:themeColor="text1"/>
                <w:lang w:val="en-US"/>
              </w:rPr>
            </w:pPr>
            <w:r w:rsidRPr="00DD1E2A">
              <w:rPr>
                <w:rFonts w:cs="Times New Roman"/>
                <w:color w:val="000000" w:themeColor="text1"/>
              </w:rPr>
              <w:t xml:space="preserve">Настройка протокола </w:t>
            </w:r>
            <w:r w:rsidRPr="00DD1E2A">
              <w:rPr>
                <w:rFonts w:cs="Times New Roman"/>
                <w:color w:val="000000" w:themeColor="text1"/>
                <w:lang w:val="en-US"/>
              </w:rPr>
              <w:t>RIPv2</w:t>
            </w:r>
            <w:r w:rsidR="00DE2F19" w:rsidRPr="00DD1E2A">
              <w:rPr>
                <w:rFonts w:cs="Times New Roman"/>
                <w:color w:val="000000" w:themeColor="text1"/>
              </w:rPr>
              <w:t xml:space="preserve">, </w:t>
            </w:r>
            <w:r w:rsidR="00DE2F19" w:rsidRPr="00DD1E2A">
              <w:rPr>
                <w:rFonts w:cs="Times New Roman"/>
                <w:color w:val="000000" w:themeColor="text1"/>
                <w:lang w:val="en-US"/>
              </w:rPr>
              <w:t>RIPing</w:t>
            </w:r>
          </w:p>
        </w:tc>
        <w:tc>
          <w:tcPr>
            <w:tcW w:w="1874" w:type="dxa"/>
            <w:vMerge/>
            <w:shd w:val="clear" w:color="auto" w:fill="auto"/>
            <w:tcMar>
              <w:top w:w="0" w:type="dxa"/>
              <w:left w:w="108" w:type="dxa"/>
              <w:bottom w:w="0" w:type="dxa"/>
              <w:right w:w="108" w:type="dxa"/>
            </w:tcMar>
            <w:vAlign w:val="center"/>
          </w:tcPr>
          <w:p w14:paraId="133DD1F2" w14:textId="77777777" w:rsidR="0067290D" w:rsidRPr="00DD1E2A" w:rsidRDefault="0067290D"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5ABE956" w14:textId="77777777" w:rsidR="0067290D" w:rsidRPr="00DD1E2A" w:rsidRDefault="0067290D" w:rsidP="00DD1E2A">
            <w:pPr>
              <w:widowControl w:val="0"/>
              <w:rPr>
                <w:rFonts w:cs="Times New Roman"/>
                <w:color w:val="000000" w:themeColor="text1"/>
              </w:rPr>
            </w:pPr>
          </w:p>
        </w:tc>
      </w:tr>
      <w:tr w:rsidR="00DD1E2A" w:rsidRPr="00DD1E2A" w14:paraId="39C7707C" w14:textId="77777777" w:rsidTr="00DD1E2A">
        <w:trPr>
          <w:trHeight w:val="283"/>
        </w:trPr>
        <w:tc>
          <w:tcPr>
            <w:tcW w:w="3903" w:type="dxa"/>
            <w:vMerge/>
            <w:shd w:val="clear" w:color="auto" w:fill="auto"/>
            <w:tcMar>
              <w:top w:w="0" w:type="dxa"/>
              <w:left w:w="108" w:type="dxa"/>
              <w:bottom w:w="0" w:type="dxa"/>
              <w:right w:w="108" w:type="dxa"/>
            </w:tcMar>
            <w:vAlign w:val="center"/>
          </w:tcPr>
          <w:p w14:paraId="3A2C002D" w14:textId="77777777" w:rsidR="00561050" w:rsidRPr="00DD1E2A" w:rsidRDefault="00561050"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50F7F03" w14:textId="77777777" w:rsidR="00561050" w:rsidRPr="00DD1E2A" w:rsidRDefault="00561050" w:rsidP="00DD1E2A">
            <w:pPr>
              <w:widowControl w:val="0"/>
              <w:rPr>
                <w:rFonts w:cs="Times New Roman"/>
                <w:color w:val="000000" w:themeColor="text1"/>
              </w:rPr>
            </w:pPr>
            <w:r w:rsidRPr="00DD1E2A">
              <w:rPr>
                <w:rFonts w:cs="Times New Roman"/>
                <w:b/>
                <w:color w:val="000000" w:themeColor="text1"/>
              </w:rPr>
              <w:t>Практическое занятие №1</w:t>
            </w:r>
            <w:r w:rsidR="00662608" w:rsidRPr="00DD1E2A">
              <w:rPr>
                <w:rFonts w:cs="Times New Roman"/>
                <w:b/>
                <w:color w:val="000000" w:themeColor="text1"/>
              </w:rPr>
              <w:t>3</w:t>
            </w:r>
          </w:p>
        </w:tc>
        <w:tc>
          <w:tcPr>
            <w:tcW w:w="1874" w:type="dxa"/>
            <w:shd w:val="clear" w:color="auto" w:fill="auto"/>
            <w:tcMar>
              <w:top w:w="0" w:type="dxa"/>
              <w:left w:w="108" w:type="dxa"/>
              <w:bottom w:w="0" w:type="dxa"/>
              <w:right w:w="108" w:type="dxa"/>
            </w:tcMar>
            <w:vAlign w:val="center"/>
          </w:tcPr>
          <w:p w14:paraId="7E88668F" w14:textId="77777777" w:rsidR="00561050" w:rsidRPr="00DD1E2A" w:rsidRDefault="00561050"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51D37F4C" w14:textId="77777777" w:rsidR="00561050" w:rsidRPr="00DD1E2A" w:rsidRDefault="00561050" w:rsidP="00DD1E2A">
            <w:pPr>
              <w:widowControl w:val="0"/>
              <w:rPr>
                <w:rFonts w:cs="Times New Roman"/>
                <w:color w:val="000000" w:themeColor="text1"/>
              </w:rPr>
            </w:pPr>
          </w:p>
        </w:tc>
      </w:tr>
      <w:tr w:rsidR="00DD1E2A" w:rsidRPr="00DD1E2A" w14:paraId="0C6AA174" w14:textId="77777777" w:rsidTr="00DD1E2A">
        <w:trPr>
          <w:trHeight w:val="283"/>
        </w:trPr>
        <w:tc>
          <w:tcPr>
            <w:tcW w:w="3903" w:type="dxa"/>
            <w:vMerge/>
            <w:shd w:val="clear" w:color="auto" w:fill="auto"/>
            <w:tcMar>
              <w:top w:w="0" w:type="dxa"/>
              <w:left w:w="108" w:type="dxa"/>
              <w:bottom w:w="0" w:type="dxa"/>
              <w:right w:w="108" w:type="dxa"/>
            </w:tcMar>
            <w:vAlign w:val="center"/>
          </w:tcPr>
          <w:p w14:paraId="333311C6" w14:textId="77777777" w:rsidR="00561050" w:rsidRPr="00DD1E2A" w:rsidRDefault="00561050"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93DB2C5" w14:textId="77777777" w:rsidR="00561050" w:rsidRPr="00DD1E2A" w:rsidRDefault="00662608" w:rsidP="00DD1E2A">
            <w:pPr>
              <w:widowControl w:val="0"/>
              <w:rPr>
                <w:rFonts w:cs="Times New Roman"/>
                <w:color w:val="000000" w:themeColor="text1"/>
              </w:rPr>
            </w:pPr>
            <w:r w:rsidRPr="00DD1E2A">
              <w:rPr>
                <w:rFonts w:cs="Times New Roman"/>
                <w:color w:val="000000" w:themeColor="text1"/>
              </w:rPr>
              <w:t>Настройка протокола</w:t>
            </w:r>
            <w:r w:rsidRPr="00DD1E2A">
              <w:rPr>
                <w:rFonts w:cs="Times New Roman"/>
                <w:color w:val="000000" w:themeColor="text1"/>
                <w:lang w:val="en-US"/>
              </w:rPr>
              <w:t xml:space="preserve"> E</w:t>
            </w:r>
            <w:r w:rsidRPr="00DD1E2A">
              <w:rPr>
                <w:rFonts w:cs="Times New Roman"/>
                <w:color w:val="000000" w:themeColor="text1"/>
              </w:rPr>
              <w:t>GRP</w:t>
            </w:r>
          </w:p>
        </w:tc>
        <w:tc>
          <w:tcPr>
            <w:tcW w:w="1874" w:type="dxa"/>
            <w:shd w:val="clear" w:color="auto" w:fill="auto"/>
            <w:tcMar>
              <w:top w:w="0" w:type="dxa"/>
              <w:left w:w="108" w:type="dxa"/>
              <w:bottom w:w="0" w:type="dxa"/>
              <w:right w:w="108" w:type="dxa"/>
            </w:tcMar>
            <w:vAlign w:val="center"/>
          </w:tcPr>
          <w:p w14:paraId="5F00013D" w14:textId="77777777" w:rsidR="00561050" w:rsidRPr="00DD1E2A" w:rsidRDefault="00561050"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E3C5A8D" w14:textId="77777777" w:rsidR="00561050" w:rsidRPr="00DD1E2A" w:rsidRDefault="00561050" w:rsidP="00DD1E2A">
            <w:pPr>
              <w:widowControl w:val="0"/>
              <w:rPr>
                <w:rFonts w:cs="Times New Roman"/>
                <w:color w:val="000000" w:themeColor="text1"/>
              </w:rPr>
            </w:pPr>
          </w:p>
        </w:tc>
      </w:tr>
      <w:tr w:rsidR="00DD1E2A" w:rsidRPr="00DD1E2A" w14:paraId="6AB84990" w14:textId="77777777" w:rsidTr="00DD1E2A">
        <w:trPr>
          <w:trHeight w:val="283"/>
        </w:trPr>
        <w:tc>
          <w:tcPr>
            <w:tcW w:w="3903" w:type="dxa"/>
            <w:vMerge/>
            <w:shd w:val="clear" w:color="auto" w:fill="auto"/>
            <w:tcMar>
              <w:top w:w="0" w:type="dxa"/>
              <w:left w:w="108" w:type="dxa"/>
              <w:bottom w:w="0" w:type="dxa"/>
              <w:right w:w="108" w:type="dxa"/>
            </w:tcMar>
            <w:vAlign w:val="center"/>
          </w:tcPr>
          <w:p w14:paraId="71C08487" w14:textId="77777777" w:rsidR="00657F4D" w:rsidRPr="00DD1E2A" w:rsidRDefault="00657F4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01A92163" w14:textId="77777777" w:rsidR="00657F4D" w:rsidRPr="00DD1E2A" w:rsidRDefault="00657F4D"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50728DA2" w14:textId="77777777" w:rsidR="00657F4D" w:rsidRPr="00DD1E2A" w:rsidRDefault="00657F4D"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55B0624F" w14:textId="77777777" w:rsidR="00657F4D" w:rsidRPr="00DD1E2A" w:rsidRDefault="00657F4D" w:rsidP="00DD1E2A">
            <w:pPr>
              <w:widowControl w:val="0"/>
              <w:rPr>
                <w:rFonts w:cs="Times New Roman"/>
                <w:color w:val="000000" w:themeColor="text1"/>
              </w:rPr>
            </w:pPr>
          </w:p>
        </w:tc>
      </w:tr>
      <w:tr w:rsidR="00DD1E2A" w:rsidRPr="00DD1E2A" w14:paraId="0750E8FC" w14:textId="77777777" w:rsidTr="00DD1E2A">
        <w:trPr>
          <w:trHeight w:val="283"/>
        </w:trPr>
        <w:tc>
          <w:tcPr>
            <w:tcW w:w="3903" w:type="dxa"/>
            <w:vMerge/>
            <w:shd w:val="clear" w:color="auto" w:fill="auto"/>
            <w:tcMar>
              <w:top w:w="0" w:type="dxa"/>
              <w:left w:w="108" w:type="dxa"/>
              <w:bottom w:w="0" w:type="dxa"/>
              <w:right w:w="108" w:type="dxa"/>
            </w:tcMar>
            <w:vAlign w:val="center"/>
          </w:tcPr>
          <w:p w14:paraId="3AEB037D" w14:textId="77777777" w:rsidR="00657F4D" w:rsidRPr="00DD1E2A" w:rsidRDefault="00657F4D"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4F194A5" w14:textId="77777777" w:rsidR="00657F4D" w:rsidRPr="00DD1E2A" w:rsidRDefault="00657F4D" w:rsidP="00DD1E2A">
            <w:pPr>
              <w:widowControl w:val="0"/>
              <w:rPr>
                <w:rFonts w:cs="Times New Roman"/>
                <w:color w:val="000000" w:themeColor="text1"/>
              </w:rPr>
            </w:pPr>
            <w:r w:rsidRPr="00DD1E2A">
              <w:rPr>
                <w:rFonts w:cs="Times New Roman"/>
                <w:color w:val="000000" w:themeColor="text1"/>
              </w:rPr>
              <w:t>Подготовка к тестированию по разделу 4.</w:t>
            </w:r>
          </w:p>
        </w:tc>
        <w:tc>
          <w:tcPr>
            <w:tcW w:w="1874" w:type="dxa"/>
            <w:vMerge/>
            <w:shd w:val="clear" w:color="auto" w:fill="auto"/>
            <w:tcMar>
              <w:top w:w="0" w:type="dxa"/>
              <w:left w:w="108" w:type="dxa"/>
              <w:bottom w:w="0" w:type="dxa"/>
              <w:right w:w="108" w:type="dxa"/>
            </w:tcMar>
            <w:vAlign w:val="center"/>
          </w:tcPr>
          <w:p w14:paraId="22E06DA9" w14:textId="77777777" w:rsidR="00657F4D" w:rsidRPr="00DD1E2A" w:rsidRDefault="00657F4D"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16DBBF91" w14:textId="77777777" w:rsidR="00657F4D" w:rsidRPr="00DD1E2A" w:rsidRDefault="00657F4D" w:rsidP="00DD1E2A">
            <w:pPr>
              <w:widowControl w:val="0"/>
              <w:pBdr>
                <w:top w:val="nil"/>
                <w:left w:val="nil"/>
                <w:bottom w:val="nil"/>
                <w:right w:val="nil"/>
                <w:between w:val="nil"/>
              </w:pBdr>
              <w:rPr>
                <w:rFonts w:cs="Times New Roman"/>
                <w:b/>
                <w:color w:val="000000" w:themeColor="text1"/>
              </w:rPr>
            </w:pPr>
          </w:p>
        </w:tc>
      </w:tr>
      <w:tr w:rsidR="00DD1E2A" w:rsidRPr="00DD1E2A" w14:paraId="7B4F566E" w14:textId="77777777" w:rsidTr="00DD1E2A">
        <w:trPr>
          <w:trHeight w:val="283"/>
        </w:trPr>
        <w:tc>
          <w:tcPr>
            <w:tcW w:w="3903" w:type="dxa"/>
            <w:shd w:val="clear" w:color="auto" w:fill="auto"/>
            <w:tcMar>
              <w:top w:w="0" w:type="dxa"/>
              <w:left w:w="108" w:type="dxa"/>
              <w:bottom w:w="0" w:type="dxa"/>
              <w:right w:w="108" w:type="dxa"/>
            </w:tcMar>
            <w:vAlign w:val="center"/>
          </w:tcPr>
          <w:p w14:paraId="4606ADB7" w14:textId="77777777" w:rsidR="0052687F" w:rsidRPr="00DD1E2A" w:rsidRDefault="0052687F" w:rsidP="00DD1E2A">
            <w:pPr>
              <w:widowControl w:val="0"/>
              <w:rPr>
                <w:rFonts w:cs="Times New Roman"/>
                <w:b/>
                <w:color w:val="000000" w:themeColor="text1"/>
              </w:rPr>
            </w:pPr>
            <w:r w:rsidRPr="00DD1E2A">
              <w:rPr>
                <w:rFonts w:cs="Times New Roman"/>
                <w:b/>
                <w:color w:val="000000" w:themeColor="text1"/>
              </w:rPr>
              <w:t>Дифференцированный зачет</w:t>
            </w:r>
          </w:p>
        </w:tc>
        <w:tc>
          <w:tcPr>
            <w:tcW w:w="6837" w:type="dxa"/>
            <w:shd w:val="clear" w:color="auto" w:fill="auto"/>
            <w:tcMar>
              <w:top w:w="0" w:type="dxa"/>
              <w:left w:w="108" w:type="dxa"/>
              <w:bottom w:w="0" w:type="dxa"/>
              <w:right w:w="108" w:type="dxa"/>
            </w:tcMar>
            <w:vAlign w:val="center"/>
          </w:tcPr>
          <w:p w14:paraId="094318BB" w14:textId="77777777" w:rsidR="0052687F" w:rsidRPr="00DD1E2A" w:rsidRDefault="0052687F" w:rsidP="00DD1E2A">
            <w:pPr>
              <w:widowControl w:val="0"/>
              <w:rPr>
                <w:rFonts w:cs="Times New Roman"/>
                <w:color w:val="000000" w:themeColor="text1"/>
              </w:rPr>
            </w:pPr>
          </w:p>
        </w:tc>
        <w:tc>
          <w:tcPr>
            <w:tcW w:w="1874" w:type="dxa"/>
            <w:shd w:val="clear" w:color="auto" w:fill="auto"/>
            <w:tcMar>
              <w:top w:w="0" w:type="dxa"/>
              <w:left w:w="108" w:type="dxa"/>
              <w:bottom w:w="0" w:type="dxa"/>
              <w:right w:w="108" w:type="dxa"/>
            </w:tcMar>
            <w:vAlign w:val="center"/>
          </w:tcPr>
          <w:p w14:paraId="6E1869D7" w14:textId="77777777" w:rsidR="0052687F" w:rsidRPr="00DD1E2A" w:rsidRDefault="0052687F" w:rsidP="00DD1E2A">
            <w:pPr>
              <w:widowControl w:val="0"/>
              <w:jc w:val="center"/>
              <w:rPr>
                <w:rFonts w:cs="Times New Roman"/>
                <w:b/>
                <w:color w:val="000000" w:themeColor="text1"/>
              </w:rPr>
            </w:pPr>
            <w:r w:rsidRPr="00DD1E2A">
              <w:rPr>
                <w:rFonts w:cs="Times New Roman"/>
                <w:b/>
                <w:color w:val="000000" w:themeColor="text1"/>
              </w:rPr>
              <w:t>2</w:t>
            </w:r>
          </w:p>
        </w:tc>
        <w:tc>
          <w:tcPr>
            <w:tcW w:w="2541" w:type="dxa"/>
            <w:shd w:val="clear" w:color="auto" w:fill="auto"/>
            <w:tcMar>
              <w:top w:w="0" w:type="dxa"/>
              <w:left w:w="108" w:type="dxa"/>
              <w:bottom w:w="0" w:type="dxa"/>
              <w:right w:w="108" w:type="dxa"/>
            </w:tcMar>
            <w:vAlign w:val="center"/>
          </w:tcPr>
          <w:p w14:paraId="39A147E1"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bl>
    <w:p w14:paraId="2DB3B60B" w14:textId="77777777" w:rsidR="006E56D6" w:rsidRPr="00DD1E2A" w:rsidRDefault="006E56D6" w:rsidP="00DD1E2A">
      <w:pPr>
        <w:widowControl w:val="0"/>
        <w:rPr>
          <w:rFonts w:cs="Times New Roman"/>
          <w:color w:val="000000" w:themeColor="text1"/>
        </w:rPr>
      </w:pPr>
    </w:p>
    <w:p w14:paraId="625B960A" w14:textId="77777777" w:rsidR="0010124A" w:rsidRPr="00DD1E2A" w:rsidRDefault="00BF705D" w:rsidP="00DD1E2A">
      <w:pPr>
        <w:widowControl w:val="0"/>
        <w:rPr>
          <w:rFonts w:cs="Times New Roman"/>
          <w:color w:val="000000" w:themeColor="text1"/>
          <w:sz w:val="8"/>
        </w:rPr>
      </w:pPr>
      <w:r w:rsidRPr="00DD1E2A">
        <w:rPr>
          <w:rFonts w:cs="Times New Roman"/>
          <w:color w:val="000000" w:themeColor="text1"/>
        </w:rPr>
        <w:br w:type="column"/>
      </w:r>
    </w:p>
    <w:tbl>
      <w:tblPr>
        <w:tblStyle w:val="51"/>
        <w:tblW w:w="157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3"/>
        <w:gridCol w:w="9195"/>
        <w:gridCol w:w="6"/>
        <w:gridCol w:w="1293"/>
        <w:gridCol w:w="2019"/>
      </w:tblGrid>
      <w:tr w:rsidR="00DD1E2A" w:rsidRPr="00DD1E2A" w14:paraId="4E0CA5E7" w14:textId="77777777" w:rsidTr="00E10702">
        <w:trPr>
          <w:trHeight w:val="66"/>
        </w:trPr>
        <w:tc>
          <w:tcPr>
            <w:tcW w:w="12458" w:type="dxa"/>
            <w:gridSpan w:val="2"/>
            <w:shd w:val="clear" w:color="auto" w:fill="auto"/>
            <w:vAlign w:val="center"/>
          </w:tcPr>
          <w:p w14:paraId="6E97F9DD"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МДК 01.02. Организация, принципы построения и функционирования компьютерных сетей</w:t>
            </w:r>
          </w:p>
        </w:tc>
        <w:tc>
          <w:tcPr>
            <w:tcW w:w="1299" w:type="dxa"/>
            <w:gridSpan w:val="2"/>
            <w:shd w:val="clear" w:color="auto" w:fill="auto"/>
            <w:vAlign w:val="center"/>
          </w:tcPr>
          <w:p w14:paraId="57597344" w14:textId="77777777" w:rsidR="006E56D6" w:rsidRPr="00DD1E2A" w:rsidRDefault="00612883" w:rsidP="00DD1E2A">
            <w:pPr>
              <w:widowControl w:val="0"/>
              <w:jc w:val="center"/>
              <w:rPr>
                <w:rFonts w:cs="Times New Roman"/>
                <w:b/>
                <w:color w:val="000000" w:themeColor="text1"/>
              </w:rPr>
            </w:pPr>
            <w:r w:rsidRPr="00DD1E2A">
              <w:rPr>
                <w:rFonts w:cs="Times New Roman"/>
                <w:b/>
                <w:color w:val="000000" w:themeColor="text1"/>
              </w:rPr>
              <w:t>224/</w:t>
            </w:r>
            <w:r w:rsidR="00466FD5" w:rsidRPr="00DD1E2A">
              <w:rPr>
                <w:rFonts w:cs="Times New Roman"/>
                <w:b/>
                <w:color w:val="000000" w:themeColor="text1"/>
              </w:rPr>
              <w:t>/</w:t>
            </w:r>
            <w:r w:rsidR="00E10702" w:rsidRPr="00DD1E2A">
              <w:rPr>
                <w:rFonts w:cs="Times New Roman"/>
                <w:b/>
                <w:color w:val="000000" w:themeColor="text1"/>
              </w:rPr>
              <w:t>/60</w:t>
            </w:r>
          </w:p>
        </w:tc>
        <w:tc>
          <w:tcPr>
            <w:tcW w:w="2019" w:type="dxa"/>
            <w:shd w:val="clear" w:color="auto" w:fill="auto"/>
            <w:vAlign w:val="center"/>
          </w:tcPr>
          <w:p w14:paraId="1DA7EBC5" w14:textId="77777777" w:rsidR="006E56D6" w:rsidRPr="00DD1E2A" w:rsidRDefault="006E56D6" w:rsidP="00DD1E2A">
            <w:pPr>
              <w:widowControl w:val="0"/>
              <w:jc w:val="center"/>
              <w:rPr>
                <w:rFonts w:cs="Times New Roman"/>
                <w:b/>
                <w:color w:val="000000" w:themeColor="text1"/>
              </w:rPr>
            </w:pPr>
          </w:p>
        </w:tc>
      </w:tr>
      <w:tr w:rsidR="00DD1E2A" w:rsidRPr="00DD1E2A" w14:paraId="42E47FF1" w14:textId="77777777" w:rsidTr="00E10702">
        <w:trPr>
          <w:trHeight w:val="66"/>
        </w:trPr>
        <w:tc>
          <w:tcPr>
            <w:tcW w:w="12458" w:type="dxa"/>
            <w:gridSpan w:val="2"/>
            <w:shd w:val="clear" w:color="auto" w:fill="auto"/>
            <w:vAlign w:val="center"/>
          </w:tcPr>
          <w:p w14:paraId="564577BE" w14:textId="77777777" w:rsidR="00E10702" w:rsidRPr="00DD1E2A" w:rsidRDefault="00E10702" w:rsidP="00DD1E2A">
            <w:pPr>
              <w:widowControl w:val="0"/>
              <w:rPr>
                <w:b/>
                <w:color w:val="000000" w:themeColor="text1"/>
              </w:rPr>
            </w:pPr>
            <w:r w:rsidRPr="00DD1E2A">
              <w:rPr>
                <w:b/>
                <w:color w:val="000000" w:themeColor="text1"/>
              </w:rPr>
              <w:t xml:space="preserve">                                                                                  1 Семестр  </w:t>
            </w:r>
            <w:r w:rsidRPr="00DD1E2A">
              <w:rPr>
                <w:rFonts w:cs="Times New Roman"/>
                <w:b/>
                <w:color w:val="000000" w:themeColor="text1"/>
              </w:rPr>
              <w:t>30/14 (1 сем)</w:t>
            </w:r>
          </w:p>
        </w:tc>
        <w:tc>
          <w:tcPr>
            <w:tcW w:w="1299" w:type="dxa"/>
            <w:gridSpan w:val="2"/>
            <w:shd w:val="clear" w:color="auto" w:fill="auto"/>
            <w:vAlign w:val="center"/>
          </w:tcPr>
          <w:p w14:paraId="420F9249" w14:textId="77777777" w:rsidR="00E10702" w:rsidRPr="00DD1E2A" w:rsidRDefault="00E10702" w:rsidP="00DD1E2A">
            <w:pPr>
              <w:widowControl w:val="0"/>
              <w:jc w:val="center"/>
              <w:rPr>
                <w:rFonts w:cs="Times New Roman"/>
                <w:b/>
                <w:color w:val="000000" w:themeColor="text1"/>
              </w:rPr>
            </w:pPr>
          </w:p>
        </w:tc>
        <w:tc>
          <w:tcPr>
            <w:tcW w:w="2019" w:type="dxa"/>
            <w:shd w:val="clear" w:color="auto" w:fill="auto"/>
            <w:vAlign w:val="center"/>
          </w:tcPr>
          <w:p w14:paraId="6A6BC153" w14:textId="77777777" w:rsidR="00E10702" w:rsidRPr="00DD1E2A" w:rsidRDefault="00E10702" w:rsidP="00DD1E2A">
            <w:pPr>
              <w:widowControl w:val="0"/>
              <w:rPr>
                <w:rFonts w:cs="Times New Roman"/>
                <w:color w:val="000000" w:themeColor="text1"/>
              </w:rPr>
            </w:pPr>
          </w:p>
        </w:tc>
      </w:tr>
      <w:tr w:rsidR="00DD1E2A" w:rsidRPr="00DD1E2A" w14:paraId="7034BBF0" w14:textId="77777777" w:rsidTr="00E10702">
        <w:trPr>
          <w:trHeight w:val="66"/>
        </w:trPr>
        <w:tc>
          <w:tcPr>
            <w:tcW w:w="12458" w:type="dxa"/>
            <w:gridSpan w:val="2"/>
            <w:shd w:val="clear" w:color="auto" w:fill="auto"/>
            <w:vAlign w:val="center"/>
          </w:tcPr>
          <w:p w14:paraId="530D24E1" w14:textId="77777777" w:rsidR="006E56D6" w:rsidRPr="00DD1E2A" w:rsidRDefault="00117471" w:rsidP="00DD1E2A">
            <w:pPr>
              <w:widowControl w:val="0"/>
              <w:rPr>
                <w:rFonts w:cs="Times New Roman"/>
                <w:b/>
                <w:color w:val="000000" w:themeColor="text1"/>
              </w:rPr>
            </w:pPr>
            <w:r w:rsidRPr="00DD1E2A">
              <w:rPr>
                <w:b/>
                <w:color w:val="000000" w:themeColor="text1"/>
              </w:rPr>
              <w:t xml:space="preserve">Раздел </w:t>
            </w:r>
            <w:r w:rsidR="00ED28DC" w:rsidRPr="00DD1E2A">
              <w:rPr>
                <w:b/>
                <w:color w:val="000000" w:themeColor="text1"/>
              </w:rPr>
              <w:t>1</w:t>
            </w:r>
            <w:r w:rsidRPr="00DD1E2A">
              <w:rPr>
                <w:rFonts w:cs="Times New Roman"/>
                <w:b/>
                <w:color w:val="000000" w:themeColor="text1"/>
              </w:rPr>
              <w:t>Беспроводные ЛВС</w:t>
            </w:r>
          </w:p>
        </w:tc>
        <w:tc>
          <w:tcPr>
            <w:tcW w:w="1299" w:type="dxa"/>
            <w:gridSpan w:val="2"/>
            <w:shd w:val="clear" w:color="auto" w:fill="auto"/>
            <w:vAlign w:val="center"/>
          </w:tcPr>
          <w:p w14:paraId="3A4CADE5"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1</w:t>
            </w:r>
            <w:r w:rsidR="000059D7" w:rsidRPr="00DD1E2A">
              <w:rPr>
                <w:rFonts w:cs="Times New Roman"/>
                <w:b/>
                <w:color w:val="000000" w:themeColor="text1"/>
              </w:rPr>
              <w:t>4/</w:t>
            </w:r>
            <w:r w:rsidR="006D7DE7" w:rsidRPr="00DD1E2A">
              <w:rPr>
                <w:rFonts w:cs="Times New Roman"/>
                <w:b/>
                <w:color w:val="000000" w:themeColor="text1"/>
              </w:rPr>
              <w:t>8</w:t>
            </w:r>
          </w:p>
        </w:tc>
        <w:tc>
          <w:tcPr>
            <w:tcW w:w="2019" w:type="dxa"/>
            <w:shd w:val="clear" w:color="auto" w:fill="auto"/>
            <w:vAlign w:val="center"/>
          </w:tcPr>
          <w:p w14:paraId="2AB80215" w14:textId="77777777" w:rsidR="006E56D6" w:rsidRPr="00DD1E2A" w:rsidRDefault="006E56D6" w:rsidP="00DD1E2A">
            <w:pPr>
              <w:widowControl w:val="0"/>
              <w:rPr>
                <w:rFonts w:cs="Times New Roman"/>
                <w:color w:val="000000" w:themeColor="text1"/>
              </w:rPr>
            </w:pPr>
          </w:p>
        </w:tc>
      </w:tr>
      <w:tr w:rsidR="00DD1E2A" w:rsidRPr="00DD1E2A" w14:paraId="1D770861" w14:textId="77777777" w:rsidTr="00E10702">
        <w:trPr>
          <w:trHeight w:val="23"/>
        </w:trPr>
        <w:tc>
          <w:tcPr>
            <w:tcW w:w="3263" w:type="dxa"/>
            <w:vMerge w:val="restart"/>
            <w:tcBorders>
              <w:top w:val="single" w:sz="4" w:space="0" w:color="000000"/>
              <w:left w:val="single" w:sz="4" w:space="0" w:color="000000"/>
              <w:bottom w:val="nil"/>
              <w:right w:val="single" w:sz="4" w:space="0" w:color="000000"/>
            </w:tcBorders>
            <w:shd w:val="clear" w:color="auto" w:fill="auto"/>
            <w:vAlign w:val="center"/>
          </w:tcPr>
          <w:p w14:paraId="321ADE00"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 xml:space="preserve">Тема 1.1 Беспроводные технологии. </w:t>
            </w: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36A8F"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DBD182"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val="restart"/>
            <w:tcBorders>
              <w:top w:val="single" w:sz="4" w:space="0" w:color="000000"/>
              <w:left w:val="single" w:sz="4" w:space="0" w:color="000000"/>
              <w:bottom w:val="nil"/>
              <w:right w:val="single" w:sz="4" w:space="0" w:color="000000"/>
            </w:tcBorders>
            <w:shd w:val="clear" w:color="auto" w:fill="auto"/>
            <w:vAlign w:val="center"/>
          </w:tcPr>
          <w:p w14:paraId="66012EBB" w14:textId="77777777" w:rsidR="006E56D6" w:rsidRPr="00DD1E2A" w:rsidRDefault="006E56D6" w:rsidP="00DD1E2A">
            <w:pPr>
              <w:widowControl w:val="0"/>
              <w:jc w:val="center"/>
              <w:rPr>
                <w:rFonts w:cs="Times New Roman"/>
                <w:color w:val="000000" w:themeColor="text1"/>
              </w:rPr>
            </w:pPr>
          </w:p>
          <w:p w14:paraId="566AB936" w14:textId="77777777" w:rsidR="006E56D6" w:rsidRPr="00DD1E2A" w:rsidRDefault="00C9388E" w:rsidP="00DD1E2A">
            <w:pPr>
              <w:widowControl w:val="0"/>
              <w:jc w:val="center"/>
              <w:rPr>
                <w:rFonts w:cs="Times New Roman"/>
                <w:color w:val="000000" w:themeColor="text1"/>
              </w:rPr>
            </w:pPr>
            <w:r w:rsidRPr="00DD1E2A">
              <w:rPr>
                <w:rFonts w:cs="Times New Roman"/>
                <w:color w:val="000000" w:themeColor="text1"/>
              </w:rPr>
              <w:t>ПК1.1-ПК1.7</w:t>
            </w:r>
            <w:r w:rsidR="00117471" w:rsidRPr="00DD1E2A">
              <w:rPr>
                <w:rFonts w:cs="Times New Roman"/>
                <w:color w:val="000000" w:themeColor="text1"/>
              </w:rPr>
              <w:t>,</w:t>
            </w:r>
          </w:p>
          <w:p w14:paraId="5750416E" w14:textId="77777777" w:rsidR="006E56D6" w:rsidRPr="00DD1E2A" w:rsidRDefault="00C9388E" w:rsidP="00DD1E2A">
            <w:pPr>
              <w:widowControl w:val="0"/>
              <w:jc w:val="center"/>
              <w:rPr>
                <w:rFonts w:cs="Times New Roman"/>
                <w:color w:val="000000" w:themeColor="text1"/>
              </w:rPr>
            </w:pPr>
            <w:r w:rsidRPr="00DD1E2A">
              <w:rPr>
                <w:rFonts w:cs="Times New Roman"/>
                <w:color w:val="000000" w:themeColor="text1"/>
              </w:rPr>
              <w:t>ОК1-ОК9</w:t>
            </w:r>
          </w:p>
          <w:p w14:paraId="3CEAF99E" w14:textId="77777777" w:rsidR="006E56D6" w:rsidRPr="00DD1E2A" w:rsidRDefault="006E56D6" w:rsidP="00DD1E2A">
            <w:pPr>
              <w:widowControl w:val="0"/>
              <w:jc w:val="center"/>
              <w:rPr>
                <w:rFonts w:cs="Times New Roman"/>
                <w:color w:val="000000" w:themeColor="text1"/>
              </w:rPr>
            </w:pPr>
          </w:p>
        </w:tc>
      </w:tr>
      <w:tr w:rsidR="00DD1E2A" w:rsidRPr="00DD1E2A" w14:paraId="3335E615" w14:textId="77777777" w:rsidTr="00E10702">
        <w:trPr>
          <w:trHeight w:val="453"/>
        </w:trPr>
        <w:tc>
          <w:tcPr>
            <w:tcW w:w="3263" w:type="dxa"/>
            <w:vMerge/>
            <w:tcBorders>
              <w:top w:val="single" w:sz="4" w:space="0" w:color="000000"/>
              <w:left w:val="single" w:sz="4" w:space="0" w:color="000000"/>
              <w:bottom w:val="nil"/>
              <w:right w:val="single" w:sz="4" w:space="0" w:color="000000"/>
            </w:tcBorders>
            <w:shd w:val="clear" w:color="auto" w:fill="auto"/>
            <w:vAlign w:val="center"/>
          </w:tcPr>
          <w:p w14:paraId="7A892CE1"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BA40D"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 xml:space="preserve">Особенности среды беспроводных локальных сетей. Диапазоны электромагнитных волн. Достоинства и ограничения беспроводной технологии, область применения. Типы беспроводных сетей и их границы. </w:t>
            </w:r>
          </w:p>
        </w:tc>
        <w:tc>
          <w:tcPr>
            <w:tcW w:w="129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191B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DDFF13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7B966ED" w14:textId="77777777" w:rsidTr="00E10702">
        <w:trPr>
          <w:trHeight w:val="23"/>
        </w:trPr>
        <w:tc>
          <w:tcPr>
            <w:tcW w:w="3263" w:type="dxa"/>
            <w:vMerge w:val="restart"/>
            <w:tcBorders>
              <w:top w:val="single" w:sz="4" w:space="0" w:color="000000"/>
              <w:left w:val="single" w:sz="4" w:space="0" w:color="000000"/>
              <w:bottom w:val="nil"/>
              <w:right w:val="single" w:sz="4" w:space="0" w:color="000000"/>
            </w:tcBorders>
            <w:shd w:val="clear" w:color="auto" w:fill="auto"/>
            <w:vAlign w:val="center"/>
          </w:tcPr>
          <w:p w14:paraId="35C88D52"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color w:val="000000" w:themeColor="text1"/>
              </w:rPr>
            </w:pPr>
            <w:r w:rsidRPr="00DD1E2A">
              <w:rPr>
                <w:rFonts w:cs="Times New Roman"/>
                <w:color w:val="000000" w:themeColor="text1"/>
              </w:rPr>
              <w:t>Тема 1.2 Стандарты беспроводных локальных сетей.</w:t>
            </w: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24686"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86450"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44ED1E8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11C17936" w14:textId="77777777" w:rsidTr="00E10702">
        <w:trPr>
          <w:trHeight w:val="461"/>
        </w:trPr>
        <w:tc>
          <w:tcPr>
            <w:tcW w:w="3263" w:type="dxa"/>
            <w:vMerge/>
            <w:tcBorders>
              <w:top w:val="single" w:sz="4" w:space="0" w:color="000000"/>
              <w:left w:val="single" w:sz="4" w:space="0" w:color="000000"/>
              <w:bottom w:val="nil"/>
              <w:right w:val="single" w:sz="4" w:space="0" w:color="000000"/>
            </w:tcBorders>
            <w:shd w:val="clear" w:color="auto" w:fill="auto"/>
            <w:vAlign w:val="center"/>
          </w:tcPr>
          <w:p w14:paraId="7EAE8748"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top w:val="single" w:sz="4" w:space="0" w:color="000000"/>
              <w:left w:val="single" w:sz="4" w:space="0" w:color="000000"/>
              <w:bottom w:val="single" w:sz="4" w:space="0" w:color="000000"/>
              <w:right w:val="nil"/>
            </w:tcBorders>
            <w:shd w:val="clear" w:color="auto" w:fill="auto"/>
            <w:vAlign w:val="center"/>
          </w:tcPr>
          <w:p w14:paraId="0888D8A9"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 xml:space="preserve">Стек протоколов IEEE 802.11. Стандарты семейства IEEE 802.11. Формат кадра Wi-Fi. Распределенный и централизованный режим доступа. Беспроводные каналы. </w:t>
            </w:r>
          </w:p>
        </w:tc>
        <w:tc>
          <w:tcPr>
            <w:tcW w:w="129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EC767B"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7E8A112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12C296AF" w14:textId="77777777" w:rsidTr="00E10702">
        <w:trPr>
          <w:trHeight w:val="152"/>
        </w:trPr>
        <w:tc>
          <w:tcPr>
            <w:tcW w:w="3263" w:type="dxa"/>
            <w:vMerge w:val="restart"/>
            <w:shd w:val="clear" w:color="auto" w:fill="auto"/>
            <w:vAlign w:val="center"/>
          </w:tcPr>
          <w:p w14:paraId="4653D752"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1.3 Компоненты беспроводной локальной сети.</w:t>
            </w:r>
          </w:p>
        </w:tc>
        <w:tc>
          <w:tcPr>
            <w:tcW w:w="9195" w:type="dxa"/>
            <w:shd w:val="clear" w:color="auto" w:fill="auto"/>
            <w:vAlign w:val="center"/>
          </w:tcPr>
          <w:p w14:paraId="1978424D"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359451D3"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613DAE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642FBC5" w14:textId="77777777" w:rsidTr="00E10702">
        <w:trPr>
          <w:trHeight w:val="458"/>
        </w:trPr>
        <w:tc>
          <w:tcPr>
            <w:tcW w:w="3263" w:type="dxa"/>
            <w:vMerge/>
            <w:shd w:val="clear" w:color="auto" w:fill="auto"/>
            <w:vAlign w:val="center"/>
          </w:tcPr>
          <w:p w14:paraId="4E1B7038"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0DACFA79"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 xml:space="preserve">Компоненты беспроводной локальной сети: STA, точка доступа, мост и антенна. Классификация антенн. </w:t>
            </w:r>
          </w:p>
        </w:tc>
        <w:tc>
          <w:tcPr>
            <w:tcW w:w="1299" w:type="dxa"/>
            <w:gridSpan w:val="2"/>
            <w:vMerge/>
            <w:tcBorders>
              <w:right w:val="single" w:sz="4" w:space="0" w:color="000000"/>
            </w:tcBorders>
            <w:shd w:val="clear" w:color="auto" w:fill="auto"/>
            <w:vAlign w:val="center"/>
          </w:tcPr>
          <w:p w14:paraId="4011BD8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3A118D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0B9E6ED5" w14:textId="77777777" w:rsidTr="00E10702">
        <w:trPr>
          <w:trHeight w:val="255"/>
        </w:trPr>
        <w:tc>
          <w:tcPr>
            <w:tcW w:w="3263" w:type="dxa"/>
            <w:vMerge w:val="restart"/>
            <w:shd w:val="clear" w:color="auto" w:fill="auto"/>
            <w:vAlign w:val="center"/>
          </w:tcPr>
          <w:p w14:paraId="62C1A495"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1.4 Режимы и особенности их организации.</w:t>
            </w:r>
          </w:p>
        </w:tc>
        <w:tc>
          <w:tcPr>
            <w:tcW w:w="9195" w:type="dxa"/>
            <w:tcBorders>
              <w:bottom w:val="single" w:sz="4" w:space="0" w:color="000000"/>
            </w:tcBorders>
            <w:shd w:val="clear" w:color="auto" w:fill="auto"/>
            <w:vAlign w:val="center"/>
          </w:tcPr>
          <w:p w14:paraId="39D3D72C"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0EF2942B" w14:textId="77777777" w:rsidR="006E56D6" w:rsidRPr="00DD1E2A" w:rsidRDefault="00DB284C"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B2AFFA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DCB0A2D" w14:textId="77777777" w:rsidTr="00E10702">
        <w:trPr>
          <w:trHeight w:val="565"/>
        </w:trPr>
        <w:tc>
          <w:tcPr>
            <w:tcW w:w="3263" w:type="dxa"/>
            <w:vMerge/>
            <w:shd w:val="clear" w:color="auto" w:fill="auto"/>
            <w:vAlign w:val="center"/>
          </w:tcPr>
          <w:p w14:paraId="580E879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40749E1F"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Режим Ad-Hoc. Инфраструктурный режим. Режимы</w:t>
            </w:r>
            <w:r w:rsidRPr="00DD1E2A">
              <w:rPr>
                <w:rFonts w:cs="Times New Roman"/>
                <w:color w:val="000000" w:themeColor="text1"/>
                <w:lang w:val="en-US"/>
              </w:rPr>
              <w:t xml:space="preserve"> WDS </w:t>
            </w:r>
            <w:r w:rsidRPr="00DD1E2A">
              <w:rPr>
                <w:rFonts w:cs="Times New Roman"/>
                <w:color w:val="000000" w:themeColor="text1"/>
              </w:rPr>
              <w:t>и</w:t>
            </w:r>
            <w:r w:rsidRPr="00DD1E2A">
              <w:rPr>
                <w:rFonts w:cs="Times New Roman"/>
                <w:color w:val="000000" w:themeColor="text1"/>
                <w:lang w:val="en-US"/>
              </w:rPr>
              <w:t xml:space="preserve"> WDS with AP. </w:t>
            </w:r>
            <w:r w:rsidRPr="00DD1E2A">
              <w:rPr>
                <w:rFonts w:cs="Times New Roman"/>
                <w:color w:val="000000" w:themeColor="text1"/>
              </w:rPr>
              <w:t>Топологии организации беспроводных сетей в режиме WDS. Режим повторителя. Режим клиента.</w:t>
            </w:r>
          </w:p>
        </w:tc>
        <w:tc>
          <w:tcPr>
            <w:tcW w:w="1299" w:type="dxa"/>
            <w:gridSpan w:val="2"/>
            <w:vMerge/>
            <w:tcBorders>
              <w:right w:val="single" w:sz="4" w:space="0" w:color="000000"/>
            </w:tcBorders>
            <w:shd w:val="clear" w:color="auto" w:fill="auto"/>
            <w:vAlign w:val="center"/>
          </w:tcPr>
          <w:p w14:paraId="54E2E52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F7EC7F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74FAB76" w14:textId="77777777" w:rsidTr="00E10702">
        <w:trPr>
          <w:trHeight w:val="111"/>
        </w:trPr>
        <w:tc>
          <w:tcPr>
            <w:tcW w:w="3263" w:type="dxa"/>
            <w:vMerge/>
            <w:shd w:val="clear" w:color="auto" w:fill="auto"/>
            <w:vAlign w:val="center"/>
          </w:tcPr>
          <w:p w14:paraId="5152554F" w14:textId="77777777" w:rsidR="00ED28DC" w:rsidRPr="00DD1E2A" w:rsidRDefault="00ED28DC"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5E9FA64B" w14:textId="77777777" w:rsidR="00ED28DC" w:rsidRPr="00DD1E2A" w:rsidRDefault="00ED28DC" w:rsidP="00DD1E2A">
            <w:pPr>
              <w:widowControl w:val="0"/>
              <w:rPr>
                <w:color w:val="000000" w:themeColor="text1"/>
              </w:rPr>
            </w:pPr>
            <w:r w:rsidRPr="00DD1E2A">
              <w:rPr>
                <w:b/>
                <w:color w:val="000000" w:themeColor="text1"/>
              </w:rPr>
              <w:t>Практическое занятие№1</w:t>
            </w:r>
            <w:r w:rsidRPr="00DD1E2A">
              <w:rPr>
                <w:color w:val="000000" w:themeColor="text1"/>
              </w:rPr>
              <w:t xml:space="preserve"> «Настройка </w:t>
            </w:r>
            <w:r w:rsidRPr="00DD1E2A">
              <w:rPr>
                <w:color w:val="000000" w:themeColor="text1"/>
                <w:lang w:val="en-US"/>
              </w:rPr>
              <w:t>WLAN</w:t>
            </w:r>
            <w:r w:rsidRPr="00DD1E2A">
              <w:rPr>
                <w:color w:val="000000" w:themeColor="text1"/>
              </w:rPr>
              <w:t>».</w:t>
            </w:r>
          </w:p>
        </w:tc>
        <w:tc>
          <w:tcPr>
            <w:tcW w:w="1299" w:type="dxa"/>
            <w:gridSpan w:val="2"/>
            <w:tcBorders>
              <w:right w:val="single" w:sz="4" w:space="0" w:color="000000"/>
            </w:tcBorders>
            <w:shd w:val="clear" w:color="auto" w:fill="auto"/>
            <w:vAlign w:val="center"/>
          </w:tcPr>
          <w:p w14:paraId="2DBB68FC" w14:textId="77777777" w:rsidR="00ED28DC" w:rsidRPr="00DD1E2A" w:rsidRDefault="006D7DE7"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9B747F1" w14:textId="77777777" w:rsidR="00ED28DC" w:rsidRPr="00DD1E2A" w:rsidRDefault="00ED28DC" w:rsidP="00DD1E2A">
            <w:pPr>
              <w:widowControl w:val="0"/>
              <w:pBdr>
                <w:top w:val="nil"/>
                <w:left w:val="nil"/>
                <w:bottom w:val="nil"/>
                <w:right w:val="nil"/>
                <w:between w:val="nil"/>
              </w:pBdr>
              <w:rPr>
                <w:rFonts w:cs="Times New Roman"/>
                <w:color w:val="000000" w:themeColor="text1"/>
              </w:rPr>
            </w:pPr>
          </w:p>
        </w:tc>
      </w:tr>
      <w:tr w:rsidR="00DD1E2A" w:rsidRPr="00DD1E2A" w14:paraId="3EB621F4" w14:textId="77777777" w:rsidTr="00E10702">
        <w:trPr>
          <w:trHeight w:val="111"/>
        </w:trPr>
        <w:tc>
          <w:tcPr>
            <w:tcW w:w="3263" w:type="dxa"/>
            <w:vMerge w:val="restart"/>
            <w:shd w:val="clear" w:color="auto" w:fill="auto"/>
            <w:vAlign w:val="center"/>
          </w:tcPr>
          <w:p w14:paraId="2671AF93"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1.5 Угрозы и риски безопасности беспроводных сетей.</w:t>
            </w:r>
          </w:p>
        </w:tc>
        <w:tc>
          <w:tcPr>
            <w:tcW w:w="9195" w:type="dxa"/>
            <w:tcBorders>
              <w:bottom w:val="single" w:sz="4" w:space="0" w:color="000000"/>
            </w:tcBorders>
            <w:shd w:val="clear" w:color="auto" w:fill="auto"/>
            <w:vAlign w:val="center"/>
          </w:tcPr>
          <w:p w14:paraId="72696ED8"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51CE4982"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71E6CF93"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4DD690CD" w14:textId="77777777" w:rsidTr="00E10702">
        <w:trPr>
          <w:trHeight w:val="565"/>
        </w:trPr>
        <w:tc>
          <w:tcPr>
            <w:tcW w:w="3263" w:type="dxa"/>
            <w:vMerge/>
            <w:shd w:val="clear" w:color="auto" w:fill="auto"/>
            <w:vAlign w:val="center"/>
          </w:tcPr>
          <w:p w14:paraId="6C4168A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2459A94A"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Подслушивание. Отказ в обслуживании. Глушение клиентской станции. Глушение базовой станции. Угрозы криптозащиты. Анонимность атак. Физическая защита.</w:t>
            </w:r>
          </w:p>
        </w:tc>
        <w:tc>
          <w:tcPr>
            <w:tcW w:w="1299" w:type="dxa"/>
            <w:gridSpan w:val="2"/>
            <w:vMerge/>
            <w:tcBorders>
              <w:right w:val="single" w:sz="4" w:space="0" w:color="000000"/>
            </w:tcBorders>
            <w:shd w:val="clear" w:color="auto" w:fill="auto"/>
            <w:vAlign w:val="center"/>
          </w:tcPr>
          <w:p w14:paraId="1EC039D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4F781BF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24E40530" w14:textId="77777777" w:rsidTr="00E10702">
        <w:trPr>
          <w:trHeight w:val="251"/>
        </w:trPr>
        <w:tc>
          <w:tcPr>
            <w:tcW w:w="3263" w:type="dxa"/>
            <w:vMerge w:val="restart"/>
            <w:tcBorders>
              <w:right w:val="single" w:sz="4" w:space="0" w:color="auto"/>
            </w:tcBorders>
            <w:shd w:val="clear" w:color="auto" w:fill="auto"/>
            <w:vAlign w:val="center"/>
          </w:tcPr>
          <w:p w14:paraId="3B7DE4C9"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1.6 Обеспечение безопасности беспроводной локальной сети.</w:t>
            </w:r>
          </w:p>
        </w:tc>
        <w:tc>
          <w:tcPr>
            <w:tcW w:w="9195" w:type="dxa"/>
            <w:tcBorders>
              <w:left w:val="single" w:sz="4" w:space="0" w:color="auto"/>
              <w:bottom w:val="single" w:sz="4" w:space="0" w:color="000000"/>
            </w:tcBorders>
            <w:shd w:val="clear" w:color="auto" w:fill="auto"/>
            <w:vAlign w:val="center"/>
          </w:tcPr>
          <w:p w14:paraId="67BEC477"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1C83F415"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D377DDB"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DBD914C" w14:textId="77777777" w:rsidTr="00E10702">
        <w:trPr>
          <w:trHeight w:val="565"/>
        </w:trPr>
        <w:tc>
          <w:tcPr>
            <w:tcW w:w="3263" w:type="dxa"/>
            <w:vMerge/>
            <w:tcBorders>
              <w:right w:val="single" w:sz="4" w:space="0" w:color="auto"/>
            </w:tcBorders>
            <w:shd w:val="clear" w:color="auto" w:fill="auto"/>
            <w:vAlign w:val="center"/>
          </w:tcPr>
          <w:p w14:paraId="5AA7D8F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left w:val="single" w:sz="4" w:space="0" w:color="auto"/>
              <w:bottom w:val="single" w:sz="4" w:space="0" w:color="000000"/>
            </w:tcBorders>
            <w:shd w:val="clear" w:color="auto" w:fill="auto"/>
            <w:vAlign w:val="center"/>
          </w:tcPr>
          <w:p w14:paraId="743BE727"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299" w:type="dxa"/>
            <w:gridSpan w:val="2"/>
            <w:vMerge/>
            <w:tcBorders>
              <w:right w:val="single" w:sz="4" w:space="0" w:color="000000"/>
            </w:tcBorders>
            <w:shd w:val="clear" w:color="auto" w:fill="auto"/>
            <w:vAlign w:val="center"/>
          </w:tcPr>
          <w:p w14:paraId="391FB86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0F33825"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6979A694" w14:textId="77777777" w:rsidTr="00E10702">
        <w:trPr>
          <w:trHeight w:val="327"/>
        </w:trPr>
        <w:tc>
          <w:tcPr>
            <w:tcW w:w="3263" w:type="dxa"/>
            <w:vMerge/>
            <w:tcBorders>
              <w:right w:val="single" w:sz="4" w:space="0" w:color="auto"/>
            </w:tcBorders>
            <w:shd w:val="clear" w:color="auto" w:fill="auto"/>
            <w:vAlign w:val="center"/>
          </w:tcPr>
          <w:p w14:paraId="4C7BF0B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left w:val="single" w:sz="4" w:space="0" w:color="auto"/>
              <w:bottom w:val="single" w:sz="4" w:space="0" w:color="000000"/>
            </w:tcBorders>
            <w:shd w:val="clear" w:color="auto" w:fill="auto"/>
            <w:vAlign w:val="center"/>
          </w:tcPr>
          <w:p w14:paraId="49CF8496" w14:textId="77777777" w:rsidR="006E56D6" w:rsidRPr="00DD1E2A" w:rsidRDefault="00ED28DC"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00117471" w:rsidRPr="00DD1E2A">
              <w:rPr>
                <w:rFonts w:cs="Times New Roman"/>
                <w:b/>
                <w:color w:val="000000" w:themeColor="text1"/>
              </w:rPr>
              <w:t>занятие№</w:t>
            </w:r>
            <w:r w:rsidR="003D16F3" w:rsidRPr="00DD1E2A">
              <w:rPr>
                <w:rFonts w:cs="Times New Roman"/>
                <w:b/>
                <w:color w:val="000000" w:themeColor="text1"/>
              </w:rPr>
              <w:t>2</w:t>
            </w:r>
            <w:r w:rsidR="00117471" w:rsidRPr="00DD1E2A">
              <w:rPr>
                <w:rFonts w:cs="Times New Roman"/>
                <w:color w:val="000000" w:themeColor="text1"/>
              </w:rPr>
              <w:t xml:space="preserve"> «Настройка безопасности в WLAN».</w:t>
            </w:r>
          </w:p>
        </w:tc>
        <w:tc>
          <w:tcPr>
            <w:tcW w:w="1299" w:type="dxa"/>
            <w:gridSpan w:val="2"/>
            <w:tcBorders>
              <w:bottom w:val="single" w:sz="4" w:space="0" w:color="000000"/>
              <w:right w:val="single" w:sz="4" w:space="0" w:color="000000"/>
            </w:tcBorders>
            <w:shd w:val="clear" w:color="auto" w:fill="auto"/>
            <w:vAlign w:val="center"/>
          </w:tcPr>
          <w:p w14:paraId="391E46FC"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5995F8E1"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246F21BA" w14:textId="77777777" w:rsidTr="00D07D22">
        <w:trPr>
          <w:trHeight w:val="407"/>
        </w:trPr>
        <w:tc>
          <w:tcPr>
            <w:tcW w:w="12458" w:type="dxa"/>
            <w:gridSpan w:val="2"/>
            <w:shd w:val="clear" w:color="auto" w:fill="auto"/>
            <w:vAlign w:val="center"/>
          </w:tcPr>
          <w:p w14:paraId="7AF8699B"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Раздел 2 IP-телефония</w:t>
            </w:r>
          </w:p>
        </w:tc>
        <w:tc>
          <w:tcPr>
            <w:tcW w:w="1299" w:type="dxa"/>
            <w:gridSpan w:val="2"/>
            <w:shd w:val="clear" w:color="auto" w:fill="auto"/>
            <w:vAlign w:val="center"/>
          </w:tcPr>
          <w:p w14:paraId="26F86A74"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16/6</w:t>
            </w:r>
          </w:p>
        </w:tc>
        <w:tc>
          <w:tcPr>
            <w:tcW w:w="2019" w:type="dxa"/>
            <w:vMerge w:val="restart"/>
            <w:shd w:val="clear" w:color="auto" w:fill="auto"/>
            <w:vAlign w:val="center"/>
          </w:tcPr>
          <w:p w14:paraId="2318A375"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ПК1.1-ПК1.7,</w:t>
            </w:r>
          </w:p>
          <w:p w14:paraId="034385A4"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ОК1-ОК9</w:t>
            </w:r>
          </w:p>
          <w:p w14:paraId="506A98A7" w14:textId="77777777" w:rsidR="006D7DE7" w:rsidRPr="00DD1E2A" w:rsidRDefault="006D7DE7" w:rsidP="00DD1E2A">
            <w:pPr>
              <w:widowControl w:val="0"/>
              <w:jc w:val="center"/>
              <w:rPr>
                <w:rFonts w:cs="Times New Roman"/>
                <w:color w:val="000000" w:themeColor="text1"/>
              </w:rPr>
            </w:pPr>
          </w:p>
        </w:tc>
      </w:tr>
      <w:tr w:rsidR="00DD1E2A" w:rsidRPr="00DD1E2A" w14:paraId="14958935" w14:textId="77777777" w:rsidTr="00E10702">
        <w:trPr>
          <w:trHeight w:val="23"/>
        </w:trPr>
        <w:tc>
          <w:tcPr>
            <w:tcW w:w="3263" w:type="dxa"/>
            <w:vMerge w:val="restart"/>
            <w:tcBorders>
              <w:right w:val="single" w:sz="4" w:space="0" w:color="auto"/>
            </w:tcBorders>
            <w:shd w:val="clear" w:color="auto" w:fill="auto"/>
            <w:vAlign w:val="center"/>
          </w:tcPr>
          <w:p w14:paraId="566DABFE"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2.1 Архитектура сети</w:t>
            </w:r>
          </w:p>
        </w:tc>
        <w:tc>
          <w:tcPr>
            <w:tcW w:w="9195" w:type="dxa"/>
            <w:tcBorders>
              <w:left w:val="single" w:sz="4" w:space="0" w:color="auto"/>
            </w:tcBorders>
            <w:shd w:val="clear" w:color="auto" w:fill="auto"/>
            <w:vAlign w:val="center"/>
          </w:tcPr>
          <w:p w14:paraId="486C1DCB"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6BFCB83" w14:textId="77777777" w:rsidR="006D7DE7" w:rsidRPr="00DD1E2A" w:rsidRDefault="006D7DE7" w:rsidP="00DD1E2A">
            <w:pPr>
              <w:widowControl w:val="0"/>
              <w:jc w:val="center"/>
              <w:rPr>
                <w:rFonts w:cs="Times New Roman"/>
                <w:b/>
                <w:color w:val="000000" w:themeColor="text1"/>
              </w:rPr>
            </w:pPr>
          </w:p>
        </w:tc>
        <w:tc>
          <w:tcPr>
            <w:tcW w:w="2019" w:type="dxa"/>
            <w:vMerge/>
            <w:shd w:val="clear" w:color="auto" w:fill="auto"/>
            <w:vAlign w:val="center"/>
          </w:tcPr>
          <w:p w14:paraId="36EF4778" w14:textId="77777777" w:rsidR="006D7DE7" w:rsidRPr="00DD1E2A" w:rsidRDefault="006D7DE7" w:rsidP="00DD1E2A">
            <w:pPr>
              <w:widowControl w:val="0"/>
              <w:jc w:val="center"/>
              <w:rPr>
                <w:rFonts w:cs="Times New Roman"/>
                <w:color w:val="000000" w:themeColor="text1"/>
              </w:rPr>
            </w:pPr>
          </w:p>
        </w:tc>
      </w:tr>
      <w:tr w:rsidR="00DD1E2A" w:rsidRPr="00DD1E2A" w14:paraId="03543335" w14:textId="77777777" w:rsidTr="00E10702">
        <w:trPr>
          <w:trHeight w:val="23"/>
        </w:trPr>
        <w:tc>
          <w:tcPr>
            <w:tcW w:w="3263" w:type="dxa"/>
            <w:vMerge/>
            <w:tcBorders>
              <w:right w:val="single" w:sz="4" w:space="0" w:color="auto"/>
            </w:tcBorders>
            <w:shd w:val="clear" w:color="auto" w:fill="auto"/>
            <w:vAlign w:val="center"/>
          </w:tcPr>
          <w:p w14:paraId="47BD7C16" w14:textId="77777777" w:rsidR="006D7DE7" w:rsidRPr="00DD1E2A" w:rsidRDefault="006D7DE7" w:rsidP="00DD1E2A">
            <w:pPr>
              <w:widowControl w:val="0"/>
              <w:rPr>
                <w:rFonts w:cs="Times New Roman"/>
                <w:b/>
                <w:color w:val="000000" w:themeColor="text1"/>
              </w:rPr>
            </w:pPr>
          </w:p>
        </w:tc>
        <w:tc>
          <w:tcPr>
            <w:tcW w:w="9195" w:type="dxa"/>
            <w:tcBorders>
              <w:left w:val="single" w:sz="4" w:space="0" w:color="auto"/>
            </w:tcBorders>
            <w:shd w:val="clear" w:color="auto" w:fill="auto"/>
            <w:vAlign w:val="center"/>
          </w:tcPr>
          <w:p w14:paraId="4B4E3CEC"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IP-телефония. Виды соединений в сети IP-телефонии. Архитектура сети на базе H.323. Семейство протоколов Н.323. Стандартные кодеки ITU-T серии G.xxx. </w:t>
            </w:r>
          </w:p>
          <w:p w14:paraId="1383F6EA"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Протокол SIP. Архитектура сети SIP. Алгоритмы установления соединения. Архитектура сети, базирующейся на протоколе MGCP. </w:t>
            </w:r>
          </w:p>
        </w:tc>
        <w:tc>
          <w:tcPr>
            <w:tcW w:w="1299" w:type="dxa"/>
            <w:gridSpan w:val="2"/>
            <w:shd w:val="clear" w:color="auto" w:fill="auto"/>
            <w:vAlign w:val="center"/>
          </w:tcPr>
          <w:p w14:paraId="48A425EE"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6</w:t>
            </w:r>
          </w:p>
        </w:tc>
        <w:tc>
          <w:tcPr>
            <w:tcW w:w="2019" w:type="dxa"/>
            <w:vMerge/>
            <w:shd w:val="clear" w:color="auto" w:fill="auto"/>
            <w:vAlign w:val="center"/>
          </w:tcPr>
          <w:p w14:paraId="5C4FFAC5" w14:textId="77777777" w:rsidR="006D7DE7" w:rsidRPr="00DD1E2A" w:rsidRDefault="006D7DE7" w:rsidP="00DD1E2A">
            <w:pPr>
              <w:widowControl w:val="0"/>
              <w:jc w:val="center"/>
              <w:rPr>
                <w:rFonts w:cs="Times New Roman"/>
                <w:color w:val="000000" w:themeColor="text1"/>
              </w:rPr>
            </w:pPr>
          </w:p>
        </w:tc>
      </w:tr>
      <w:tr w:rsidR="00DD1E2A" w:rsidRPr="00DD1E2A" w14:paraId="0A11B547" w14:textId="77777777" w:rsidTr="00E10702">
        <w:trPr>
          <w:trHeight w:val="23"/>
        </w:trPr>
        <w:tc>
          <w:tcPr>
            <w:tcW w:w="3263" w:type="dxa"/>
            <w:tcBorders>
              <w:right w:val="single" w:sz="4" w:space="0" w:color="auto"/>
            </w:tcBorders>
            <w:shd w:val="clear" w:color="auto" w:fill="auto"/>
            <w:vAlign w:val="center"/>
          </w:tcPr>
          <w:p w14:paraId="503D3159"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2.2 Механизмы обеспечения качества QoS.</w:t>
            </w:r>
          </w:p>
        </w:tc>
        <w:tc>
          <w:tcPr>
            <w:tcW w:w="9195" w:type="dxa"/>
            <w:tcBorders>
              <w:left w:val="single" w:sz="4" w:space="0" w:color="auto"/>
            </w:tcBorders>
            <w:shd w:val="clear" w:color="auto" w:fill="auto"/>
            <w:vAlign w:val="center"/>
          </w:tcPr>
          <w:tbl>
            <w:tblPr>
              <w:tblStyle w:val="51"/>
              <w:tblW w:w="15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776"/>
            </w:tblGrid>
            <w:tr w:rsidR="00DD1E2A" w:rsidRPr="00DD1E2A" w14:paraId="154B0E81" w14:textId="77777777" w:rsidTr="005E7A8A">
              <w:trPr>
                <w:trHeight w:val="23"/>
              </w:trPr>
              <w:tc>
                <w:tcPr>
                  <w:tcW w:w="9198" w:type="dxa"/>
                  <w:shd w:val="clear" w:color="auto" w:fill="auto"/>
                  <w:vAlign w:val="center"/>
                </w:tcPr>
                <w:p w14:paraId="569B0CE8"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r>
            <w:tr w:rsidR="00DD1E2A" w:rsidRPr="00DD1E2A" w14:paraId="70AE8D6E" w14:textId="77777777" w:rsidTr="005E7A8A">
              <w:trPr>
                <w:trHeight w:val="23"/>
              </w:trPr>
              <w:tc>
                <w:tcPr>
                  <w:tcW w:w="9198" w:type="dxa"/>
                  <w:shd w:val="clear" w:color="auto" w:fill="auto"/>
                  <w:vAlign w:val="center"/>
                </w:tcPr>
                <w:p w14:paraId="7B7825C1"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Обеспечение гарантированного качества услуг. Основные параметры QoS: Latency, </w:t>
                  </w:r>
                </w:p>
                <w:p w14:paraId="4B4D5479"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Jitter, Loss и Bandwidth.</w:t>
                  </w:r>
                </w:p>
              </w:tc>
            </w:tr>
          </w:tbl>
          <w:p w14:paraId="7374AF3E" w14:textId="77777777" w:rsidR="006D7DE7" w:rsidRPr="00DD1E2A" w:rsidRDefault="006D7DE7" w:rsidP="00DD1E2A">
            <w:pPr>
              <w:widowControl w:val="0"/>
              <w:ind w:left="173"/>
              <w:rPr>
                <w:rFonts w:cs="Times New Roman"/>
                <w:b/>
                <w:color w:val="000000" w:themeColor="text1"/>
              </w:rPr>
            </w:pPr>
          </w:p>
        </w:tc>
        <w:tc>
          <w:tcPr>
            <w:tcW w:w="1299" w:type="dxa"/>
            <w:gridSpan w:val="2"/>
            <w:shd w:val="clear" w:color="auto" w:fill="auto"/>
            <w:vAlign w:val="center"/>
          </w:tcPr>
          <w:p w14:paraId="5E73C825"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2</w:t>
            </w:r>
          </w:p>
        </w:tc>
        <w:tc>
          <w:tcPr>
            <w:tcW w:w="2019" w:type="dxa"/>
            <w:vMerge/>
            <w:shd w:val="clear" w:color="auto" w:fill="auto"/>
            <w:vAlign w:val="center"/>
          </w:tcPr>
          <w:p w14:paraId="1AD21F91" w14:textId="77777777" w:rsidR="006D7DE7" w:rsidRPr="00DD1E2A" w:rsidRDefault="006D7DE7" w:rsidP="00DD1E2A">
            <w:pPr>
              <w:widowControl w:val="0"/>
              <w:jc w:val="center"/>
              <w:rPr>
                <w:rFonts w:cs="Times New Roman"/>
                <w:color w:val="000000" w:themeColor="text1"/>
              </w:rPr>
            </w:pPr>
          </w:p>
        </w:tc>
      </w:tr>
      <w:tr w:rsidR="00DD1E2A" w:rsidRPr="00DD1E2A" w14:paraId="42C94C34" w14:textId="77777777" w:rsidTr="00E10702">
        <w:trPr>
          <w:trHeight w:val="838"/>
        </w:trPr>
        <w:tc>
          <w:tcPr>
            <w:tcW w:w="3263" w:type="dxa"/>
            <w:vMerge w:val="restart"/>
            <w:tcBorders>
              <w:right w:val="single" w:sz="4" w:space="0" w:color="auto"/>
            </w:tcBorders>
            <w:shd w:val="clear" w:color="auto" w:fill="auto"/>
            <w:vAlign w:val="center"/>
          </w:tcPr>
          <w:p w14:paraId="64640FBA"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2.3 Программный коммутатор – Softwitch.</w:t>
            </w:r>
          </w:p>
        </w:tc>
        <w:tc>
          <w:tcPr>
            <w:tcW w:w="9201" w:type="dxa"/>
            <w:gridSpan w:val="2"/>
            <w:tcBorders>
              <w:top w:val="single" w:sz="4" w:space="0" w:color="auto"/>
              <w:left w:val="single" w:sz="4" w:space="0" w:color="auto"/>
              <w:right w:val="single" w:sz="4" w:space="0" w:color="auto"/>
            </w:tcBorders>
            <w:shd w:val="clear" w:color="auto" w:fill="auto"/>
            <w:vAlign w:val="center"/>
          </w:tcPr>
          <w:p w14:paraId="6DBC2F7B" w14:textId="485114A2" w:rsidR="006D7DE7" w:rsidRPr="00DD1E2A" w:rsidRDefault="006D7DE7" w:rsidP="00DD1E2A">
            <w:pPr>
              <w:widowControl w:val="0"/>
              <w:rPr>
                <w:rFonts w:cs="Times New Roman"/>
                <w:color w:val="000000" w:themeColor="text1"/>
              </w:rPr>
            </w:pPr>
            <w:r w:rsidRPr="00DD1E2A">
              <w:rPr>
                <w:rFonts w:cs="Times New Roman"/>
                <w:color w:val="000000" w:themeColor="text1"/>
              </w:rPr>
              <w:t>Деление на классы.</w:t>
            </w:r>
            <w:r w:rsidR="00DD1E2A">
              <w:rPr>
                <w:rFonts w:cs="Times New Roman"/>
                <w:color w:val="000000" w:themeColor="text1"/>
              </w:rPr>
              <w:t xml:space="preserve"> </w:t>
            </w:r>
            <w:r w:rsidRPr="00DD1E2A">
              <w:rPr>
                <w:rFonts w:cs="Times New Roman"/>
                <w:color w:val="000000" w:themeColor="text1"/>
              </w:rPr>
              <w:t>Модель softswitch.</w:t>
            </w:r>
            <w:r w:rsidR="00DD1E2A">
              <w:rPr>
                <w:rFonts w:cs="Times New Roman"/>
                <w:color w:val="000000" w:themeColor="text1"/>
              </w:rPr>
              <w:t xml:space="preserve"> </w:t>
            </w:r>
            <w:r w:rsidRPr="00DD1E2A">
              <w:rPr>
                <w:rFonts w:cs="Times New Roman"/>
                <w:color w:val="000000" w:themeColor="text1"/>
              </w:rPr>
              <w:t>Структура сети на основе softswitch. Основные функции IP Centrex.</w:t>
            </w:r>
            <w:r w:rsidR="00DD1E2A">
              <w:rPr>
                <w:rFonts w:cs="Times New Roman"/>
                <w:color w:val="000000" w:themeColor="text1"/>
              </w:rPr>
              <w:t xml:space="preserve"> </w:t>
            </w:r>
            <w:r w:rsidRPr="00DD1E2A">
              <w:rPr>
                <w:rFonts w:cs="Times New Roman"/>
                <w:color w:val="000000" w:themeColor="text1"/>
              </w:rPr>
              <w:t>Архитектура построения сети оператора IP-телефонии с использованием softswitch.</w:t>
            </w:r>
            <w:r w:rsidR="00DD1E2A">
              <w:rPr>
                <w:rFonts w:cs="Times New Roman"/>
                <w:color w:val="000000" w:themeColor="text1"/>
              </w:rPr>
              <w:t xml:space="preserve"> </w:t>
            </w:r>
            <w:r w:rsidRPr="00DD1E2A">
              <w:rPr>
                <w:rFonts w:cs="Times New Roman"/>
                <w:color w:val="000000" w:themeColor="text1"/>
              </w:rPr>
              <w:t>Производители softswitch.</w:t>
            </w:r>
          </w:p>
          <w:p w14:paraId="67766483"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Программный коммутатор Asterisk. Назначение. Характеристики Asterisk IP-PBX. Состав поставляемого пакета программного обеспечения Asterisk.  Обзор конфигурационных файлов.</w:t>
            </w:r>
          </w:p>
          <w:p w14:paraId="43FAE5E8"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Программный коммутатор Cisco CallManager. Архитектура Cisco AVVID. Назначение и функции CCM. Набор дополнительных функциональных и служебных приложений.</w:t>
            </w:r>
          </w:p>
          <w:p w14:paraId="0B52D9D7" w14:textId="77777777" w:rsidR="006D7DE7" w:rsidRPr="00DD1E2A" w:rsidRDefault="006D7DE7" w:rsidP="00DD1E2A">
            <w:pPr>
              <w:widowControl w:val="0"/>
              <w:tabs>
                <w:tab w:val="left" w:pos="599"/>
                <w:tab w:val="left" w:pos="741"/>
              </w:tabs>
              <w:rPr>
                <w:rFonts w:cs="Times New Roman"/>
                <w:color w:val="000000" w:themeColor="text1"/>
              </w:rPr>
            </w:pPr>
            <w:r w:rsidRPr="00DD1E2A">
              <w:rPr>
                <w:rFonts w:cs="Times New Roman"/>
                <w:color w:val="000000" w:themeColor="text1"/>
              </w:rPr>
              <w:t>Взаимодействие программных комплексов. Основные модели построения сетей Cisco IP-телефонии. Взаимодействие программных комплексов с ТФОП.</w:t>
            </w:r>
          </w:p>
        </w:tc>
        <w:tc>
          <w:tcPr>
            <w:tcW w:w="1293" w:type="dxa"/>
            <w:tcBorders>
              <w:top w:val="single" w:sz="4" w:space="0" w:color="auto"/>
              <w:left w:val="single" w:sz="4" w:space="0" w:color="auto"/>
              <w:right w:val="single" w:sz="4" w:space="0" w:color="auto"/>
            </w:tcBorders>
            <w:shd w:val="clear" w:color="auto" w:fill="auto"/>
            <w:vAlign w:val="center"/>
          </w:tcPr>
          <w:p w14:paraId="047BB772"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8</w:t>
            </w:r>
          </w:p>
        </w:tc>
        <w:tc>
          <w:tcPr>
            <w:tcW w:w="2019" w:type="dxa"/>
            <w:vMerge w:val="restart"/>
            <w:tcBorders>
              <w:top w:val="single" w:sz="4" w:space="0" w:color="auto"/>
              <w:left w:val="single" w:sz="4" w:space="0" w:color="auto"/>
            </w:tcBorders>
            <w:shd w:val="clear" w:color="auto" w:fill="auto"/>
            <w:vAlign w:val="center"/>
          </w:tcPr>
          <w:p w14:paraId="19393595" w14:textId="77777777" w:rsidR="006D7DE7" w:rsidRPr="00DD1E2A" w:rsidRDefault="006D7DE7" w:rsidP="00DD1E2A">
            <w:pPr>
              <w:widowControl w:val="0"/>
              <w:jc w:val="center"/>
              <w:rPr>
                <w:rFonts w:cs="Times New Roman"/>
                <w:color w:val="000000" w:themeColor="text1"/>
              </w:rPr>
            </w:pPr>
          </w:p>
        </w:tc>
      </w:tr>
      <w:tr w:rsidR="00DD1E2A" w:rsidRPr="00DD1E2A" w14:paraId="4A8C8C02" w14:textId="77777777" w:rsidTr="00E10702">
        <w:trPr>
          <w:trHeight w:val="23"/>
        </w:trPr>
        <w:tc>
          <w:tcPr>
            <w:tcW w:w="3263" w:type="dxa"/>
            <w:vMerge/>
            <w:tcBorders>
              <w:right w:val="single" w:sz="4" w:space="0" w:color="auto"/>
            </w:tcBorders>
            <w:shd w:val="clear" w:color="auto" w:fill="auto"/>
            <w:vAlign w:val="center"/>
          </w:tcPr>
          <w:p w14:paraId="3F7D2DC6" w14:textId="77777777" w:rsidR="006D7DE7" w:rsidRPr="00DD1E2A" w:rsidRDefault="006D7DE7" w:rsidP="00DD1E2A">
            <w:pPr>
              <w:widowControl w:val="0"/>
              <w:rPr>
                <w:rFonts w:cs="Times New Roman"/>
                <w:b/>
                <w:color w:val="000000" w:themeColor="text1"/>
              </w:rPr>
            </w:pPr>
          </w:p>
        </w:tc>
        <w:tc>
          <w:tcPr>
            <w:tcW w:w="9195" w:type="dxa"/>
            <w:tcBorders>
              <w:left w:val="single" w:sz="4" w:space="0" w:color="auto"/>
            </w:tcBorders>
            <w:shd w:val="clear" w:color="auto" w:fill="auto"/>
            <w:vAlign w:val="center"/>
          </w:tcPr>
          <w:p w14:paraId="4051D853" w14:textId="77777777" w:rsidR="006D7DE7" w:rsidRPr="00DD1E2A" w:rsidRDefault="006D7DE7" w:rsidP="00DD1E2A">
            <w:pPr>
              <w:widowControl w:val="0"/>
              <w:rPr>
                <w:rFonts w:cs="Times New Roman"/>
                <w:b/>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797100" w:rsidRPr="00DD1E2A">
              <w:rPr>
                <w:rFonts w:cs="Times New Roman"/>
                <w:b/>
                <w:color w:val="000000" w:themeColor="text1"/>
              </w:rPr>
              <w:t xml:space="preserve">3 </w:t>
            </w:r>
            <w:r w:rsidRPr="00DD1E2A">
              <w:rPr>
                <w:rFonts w:cs="Times New Roman"/>
                <w:color w:val="000000" w:themeColor="text1"/>
              </w:rPr>
              <w:t>«</w:t>
            </w:r>
            <w:r w:rsidRPr="00DD1E2A">
              <w:rPr>
                <w:bCs/>
                <w:color w:val="000000" w:themeColor="text1"/>
                <w:szCs w:val="28"/>
              </w:rPr>
              <w:t xml:space="preserve">Настройка </w:t>
            </w:r>
            <w:r w:rsidRPr="00DD1E2A">
              <w:rPr>
                <w:bCs/>
                <w:color w:val="000000" w:themeColor="text1"/>
                <w:szCs w:val="28"/>
                <w:lang w:val="en-US"/>
              </w:rPr>
              <w:t>Cisco</w:t>
            </w:r>
            <w:r w:rsidRPr="00DD1E2A">
              <w:rPr>
                <w:bCs/>
                <w:color w:val="000000" w:themeColor="text1"/>
                <w:szCs w:val="28"/>
              </w:rPr>
              <w:t xml:space="preserve"> </w:t>
            </w:r>
            <w:r w:rsidRPr="00DD1E2A">
              <w:rPr>
                <w:bCs/>
                <w:color w:val="000000" w:themeColor="text1"/>
                <w:szCs w:val="28"/>
                <w:lang w:val="en-US"/>
              </w:rPr>
              <w:t>Call</w:t>
            </w:r>
            <w:r w:rsidRPr="00DD1E2A">
              <w:rPr>
                <w:bCs/>
                <w:color w:val="000000" w:themeColor="text1"/>
                <w:szCs w:val="28"/>
              </w:rPr>
              <w:t xml:space="preserve"> </w:t>
            </w:r>
            <w:r w:rsidRPr="00DD1E2A">
              <w:rPr>
                <w:bCs/>
                <w:color w:val="000000" w:themeColor="text1"/>
                <w:szCs w:val="28"/>
                <w:lang w:val="en-US"/>
              </w:rPr>
              <w:t>Manager</w:t>
            </w:r>
            <w:r w:rsidRPr="00DD1E2A">
              <w:rPr>
                <w:bCs/>
                <w:color w:val="000000" w:themeColor="text1"/>
                <w:szCs w:val="28"/>
              </w:rPr>
              <w:t xml:space="preserve"> </w:t>
            </w:r>
            <w:r w:rsidRPr="00DD1E2A">
              <w:rPr>
                <w:bCs/>
                <w:color w:val="000000" w:themeColor="text1"/>
                <w:szCs w:val="28"/>
                <w:lang w:val="en-US"/>
              </w:rPr>
              <w:t>Express</w:t>
            </w:r>
            <w:r w:rsidRPr="00DD1E2A">
              <w:rPr>
                <w:bCs/>
                <w:color w:val="000000" w:themeColor="text1"/>
                <w:szCs w:val="28"/>
              </w:rPr>
              <w:t>»</w:t>
            </w:r>
          </w:p>
        </w:tc>
        <w:tc>
          <w:tcPr>
            <w:tcW w:w="1299" w:type="dxa"/>
            <w:gridSpan w:val="2"/>
            <w:tcBorders>
              <w:right w:val="single" w:sz="4" w:space="0" w:color="auto"/>
            </w:tcBorders>
            <w:shd w:val="clear" w:color="auto" w:fill="auto"/>
            <w:vAlign w:val="center"/>
          </w:tcPr>
          <w:p w14:paraId="1EE4C85D"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6</w:t>
            </w:r>
          </w:p>
        </w:tc>
        <w:tc>
          <w:tcPr>
            <w:tcW w:w="2019" w:type="dxa"/>
            <w:vMerge/>
            <w:tcBorders>
              <w:left w:val="single" w:sz="4" w:space="0" w:color="auto"/>
            </w:tcBorders>
            <w:shd w:val="clear" w:color="auto" w:fill="auto"/>
            <w:vAlign w:val="center"/>
          </w:tcPr>
          <w:p w14:paraId="49E753F4" w14:textId="77777777" w:rsidR="006D7DE7" w:rsidRPr="00DD1E2A" w:rsidRDefault="006D7DE7" w:rsidP="00DD1E2A">
            <w:pPr>
              <w:widowControl w:val="0"/>
              <w:jc w:val="center"/>
              <w:rPr>
                <w:rFonts w:cs="Times New Roman"/>
                <w:color w:val="000000" w:themeColor="text1"/>
              </w:rPr>
            </w:pPr>
          </w:p>
        </w:tc>
      </w:tr>
      <w:tr w:rsidR="00DD1E2A" w:rsidRPr="00DD1E2A" w14:paraId="1CA2272E" w14:textId="77777777" w:rsidTr="00E10702">
        <w:trPr>
          <w:trHeight w:val="23"/>
        </w:trPr>
        <w:tc>
          <w:tcPr>
            <w:tcW w:w="12458" w:type="dxa"/>
            <w:gridSpan w:val="2"/>
            <w:shd w:val="clear" w:color="auto" w:fill="auto"/>
            <w:vAlign w:val="center"/>
          </w:tcPr>
          <w:p w14:paraId="0CE416CD" w14:textId="77777777" w:rsidR="00E10702" w:rsidRPr="00DD1E2A" w:rsidRDefault="00E10702" w:rsidP="00DD1E2A">
            <w:pPr>
              <w:widowControl w:val="0"/>
              <w:rPr>
                <w:rFonts w:cs="Times New Roman"/>
                <w:b/>
                <w:color w:val="000000" w:themeColor="text1"/>
              </w:rPr>
            </w:pPr>
            <w:r w:rsidRPr="00DD1E2A">
              <w:rPr>
                <w:rFonts w:cs="Times New Roman"/>
                <w:b/>
                <w:color w:val="000000" w:themeColor="text1"/>
              </w:rPr>
              <w:t>2 семестр150/90/60(2 сем)</w:t>
            </w:r>
          </w:p>
        </w:tc>
        <w:tc>
          <w:tcPr>
            <w:tcW w:w="1299" w:type="dxa"/>
            <w:gridSpan w:val="2"/>
            <w:shd w:val="clear" w:color="auto" w:fill="auto"/>
            <w:vAlign w:val="center"/>
          </w:tcPr>
          <w:p w14:paraId="254B636E" w14:textId="77777777" w:rsidR="00E10702" w:rsidRPr="00DD1E2A" w:rsidRDefault="00E10702" w:rsidP="00DD1E2A">
            <w:pPr>
              <w:widowControl w:val="0"/>
              <w:jc w:val="center"/>
              <w:rPr>
                <w:rFonts w:cs="Times New Roman"/>
                <w:b/>
                <w:color w:val="000000" w:themeColor="text1"/>
              </w:rPr>
            </w:pPr>
          </w:p>
        </w:tc>
        <w:tc>
          <w:tcPr>
            <w:tcW w:w="2019" w:type="dxa"/>
            <w:shd w:val="clear" w:color="auto" w:fill="auto"/>
            <w:vAlign w:val="center"/>
          </w:tcPr>
          <w:p w14:paraId="58324C33" w14:textId="77777777" w:rsidR="00E10702" w:rsidRPr="00DD1E2A" w:rsidRDefault="00E10702" w:rsidP="00DD1E2A">
            <w:pPr>
              <w:widowControl w:val="0"/>
              <w:jc w:val="center"/>
              <w:rPr>
                <w:rFonts w:cs="Times New Roman"/>
                <w:b/>
                <w:color w:val="000000" w:themeColor="text1"/>
              </w:rPr>
            </w:pPr>
          </w:p>
        </w:tc>
      </w:tr>
      <w:tr w:rsidR="00DD1E2A" w:rsidRPr="00DD1E2A" w14:paraId="71778389" w14:textId="77777777" w:rsidTr="00E10702">
        <w:trPr>
          <w:trHeight w:val="23"/>
        </w:trPr>
        <w:tc>
          <w:tcPr>
            <w:tcW w:w="12458" w:type="dxa"/>
            <w:gridSpan w:val="2"/>
            <w:shd w:val="clear" w:color="auto" w:fill="auto"/>
            <w:vAlign w:val="center"/>
          </w:tcPr>
          <w:p w14:paraId="13C5E3B5" w14:textId="77777777" w:rsidR="005C7A33" w:rsidRPr="00DD1E2A" w:rsidRDefault="006D7DE7" w:rsidP="00DD1E2A">
            <w:pPr>
              <w:widowControl w:val="0"/>
              <w:rPr>
                <w:rFonts w:cs="Times New Roman"/>
                <w:b/>
                <w:color w:val="000000" w:themeColor="text1"/>
              </w:rPr>
            </w:pPr>
            <w:r w:rsidRPr="00DD1E2A">
              <w:rPr>
                <w:rFonts w:cs="Times New Roman"/>
                <w:b/>
                <w:color w:val="000000" w:themeColor="text1"/>
              </w:rPr>
              <w:t>Раздел 3</w:t>
            </w:r>
            <w:r w:rsidR="005C7A33" w:rsidRPr="00DD1E2A">
              <w:rPr>
                <w:rFonts w:cs="Times New Roman"/>
                <w:b/>
                <w:color w:val="000000" w:themeColor="text1"/>
              </w:rPr>
              <w:t xml:space="preserve"> Интеллектуальные функции коммутатора</w:t>
            </w:r>
          </w:p>
        </w:tc>
        <w:tc>
          <w:tcPr>
            <w:tcW w:w="1299" w:type="dxa"/>
            <w:gridSpan w:val="2"/>
            <w:shd w:val="clear" w:color="auto" w:fill="auto"/>
            <w:vAlign w:val="center"/>
          </w:tcPr>
          <w:p w14:paraId="29BD61FC" w14:textId="77777777" w:rsidR="005C7A33" w:rsidRPr="00DD1E2A" w:rsidRDefault="005C7A33" w:rsidP="00DD1E2A">
            <w:pPr>
              <w:widowControl w:val="0"/>
              <w:jc w:val="center"/>
              <w:rPr>
                <w:rFonts w:cs="Times New Roman"/>
                <w:b/>
                <w:color w:val="000000" w:themeColor="text1"/>
              </w:rPr>
            </w:pPr>
            <w:r w:rsidRPr="00DD1E2A">
              <w:rPr>
                <w:rFonts w:cs="Times New Roman"/>
                <w:b/>
                <w:color w:val="000000" w:themeColor="text1"/>
              </w:rPr>
              <w:t>32/2</w:t>
            </w:r>
            <w:r w:rsidR="00A54675" w:rsidRPr="00DD1E2A">
              <w:rPr>
                <w:rFonts w:cs="Times New Roman"/>
                <w:b/>
                <w:color w:val="000000" w:themeColor="text1"/>
              </w:rPr>
              <w:t>8</w:t>
            </w:r>
          </w:p>
        </w:tc>
        <w:tc>
          <w:tcPr>
            <w:tcW w:w="2019" w:type="dxa"/>
            <w:shd w:val="clear" w:color="auto" w:fill="auto"/>
            <w:vAlign w:val="center"/>
          </w:tcPr>
          <w:p w14:paraId="6164C21B" w14:textId="77777777" w:rsidR="005C7A33" w:rsidRPr="00DD1E2A" w:rsidRDefault="005C7A33" w:rsidP="00DD1E2A">
            <w:pPr>
              <w:widowControl w:val="0"/>
              <w:jc w:val="center"/>
              <w:rPr>
                <w:rFonts w:cs="Times New Roman"/>
                <w:b/>
                <w:color w:val="000000" w:themeColor="text1"/>
              </w:rPr>
            </w:pPr>
          </w:p>
        </w:tc>
      </w:tr>
      <w:tr w:rsidR="00DD1E2A" w:rsidRPr="00DD1E2A" w14:paraId="4AFB88EB" w14:textId="77777777" w:rsidTr="00E10702">
        <w:trPr>
          <w:trHeight w:val="23"/>
        </w:trPr>
        <w:tc>
          <w:tcPr>
            <w:tcW w:w="3263" w:type="dxa"/>
            <w:vMerge w:val="restart"/>
            <w:shd w:val="clear" w:color="auto" w:fill="auto"/>
            <w:vAlign w:val="center"/>
          </w:tcPr>
          <w:p w14:paraId="10FE1708"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 xml:space="preserve">.1 Начальное конфигурирование коммутатора. </w:t>
            </w:r>
          </w:p>
        </w:tc>
        <w:tc>
          <w:tcPr>
            <w:tcW w:w="9195" w:type="dxa"/>
            <w:shd w:val="clear" w:color="auto" w:fill="auto"/>
            <w:vAlign w:val="center"/>
          </w:tcPr>
          <w:p w14:paraId="7EC655E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shd w:val="clear" w:color="auto" w:fill="auto"/>
            <w:vAlign w:val="center"/>
          </w:tcPr>
          <w:p w14:paraId="19DABAD7"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val="restart"/>
            <w:shd w:val="clear" w:color="auto" w:fill="auto"/>
            <w:vAlign w:val="center"/>
          </w:tcPr>
          <w:p w14:paraId="773E92DC"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ПК1.1-ПК1.7,</w:t>
            </w:r>
          </w:p>
          <w:p w14:paraId="3694EA13"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ОК1-ОК9</w:t>
            </w:r>
          </w:p>
          <w:p w14:paraId="09E4A0F7" w14:textId="77777777" w:rsidR="005C7A33" w:rsidRPr="00DD1E2A" w:rsidRDefault="005C7A33" w:rsidP="00DD1E2A">
            <w:pPr>
              <w:widowControl w:val="0"/>
              <w:jc w:val="center"/>
              <w:rPr>
                <w:rFonts w:cs="Times New Roman"/>
                <w:color w:val="000000" w:themeColor="text1"/>
              </w:rPr>
            </w:pPr>
          </w:p>
          <w:p w14:paraId="22FFD0D7" w14:textId="77777777" w:rsidR="005C7A33" w:rsidRPr="00DD1E2A" w:rsidRDefault="005C7A33" w:rsidP="00DD1E2A">
            <w:pPr>
              <w:widowControl w:val="0"/>
              <w:jc w:val="center"/>
              <w:rPr>
                <w:rFonts w:cs="Times New Roman"/>
                <w:color w:val="000000" w:themeColor="text1"/>
              </w:rPr>
            </w:pPr>
          </w:p>
        </w:tc>
      </w:tr>
      <w:tr w:rsidR="00DD1E2A" w:rsidRPr="00DD1E2A" w14:paraId="224F4F4B" w14:textId="77777777" w:rsidTr="00E10702">
        <w:trPr>
          <w:trHeight w:val="429"/>
        </w:trPr>
        <w:tc>
          <w:tcPr>
            <w:tcW w:w="3263" w:type="dxa"/>
            <w:vMerge/>
            <w:shd w:val="clear" w:color="auto" w:fill="auto"/>
            <w:vAlign w:val="center"/>
          </w:tcPr>
          <w:p w14:paraId="2EC07DC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9A63667"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Установка IP-адреса коммутатора. Вызов помощи по командам. Управление учетными записями пользователей коммутатора. Конфигурирование портов коммутатора. Просмотр общей информации о коммутаторе.</w:t>
            </w:r>
          </w:p>
        </w:tc>
        <w:tc>
          <w:tcPr>
            <w:tcW w:w="1299" w:type="dxa"/>
            <w:gridSpan w:val="2"/>
            <w:vMerge/>
            <w:shd w:val="clear" w:color="auto" w:fill="auto"/>
            <w:vAlign w:val="center"/>
          </w:tcPr>
          <w:p w14:paraId="6881D19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2019" w:type="dxa"/>
            <w:vMerge/>
            <w:shd w:val="clear" w:color="auto" w:fill="auto"/>
            <w:vAlign w:val="center"/>
          </w:tcPr>
          <w:p w14:paraId="5752E60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9462CE9" w14:textId="77777777" w:rsidTr="00E10702">
        <w:trPr>
          <w:trHeight w:val="23"/>
        </w:trPr>
        <w:tc>
          <w:tcPr>
            <w:tcW w:w="3263" w:type="dxa"/>
            <w:vMerge w:val="restart"/>
            <w:shd w:val="clear" w:color="auto" w:fill="auto"/>
            <w:vAlign w:val="center"/>
          </w:tcPr>
          <w:p w14:paraId="57A1C54A"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.2 Управление таблицами ARP и FDB.</w:t>
            </w:r>
          </w:p>
        </w:tc>
        <w:tc>
          <w:tcPr>
            <w:tcW w:w="9195" w:type="dxa"/>
            <w:shd w:val="clear" w:color="auto" w:fill="auto"/>
            <w:vAlign w:val="center"/>
          </w:tcPr>
          <w:p w14:paraId="741A87F0"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shd w:val="clear" w:color="auto" w:fill="auto"/>
            <w:vAlign w:val="center"/>
          </w:tcPr>
          <w:p w14:paraId="38DDFD25"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3745512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500C317" w14:textId="77777777" w:rsidTr="00E10702">
        <w:trPr>
          <w:trHeight w:val="23"/>
        </w:trPr>
        <w:tc>
          <w:tcPr>
            <w:tcW w:w="3263" w:type="dxa"/>
            <w:vMerge/>
            <w:shd w:val="clear" w:color="auto" w:fill="auto"/>
            <w:vAlign w:val="center"/>
          </w:tcPr>
          <w:p w14:paraId="1435E34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25BEAC9" w14:textId="77777777" w:rsidR="005C7A33" w:rsidRPr="00DD1E2A" w:rsidRDefault="005C7A33" w:rsidP="00DD1E2A">
            <w:pPr>
              <w:widowControl w:val="0"/>
              <w:jc w:val="both"/>
              <w:rPr>
                <w:rFonts w:eastAsia="ArialMT" w:cs="Times New Roman"/>
                <w:color w:val="000000" w:themeColor="text1"/>
              </w:rPr>
            </w:pPr>
            <w:r w:rsidRPr="00DD1E2A">
              <w:rPr>
                <w:rFonts w:cs="Times New Roman"/>
                <w:color w:val="000000" w:themeColor="text1"/>
              </w:rPr>
              <w:t>Управление ARP-таблицей коммутатора. Создание статической записи в ARP-таблице и ее изменение. Управление динамическими записями в ARP-таблице. Управления таблицей MAC-адресов на коммутаторе.</w:t>
            </w:r>
          </w:p>
        </w:tc>
        <w:tc>
          <w:tcPr>
            <w:tcW w:w="1299" w:type="dxa"/>
            <w:gridSpan w:val="2"/>
            <w:vMerge/>
            <w:shd w:val="clear" w:color="auto" w:fill="auto"/>
            <w:vAlign w:val="center"/>
          </w:tcPr>
          <w:p w14:paraId="4B4B075F"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c>
          <w:tcPr>
            <w:tcW w:w="2019" w:type="dxa"/>
            <w:vMerge/>
            <w:shd w:val="clear" w:color="auto" w:fill="auto"/>
            <w:vAlign w:val="center"/>
          </w:tcPr>
          <w:p w14:paraId="1866A626"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r>
      <w:tr w:rsidR="00DD1E2A" w:rsidRPr="00DD1E2A" w14:paraId="41E3F3EC" w14:textId="77777777" w:rsidTr="00E10702">
        <w:trPr>
          <w:trHeight w:val="23"/>
        </w:trPr>
        <w:tc>
          <w:tcPr>
            <w:tcW w:w="3263" w:type="dxa"/>
            <w:vMerge/>
            <w:shd w:val="clear" w:color="auto" w:fill="auto"/>
            <w:vAlign w:val="center"/>
          </w:tcPr>
          <w:p w14:paraId="7949278A"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c>
          <w:tcPr>
            <w:tcW w:w="9195" w:type="dxa"/>
            <w:shd w:val="clear" w:color="auto" w:fill="auto"/>
            <w:vAlign w:val="center"/>
          </w:tcPr>
          <w:p w14:paraId="067EBF57"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4</w:t>
            </w:r>
            <w:r w:rsidRPr="00DD1E2A">
              <w:rPr>
                <w:rFonts w:cs="Times New Roman"/>
                <w:color w:val="000000" w:themeColor="text1"/>
              </w:rPr>
              <w:t xml:space="preserve"> «Управление таблицами ARP и FDB на коммутаторе».</w:t>
            </w:r>
          </w:p>
        </w:tc>
        <w:tc>
          <w:tcPr>
            <w:tcW w:w="1299" w:type="dxa"/>
            <w:gridSpan w:val="2"/>
            <w:shd w:val="clear" w:color="auto" w:fill="auto"/>
            <w:vAlign w:val="center"/>
          </w:tcPr>
          <w:p w14:paraId="477F16CA"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19A275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4D03EE8" w14:textId="77777777" w:rsidTr="00E10702">
        <w:trPr>
          <w:trHeight w:val="23"/>
        </w:trPr>
        <w:tc>
          <w:tcPr>
            <w:tcW w:w="3263" w:type="dxa"/>
            <w:vMerge w:val="restart"/>
            <w:shd w:val="clear" w:color="auto" w:fill="auto"/>
            <w:vAlign w:val="center"/>
          </w:tcPr>
          <w:p w14:paraId="61116AF1"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.3 Виртуальные локальные сети (VLAN).</w:t>
            </w:r>
          </w:p>
        </w:tc>
        <w:tc>
          <w:tcPr>
            <w:tcW w:w="9195" w:type="dxa"/>
            <w:shd w:val="clear" w:color="auto" w:fill="auto"/>
            <w:vAlign w:val="center"/>
          </w:tcPr>
          <w:p w14:paraId="744080F4"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69A015F0"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D76776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506AC54" w14:textId="77777777" w:rsidTr="00E10702">
        <w:trPr>
          <w:trHeight w:val="23"/>
        </w:trPr>
        <w:tc>
          <w:tcPr>
            <w:tcW w:w="3263" w:type="dxa"/>
            <w:vMerge/>
            <w:shd w:val="clear" w:color="auto" w:fill="auto"/>
            <w:vAlign w:val="center"/>
          </w:tcPr>
          <w:p w14:paraId="440A077F"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FCE7C5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Статические и динамические VLAN. Протокол GVRP. </w:t>
            </w:r>
          </w:p>
          <w:p w14:paraId="3F84C9FB"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Протокол VTP. </w:t>
            </w:r>
          </w:p>
          <w:p w14:paraId="64457AB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Асимметричные VLAN, создание и настройка. </w:t>
            </w:r>
          </w:p>
          <w:p w14:paraId="5882E60D"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Маршрутизация между VLAN.</w:t>
            </w:r>
          </w:p>
        </w:tc>
        <w:tc>
          <w:tcPr>
            <w:tcW w:w="1299" w:type="dxa"/>
            <w:gridSpan w:val="2"/>
            <w:shd w:val="clear" w:color="auto" w:fill="auto"/>
            <w:vAlign w:val="center"/>
          </w:tcPr>
          <w:p w14:paraId="30C05372" w14:textId="77777777" w:rsidR="005C7A33" w:rsidRPr="00DD1E2A" w:rsidRDefault="00ED6509"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5D4E044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2DBBF66" w14:textId="77777777" w:rsidTr="00E10702">
        <w:trPr>
          <w:trHeight w:val="23"/>
        </w:trPr>
        <w:tc>
          <w:tcPr>
            <w:tcW w:w="3263" w:type="dxa"/>
            <w:vMerge/>
            <w:shd w:val="clear" w:color="auto" w:fill="auto"/>
            <w:vAlign w:val="center"/>
          </w:tcPr>
          <w:p w14:paraId="3C0DBD2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61E4234" w14:textId="77777777" w:rsidR="005C7A33" w:rsidRPr="00DD1E2A" w:rsidRDefault="005C7A33" w:rsidP="00DD1E2A">
            <w:pPr>
              <w:widowControl w:val="0"/>
              <w:pBdr>
                <w:top w:val="nil"/>
                <w:left w:val="nil"/>
                <w:bottom w:val="nil"/>
                <w:right w:val="nil"/>
                <w:between w:val="nil"/>
              </w:pBdr>
              <w:rPr>
                <w:rFonts w:cs="Times New Roman"/>
                <w:color w:val="000000" w:themeColor="text1"/>
                <w:szCs w:val="23"/>
              </w:rPr>
            </w:pPr>
            <w:r w:rsidRPr="00DD1E2A">
              <w:rPr>
                <w:b/>
                <w:color w:val="000000" w:themeColor="text1"/>
                <w:szCs w:val="23"/>
              </w:rPr>
              <w:t xml:space="preserve">Практическое </w:t>
            </w:r>
            <w:r w:rsidRPr="00DD1E2A">
              <w:rPr>
                <w:rFonts w:cs="Times New Roman"/>
                <w:b/>
                <w:color w:val="000000" w:themeColor="text1"/>
                <w:szCs w:val="23"/>
              </w:rPr>
              <w:t>занятие№</w:t>
            </w:r>
            <w:r w:rsidR="00123CED" w:rsidRPr="00DD1E2A">
              <w:rPr>
                <w:rFonts w:cs="Times New Roman"/>
                <w:b/>
                <w:color w:val="000000" w:themeColor="text1"/>
                <w:szCs w:val="23"/>
              </w:rPr>
              <w:t>5</w:t>
            </w:r>
            <w:r w:rsidRPr="00DD1E2A">
              <w:rPr>
                <w:rFonts w:cs="Times New Roman"/>
                <w:color w:val="000000" w:themeColor="text1"/>
                <w:szCs w:val="23"/>
              </w:rPr>
              <w:t xml:space="preserve"> «Конфигурирование асимметричной и динамической VLAN».</w:t>
            </w:r>
          </w:p>
        </w:tc>
        <w:tc>
          <w:tcPr>
            <w:tcW w:w="1299" w:type="dxa"/>
            <w:gridSpan w:val="2"/>
            <w:shd w:val="clear" w:color="auto" w:fill="auto"/>
            <w:vAlign w:val="center"/>
          </w:tcPr>
          <w:p w14:paraId="01DEB836"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84D91B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377980A" w14:textId="77777777" w:rsidTr="00E10702">
        <w:trPr>
          <w:trHeight w:val="23"/>
        </w:trPr>
        <w:tc>
          <w:tcPr>
            <w:tcW w:w="3263" w:type="dxa"/>
            <w:vMerge w:val="restart"/>
            <w:shd w:val="clear" w:color="auto" w:fill="auto"/>
            <w:vAlign w:val="center"/>
          </w:tcPr>
          <w:p w14:paraId="334A731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.4 Протокол остовного дерева (STP).</w:t>
            </w:r>
          </w:p>
        </w:tc>
        <w:tc>
          <w:tcPr>
            <w:tcW w:w="9195" w:type="dxa"/>
            <w:shd w:val="clear" w:color="auto" w:fill="auto"/>
            <w:vAlign w:val="center"/>
          </w:tcPr>
          <w:p w14:paraId="4A2DF453"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6002EC1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6B291E2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A173229" w14:textId="77777777" w:rsidTr="00E10702">
        <w:trPr>
          <w:trHeight w:val="23"/>
        </w:trPr>
        <w:tc>
          <w:tcPr>
            <w:tcW w:w="3263" w:type="dxa"/>
            <w:vMerge/>
            <w:shd w:val="clear" w:color="auto" w:fill="auto"/>
            <w:vAlign w:val="center"/>
          </w:tcPr>
          <w:p w14:paraId="3E107C7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984C4D8" w14:textId="69916D9B" w:rsidR="005C7A33" w:rsidRPr="00DD1E2A" w:rsidRDefault="005C7A33" w:rsidP="00DD1E2A">
            <w:pPr>
              <w:widowControl w:val="0"/>
              <w:jc w:val="both"/>
              <w:rPr>
                <w:rFonts w:cs="Times New Roman"/>
                <w:b/>
                <w:color w:val="000000" w:themeColor="text1"/>
              </w:rPr>
            </w:pPr>
            <w:r w:rsidRPr="00DD1E2A">
              <w:rPr>
                <w:rFonts w:cs="Times New Roman"/>
                <w:color w:val="000000" w:themeColor="text1"/>
              </w:rPr>
              <w:t>Протокол</w:t>
            </w:r>
            <w:r w:rsidR="00DD1E2A">
              <w:rPr>
                <w:rFonts w:cs="Times New Roman"/>
                <w:color w:val="000000" w:themeColor="text1"/>
              </w:rPr>
              <w:t xml:space="preserve"> </w:t>
            </w:r>
            <w:r w:rsidRPr="00DD1E2A">
              <w:rPr>
                <w:rFonts w:cs="Times New Roman"/>
                <w:color w:val="000000" w:themeColor="text1"/>
              </w:rPr>
              <w:t>остовного дерева, версии. Функционирование алгоритма остовного дерева и принцип построения STP.Понятие BPDU. Состояние портов алгоритма остовного дерева. Сравнение STP и RSTP. Протокол MSTP. Конфигурирование STP/RSTP/MSTP.</w:t>
            </w:r>
          </w:p>
        </w:tc>
        <w:tc>
          <w:tcPr>
            <w:tcW w:w="1299" w:type="dxa"/>
            <w:gridSpan w:val="2"/>
            <w:shd w:val="clear" w:color="auto" w:fill="auto"/>
            <w:vAlign w:val="center"/>
          </w:tcPr>
          <w:p w14:paraId="1580487F" w14:textId="77777777" w:rsidR="005C7A33" w:rsidRPr="00DD1E2A" w:rsidRDefault="00ED6509"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569E23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00DB737" w14:textId="77777777" w:rsidTr="00E10702">
        <w:trPr>
          <w:trHeight w:val="354"/>
        </w:trPr>
        <w:tc>
          <w:tcPr>
            <w:tcW w:w="3263" w:type="dxa"/>
            <w:vMerge/>
            <w:shd w:val="clear" w:color="auto" w:fill="auto"/>
            <w:vAlign w:val="center"/>
          </w:tcPr>
          <w:p w14:paraId="66EC504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2D141C3"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6</w:t>
            </w:r>
            <w:r w:rsidRPr="00DD1E2A">
              <w:rPr>
                <w:rFonts w:cs="Times New Roman"/>
                <w:color w:val="000000" w:themeColor="text1"/>
              </w:rPr>
              <w:t xml:space="preserve"> «Настройка протокола STP и RSTP».</w:t>
            </w:r>
          </w:p>
        </w:tc>
        <w:tc>
          <w:tcPr>
            <w:tcW w:w="1299" w:type="dxa"/>
            <w:gridSpan w:val="2"/>
            <w:shd w:val="clear" w:color="auto" w:fill="auto"/>
            <w:vAlign w:val="center"/>
          </w:tcPr>
          <w:p w14:paraId="00D49AA1" w14:textId="77777777" w:rsidR="005C7A33" w:rsidRPr="00DD1E2A" w:rsidRDefault="005C7A33" w:rsidP="00DD1E2A">
            <w:pPr>
              <w:widowControl w:val="0"/>
              <w:jc w:val="center"/>
              <w:rPr>
                <w:rFonts w:cs="Times New Roman"/>
                <w:color w:val="000000" w:themeColor="text1"/>
                <w:lang w:val="en-US"/>
              </w:rPr>
            </w:pPr>
            <w:r w:rsidRPr="00DD1E2A">
              <w:rPr>
                <w:rFonts w:cs="Times New Roman"/>
                <w:color w:val="000000" w:themeColor="text1"/>
                <w:lang w:val="en-US"/>
              </w:rPr>
              <w:t>6</w:t>
            </w:r>
          </w:p>
        </w:tc>
        <w:tc>
          <w:tcPr>
            <w:tcW w:w="2019" w:type="dxa"/>
            <w:vMerge/>
            <w:shd w:val="clear" w:color="auto" w:fill="auto"/>
            <w:vAlign w:val="center"/>
          </w:tcPr>
          <w:p w14:paraId="773CBC3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E725850" w14:textId="77777777" w:rsidTr="00E10702">
        <w:trPr>
          <w:trHeight w:val="23"/>
        </w:trPr>
        <w:tc>
          <w:tcPr>
            <w:tcW w:w="3263" w:type="dxa"/>
            <w:vMerge w:val="restart"/>
            <w:shd w:val="clear" w:color="auto" w:fill="auto"/>
            <w:vAlign w:val="center"/>
          </w:tcPr>
          <w:p w14:paraId="593A9C8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.5 Агрегирование каналов.</w:t>
            </w:r>
          </w:p>
        </w:tc>
        <w:tc>
          <w:tcPr>
            <w:tcW w:w="9195" w:type="dxa"/>
            <w:shd w:val="clear" w:color="auto" w:fill="auto"/>
            <w:vAlign w:val="center"/>
          </w:tcPr>
          <w:p w14:paraId="3895033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47A9836A"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4D234DF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5A5D83E" w14:textId="77777777" w:rsidTr="00E10702">
        <w:trPr>
          <w:trHeight w:val="23"/>
        </w:trPr>
        <w:tc>
          <w:tcPr>
            <w:tcW w:w="3263" w:type="dxa"/>
            <w:vMerge/>
            <w:shd w:val="clear" w:color="auto" w:fill="auto"/>
            <w:vAlign w:val="center"/>
          </w:tcPr>
          <w:p w14:paraId="63B2EAA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1DFD5BD"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 xml:space="preserve">Технология агрегирования пропускной способности портов (Link Aggregation). Типы агрегирования. Конфигурирование Link Aggregation. </w:t>
            </w:r>
          </w:p>
          <w:p w14:paraId="631796CA"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Принцип работы EtherChannel. Настройка EtherChannel. Проверка, поиск и устранение неполадок в работе EtherChannel.</w:t>
            </w:r>
          </w:p>
        </w:tc>
        <w:tc>
          <w:tcPr>
            <w:tcW w:w="1299" w:type="dxa"/>
            <w:gridSpan w:val="2"/>
            <w:shd w:val="clear" w:color="auto" w:fill="auto"/>
            <w:vAlign w:val="center"/>
          </w:tcPr>
          <w:p w14:paraId="1B00A923"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036570D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DBE10DC" w14:textId="77777777" w:rsidTr="00E10702">
        <w:trPr>
          <w:trHeight w:val="382"/>
        </w:trPr>
        <w:tc>
          <w:tcPr>
            <w:tcW w:w="3263" w:type="dxa"/>
            <w:vMerge/>
            <w:shd w:val="clear" w:color="auto" w:fill="auto"/>
            <w:vAlign w:val="center"/>
          </w:tcPr>
          <w:p w14:paraId="2665A5F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49C5CE8"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7</w:t>
            </w:r>
            <w:r w:rsidRPr="00DD1E2A">
              <w:rPr>
                <w:rFonts w:cs="Times New Roman"/>
                <w:color w:val="000000" w:themeColor="text1"/>
              </w:rPr>
              <w:t>«</w:t>
            </w:r>
            <w:r w:rsidRPr="00DD1E2A">
              <w:rPr>
                <w:rFonts w:cs="Times New Roman"/>
                <w:b/>
                <w:color w:val="000000" w:themeColor="text1"/>
              </w:rPr>
              <w:t>Настройка агрегированного канала».</w:t>
            </w:r>
          </w:p>
        </w:tc>
        <w:tc>
          <w:tcPr>
            <w:tcW w:w="1299" w:type="dxa"/>
            <w:gridSpan w:val="2"/>
            <w:shd w:val="clear" w:color="auto" w:fill="auto"/>
            <w:vAlign w:val="center"/>
          </w:tcPr>
          <w:p w14:paraId="1DA4ECE7"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B210B5F"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3382303" w14:textId="77777777" w:rsidTr="00E10702">
        <w:trPr>
          <w:trHeight w:val="23"/>
        </w:trPr>
        <w:tc>
          <w:tcPr>
            <w:tcW w:w="3263" w:type="dxa"/>
            <w:vMerge w:val="restart"/>
            <w:shd w:val="clear" w:color="auto" w:fill="auto"/>
            <w:vAlign w:val="center"/>
          </w:tcPr>
          <w:p w14:paraId="1F997721"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.6 Ограничение доступа к сети.</w:t>
            </w:r>
          </w:p>
        </w:tc>
        <w:tc>
          <w:tcPr>
            <w:tcW w:w="9195" w:type="dxa"/>
            <w:shd w:val="clear" w:color="auto" w:fill="auto"/>
            <w:vAlign w:val="center"/>
          </w:tcPr>
          <w:p w14:paraId="5D7BF11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6DD2A30"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1DA8790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263044C" w14:textId="77777777" w:rsidTr="00E10702">
        <w:trPr>
          <w:trHeight w:val="23"/>
        </w:trPr>
        <w:tc>
          <w:tcPr>
            <w:tcW w:w="3263" w:type="dxa"/>
            <w:vMerge/>
            <w:shd w:val="clear" w:color="auto" w:fill="auto"/>
            <w:vAlign w:val="center"/>
          </w:tcPr>
          <w:p w14:paraId="7BA414A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0B8964B"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Управление ограничением доступа к сети. Настройка Port Security. Настройка сегментации трафика.</w:t>
            </w:r>
          </w:p>
          <w:p w14:paraId="246A9670"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 xml:space="preserve">Настройка фильтрации трафика на основе списков контроля доступа (ACL). Создания правил фильтрации трафика на основе ACL. Ограничения, накладываемые на количество списков доступа. Создание ACL на основе MAC- и IP-адресов. </w:t>
            </w:r>
          </w:p>
          <w:p w14:paraId="2819FC57" w14:textId="77777777" w:rsidR="005C7A33" w:rsidRPr="00DD1E2A" w:rsidRDefault="005C7A33" w:rsidP="00DD1E2A">
            <w:pPr>
              <w:widowControl w:val="0"/>
              <w:tabs>
                <w:tab w:val="left" w:pos="3960"/>
              </w:tabs>
              <w:jc w:val="both"/>
              <w:rPr>
                <w:rFonts w:cs="Times New Roman"/>
                <w:color w:val="000000" w:themeColor="text1"/>
              </w:rPr>
            </w:pPr>
            <w:r w:rsidRPr="00DD1E2A">
              <w:rPr>
                <w:rFonts w:cs="Times New Roman"/>
                <w:color w:val="000000" w:themeColor="text1"/>
              </w:rPr>
              <w:t>Ограничение доступа к сети на основе 802.1х. Роли устройств. Процесс аутентификации 802.1х. Состояние портов коммутатора. Функция IP-MAC Binding.</w:t>
            </w:r>
          </w:p>
        </w:tc>
        <w:tc>
          <w:tcPr>
            <w:tcW w:w="1299" w:type="dxa"/>
            <w:gridSpan w:val="2"/>
            <w:shd w:val="clear" w:color="auto" w:fill="auto"/>
            <w:vAlign w:val="center"/>
          </w:tcPr>
          <w:p w14:paraId="07F24B2F" w14:textId="77777777" w:rsidR="005C7A33" w:rsidRPr="00DD1E2A" w:rsidRDefault="001E3925"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53AF8A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C81B88C" w14:textId="77777777" w:rsidTr="00E10702">
        <w:trPr>
          <w:trHeight w:val="365"/>
        </w:trPr>
        <w:tc>
          <w:tcPr>
            <w:tcW w:w="3263" w:type="dxa"/>
            <w:vMerge/>
            <w:shd w:val="clear" w:color="auto" w:fill="auto"/>
            <w:vAlign w:val="center"/>
          </w:tcPr>
          <w:p w14:paraId="5BA8D6C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743DA1E"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8</w:t>
            </w:r>
            <w:r w:rsidRPr="00DD1E2A">
              <w:rPr>
                <w:rFonts w:cs="Times New Roman"/>
                <w:color w:val="000000" w:themeColor="text1"/>
              </w:rPr>
              <w:t xml:space="preserve"> «Ограничение доступа к сети».</w:t>
            </w:r>
          </w:p>
        </w:tc>
        <w:tc>
          <w:tcPr>
            <w:tcW w:w="1299" w:type="dxa"/>
            <w:gridSpan w:val="2"/>
            <w:shd w:val="clear" w:color="auto" w:fill="auto"/>
            <w:vAlign w:val="center"/>
          </w:tcPr>
          <w:p w14:paraId="0113A498"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699DF9B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40B44451" w14:textId="77777777" w:rsidTr="00E10702">
        <w:trPr>
          <w:trHeight w:val="23"/>
        </w:trPr>
        <w:tc>
          <w:tcPr>
            <w:tcW w:w="3263" w:type="dxa"/>
            <w:vMerge w:val="restart"/>
            <w:shd w:val="clear" w:color="auto" w:fill="auto"/>
            <w:vAlign w:val="center"/>
          </w:tcPr>
          <w:p w14:paraId="4791BAB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.7 Качество обслуживания (QoS).</w:t>
            </w:r>
          </w:p>
        </w:tc>
        <w:tc>
          <w:tcPr>
            <w:tcW w:w="9195" w:type="dxa"/>
            <w:shd w:val="clear" w:color="auto" w:fill="auto"/>
            <w:vAlign w:val="center"/>
          </w:tcPr>
          <w:p w14:paraId="3CB4A8AA"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9B765B5"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0BC5DCC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6695B8F" w14:textId="77777777" w:rsidTr="00E10702">
        <w:trPr>
          <w:trHeight w:val="23"/>
        </w:trPr>
        <w:tc>
          <w:tcPr>
            <w:tcW w:w="3263" w:type="dxa"/>
            <w:vMerge/>
            <w:shd w:val="clear" w:color="auto" w:fill="auto"/>
            <w:vAlign w:val="center"/>
          </w:tcPr>
          <w:p w14:paraId="5EADB8D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998A250" w14:textId="77777777" w:rsidR="005C7A33" w:rsidRPr="00DD1E2A" w:rsidRDefault="005C7A33" w:rsidP="00DD1E2A">
            <w:pPr>
              <w:widowControl w:val="0"/>
              <w:rPr>
                <w:rFonts w:cs="Times New Roman"/>
                <w:b/>
                <w:color w:val="000000" w:themeColor="text1"/>
              </w:rPr>
            </w:pPr>
            <w:r w:rsidRPr="00DD1E2A">
              <w:rPr>
                <w:rFonts w:cs="Times New Roman"/>
                <w:color w:val="000000" w:themeColor="text1"/>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tc>
        <w:tc>
          <w:tcPr>
            <w:tcW w:w="1299" w:type="dxa"/>
            <w:gridSpan w:val="2"/>
            <w:shd w:val="clear" w:color="auto" w:fill="auto"/>
            <w:vAlign w:val="center"/>
          </w:tcPr>
          <w:p w14:paraId="7F97B638"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A36766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3D9092C" w14:textId="77777777" w:rsidTr="00E10702">
        <w:trPr>
          <w:trHeight w:val="23"/>
        </w:trPr>
        <w:tc>
          <w:tcPr>
            <w:tcW w:w="3263" w:type="dxa"/>
            <w:vMerge w:val="restart"/>
            <w:shd w:val="clear" w:color="auto" w:fill="auto"/>
            <w:vAlign w:val="center"/>
          </w:tcPr>
          <w:p w14:paraId="62EA467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 xml:space="preserve">.8 </w:t>
            </w:r>
            <w:hyperlink r:id="rId28" w:anchor="ID.18.lecture">
              <w:r w:rsidRPr="00DD1E2A">
                <w:rPr>
                  <w:rFonts w:cs="Times New Roman"/>
                  <w:color w:val="000000" w:themeColor="text1"/>
                </w:rPr>
                <w:t>Многоадресная рассылка</w:t>
              </w:r>
            </w:hyperlink>
            <w:r w:rsidRPr="00DD1E2A">
              <w:rPr>
                <w:rFonts w:cs="Times New Roman"/>
                <w:color w:val="000000" w:themeColor="text1"/>
              </w:rPr>
              <w:t>.</w:t>
            </w:r>
          </w:p>
        </w:tc>
        <w:tc>
          <w:tcPr>
            <w:tcW w:w="9195" w:type="dxa"/>
            <w:shd w:val="clear" w:color="auto" w:fill="auto"/>
            <w:vAlign w:val="center"/>
          </w:tcPr>
          <w:p w14:paraId="509DB13F" w14:textId="77777777" w:rsidR="005C7A33" w:rsidRPr="00DD1E2A" w:rsidRDefault="005C7A33" w:rsidP="00DD1E2A">
            <w:pPr>
              <w:widowControl w:val="0"/>
              <w:rPr>
                <w:rFonts w:cs="Times New Roman"/>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4CA5A74F"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0A107159" w14:textId="77777777" w:rsidR="005C7A33" w:rsidRPr="00DD1E2A" w:rsidRDefault="005C7A33" w:rsidP="00DD1E2A">
            <w:pPr>
              <w:widowControl w:val="0"/>
              <w:jc w:val="center"/>
              <w:rPr>
                <w:rFonts w:cs="Times New Roman"/>
                <w:color w:val="000000" w:themeColor="text1"/>
              </w:rPr>
            </w:pPr>
          </w:p>
        </w:tc>
      </w:tr>
      <w:tr w:rsidR="00DD1E2A" w:rsidRPr="00DD1E2A" w14:paraId="611A4569" w14:textId="77777777" w:rsidTr="00E10702">
        <w:trPr>
          <w:trHeight w:val="23"/>
        </w:trPr>
        <w:tc>
          <w:tcPr>
            <w:tcW w:w="3263" w:type="dxa"/>
            <w:vMerge/>
            <w:shd w:val="clear" w:color="auto" w:fill="auto"/>
            <w:vAlign w:val="center"/>
          </w:tcPr>
          <w:p w14:paraId="2841AC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A80004C" w14:textId="77777777" w:rsidR="005C7A33" w:rsidRPr="00DD1E2A" w:rsidRDefault="003D15D4" w:rsidP="00DD1E2A">
            <w:pPr>
              <w:widowControl w:val="0"/>
              <w:rPr>
                <w:rFonts w:cs="Times New Roman"/>
                <w:color w:val="000000" w:themeColor="text1"/>
              </w:rPr>
            </w:pPr>
            <w:hyperlink r:id="rId29" w:anchor="ID.18.section.5">
              <w:r w:rsidR="005C7A33" w:rsidRPr="00DD1E2A">
                <w:rPr>
                  <w:rFonts w:cs="Times New Roman"/>
                  <w:color w:val="000000" w:themeColor="text1"/>
                </w:rPr>
                <w:t>Управление многоадресной рассылкой на 2-м уровне модели OSI (IGMP Snooping)</w:t>
              </w:r>
            </w:hyperlink>
            <w:r w:rsidR="005C7A33" w:rsidRPr="00DD1E2A">
              <w:rPr>
                <w:rFonts w:cs="Times New Roman"/>
                <w:color w:val="000000" w:themeColor="text1"/>
              </w:rPr>
              <w:t xml:space="preserve">. </w:t>
            </w:r>
          </w:p>
        </w:tc>
        <w:tc>
          <w:tcPr>
            <w:tcW w:w="1299" w:type="dxa"/>
            <w:gridSpan w:val="2"/>
            <w:shd w:val="clear" w:color="auto" w:fill="auto"/>
            <w:vAlign w:val="center"/>
          </w:tcPr>
          <w:p w14:paraId="1B9860BE" w14:textId="77777777" w:rsidR="005C7A33" w:rsidRPr="00DD1E2A" w:rsidRDefault="00D5188C" w:rsidP="00DD1E2A">
            <w:pPr>
              <w:widowControl w:val="0"/>
              <w:jc w:val="center"/>
              <w:rPr>
                <w:rFonts w:cs="Times New Roman"/>
                <w:color w:val="000000" w:themeColor="text1"/>
              </w:rPr>
            </w:pPr>
            <w:r w:rsidRPr="00DD1E2A">
              <w:rPr>
                <w:rFonts w:cs="Times New Roman"/>
                <w:color w:val="000000" w:themeColor="text1"/>
              </w:rPr>
              <w:t>2</w:t>
            </w:r>
          </w:p>
        </w:tc>
        <w:tc>
          <w:tcPr>
            <w:tcW w:w="2019" w:type="dxa"/>
            <w:shd w:val="clear" w:color="auto" w:fill="auto"/>
            <w:vAlign w:val="center"/>
          </w:tcPr>
          <w:p w14:paraId="3FC419B0" w14:textId="77777777" w:rsidR="005C7A33" w:rsidRPr="00DD1E2A" w:rsidRDefault="005C7A33" w:rsidP="00DD1E2A">
            <w:pPr>
              <w:widowControl w:val="0"/>
              <w:jc w:val="center"/>
              <w:rPr>
                <w:rFonts w:cs="Times New Roman"/>
                <w:color w:val="000000" w:themeColor="text1"/>
              </w:rPr>
            </w:pPr>
          </w:p>
        </w:tc>
      </w:tr>
      <w:tr w:rsidR="00DD1E2A" w:rsidRPr="00DD1E2A" w14:paraId="4CE45C14" w14:textId="77777777" w:rsidTr="00E10702">
        <w:trPr>
          <w:trHeight w:val="213"/>
        </w:trPr>
        <w:tc>
          <w:tcPr>
            <w:tcW w:w="3263" w:type="dxa"/>
            <w:vMerge/>
            <w:shd w:val="clear" w:color="auto" w:fill="auto"/>
            <w:vAlign w:val="center"/>
          </w:tcPr>
          <w:p w14:paraId="47E5AA2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0BC9DC9" w14:textId="77777777" w:rsidR="005C7A33" w:rsidRPr="00DD1E2A" w:rsidRDefault="00175239" w:rsidP="00DD1E2A">
            <w:pPr>
              <w:widowControl w:val="0"/>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9</w:t>
            </w:r>
            <w:hyperlink r:id="rId30" w:anchor="ID.18.section.6">
              <w:r w:rsidRPr="00DD1E2A">
                <w:rPr>
                  <w:rFonts w:cs="Times New Roman"/>
                  <w:color w:val="000000" w:themeColor="text1"/>
                </w:rPr>
                <w:t xml:space="preserve"> Настройки IGMP Snooping</w:t>
              </w:r>
            </w:hyperlink>
            <w:r w:rsidRPr="00DD1E2A">
              <w:rPr>
                <w:rFonts w:cs="Times New Roman"/>
                <w:color w:val="000000" w:themeColor="text1"/>
              </w:rPr>
              <w:t>.</w:t>
            </w:r>
          </w:p>
        </w:tc>
        <w:tc>
          <w:tcPr>
            <w:tcW w:w="1299" w:type="dxa"/>
            <w:gridSpan w:val="2"/>
            <w:shd w:val="clear" w:color="auto" w:fill="auto"/>
            <w:vAlign w:val="center"/>
          </w:tcPr>
          <w:p w14:paraId="6EFE1423" w14:textId="77777777" w:rsidR="005C7A33" w:rsidRPr="00DD1E2A" w:rsidRDefault="00175239"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2457870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7BAB08" w14:textId="77777777" w:rsidTr="00E10702">
        <w:trPr>
          <w:trHeight w:val="23"/>
        </w:trPr>
        <w:tc>
          <w:tcPr>
            <w:tcW w:w="12458" w:type="dxa"/>
            <w:gridSpan w:val="2"/>
            <w:shd w:val="clear" w:color="auto" w:fill="auto"/>
            <w:vAlign w:val="center"/>
          </w:tcPr>
          <w:p w14:paraId="6FAD561C" w14:textId="77777777" w:rsidR="005C7A33" w:rsidRPr="00DD1E2A" w:rsidRDefault="005C7A33" w:rsidP="00DD1E2A">
            <w:pPr>
              <w:widowControl w:val="0"/>
              <w:rPr>
                <w:b/>
                <w:color w:val="000000" w:themeColor="text1"/>
                <w:highlight w:val="yellow"/>
              </w:rPr>
            </w:pPr>
            <w:r w:rsidRPr="00DD1E2A">
              <w:rPr>
                <w:b/>
                <w:color w:val="000000" w:themeColor="text1"/>
              </w:rPr>
              <w:t>Раздел 4 Глобальные компьютерные сети</w:t>
            </w:r>
          </w:p>
        </w:tc>
        <w:tc>
          <w:tcPr>
            <w:tcW w:w="1299" w:type="dxa"/>
            <w:gridSpan w:val="2"/>
            <w:shd w:val="clear" w:color="auto" w:fill="auto"/>
            <w:vAlign w:val="center"/>
          </w:tcPr>
          <w:p w14:paraId="67CD711F" w14:textId="77777777" w:rsidR="005C7A33" w:rsidRPr="00DD1E2A" w:rsidRDefault="005C7A33" w:rsidP="00DD1E2A">
            <w:pPr>
              <w:widowControl w:val="0"/>
              <w:jc w:val="center"/>
              <w:rPr>
                <w:b/>
                <w:color w:val="000000" w:themeColor="text1"/>
              </w:rPr>
            </w:pPr>
            <w:r w:rsidRPr="00DD1E2A">
              <w:rPr>
                <w:b/>
                <w:color w:val="000000" w:themeColor="text1"/>
              </w:rPr>
              <w:t>10</w:t>
            </w:r>
          </w:p>
        </w:tc>
        <w:tc>
          <w:tcPr>
            <w:tcW w:w="2019" w:type="dxa"/>
            <w:shd w:val="clear" w:color="auto" w:fill="auto"/>
            <w:vAlign w:val="center"/>
          </w:tcPr>
          <w:p w14:paraId="4F79A35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D2986AB" w14:textId="77777777" w:rsidTr="00E10702">
        <w:trPr>
          <w:trHeight w:val="23"/>
        </w:trPr>
        <w:tc>
          <w:tcPr>
            <w:tcW w:w="3263" w:type="dxa"/>
            <w:vMerge w:val="restart"/>
            <w:shd w:val="clear" w:color="auto" w:fill="auto"/>
            <w:vAlign w:val="center"/>
          </w:tcPr>
          <w:p w14:paraId="0B5CF966"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color w:val="000000" w:themeColor="text1"/>
              </w:rPr>
              <w:t xml:space="preserve">Тема 4.1 Организация и услуги глобальных сетей. </w:t>
            </w:r>
          </w:p>
        </w:tc>
        <w:tc>
          <w:tcPr>
            <w:tcW w:w="9195" w:type="dxa"/>
            <w:shd w:val="clear" w:color="auto" w:fill="auto"/>
            <w:vAlign w:val="center"/>
          </w:tcPr>
          <w:p w14:paraId="08D866F8" w14:textId="77777777" w:rsidR="005C7A33" w:rsidRPr="00DD1E2A" w:rsidRDefault="005C7A33" w:rsidP="00DD1E2A">
            <w:pPr>
              <w:widowControl w:val="0"/>
              <w:rPr>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70F2F24F"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3346C61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54B3541" w14:textId="77777777" w:rsidTr="00E10702">
        <w:trPr>
          <w:trHeight w:val="23"/>
        </w:trPr>
        <w:tc>
          <w:tcPr>
            <w:tcW w:w="3263" w:type="dxa"/>
            <w:vMerge/>
            <w:shd w:val="clear" w:color="auto" w:fill="auto"/>
            <w:vAlign w:val="center"/>
          </w:tcPr>
          <w:p w14:paraId="7D2017B3"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tc>
        <w:tc>
          <w:tcPr>
            <w:tcW w:w="9195" w:type="dxa"/>
            <w:shd w:val="clear" w:color="auto" w:fill="auto"/>
            <w:vAlign w:val="center"/>
          </w:tcPr>
          <w:p w14:paraId="533A161A" w14:textId="77777777" w:rsidR="005C7A33" w:rsidRPr="00DD1E2A" w:rsidRDefault="005C7A33" w:rsidP="00DD1E2A">
            <w:pPr>
              <w:widowControl w:val="0"/>
              <w:jc w:val="both"/>
              <w:rPr>
                <w:color w:val="000000" w:themeColor="text1"/>
              </w:rPr>
            </w:pPr>
            <w:r w:rsidRPr="00DD1E2A">
              <w:rPr>
                <w:color w:val="000000" w:themeColor="text1"/>
              </w:rPr>
              <w:t>Сети и услуги операторов связи, потребители. Структура глобальной сети. Территория покрытия. Взаимоотношения между операторами связи. Организация Интернета.</w:t>
            </w:r>
          </w:p>
          <w:p w14:paraId="766EC8D2" w14:textId="77777777" w:rsidR="005C7A33" w:rsidRPr="00DD1E2A" w:rsidRDefault="005C7A33" w:rsidP="00DD1E2A">
            <w:pPr>
              <w:widowControl w:val="0"/>
              <w:jc w:val="both"/>
              <w:rPr>
                <w:color w:val="000000" w:themeColor="text1"/>
              </w:rPr>
            </w:pPr>
            <w:r w:rsidRPr="00DD1E2A">
              <w:rPr>
                <w:color w:val="000000" w:themeColor="text1"/>
              </w:rPr>
              <w:t>Многослойное представление технологий и услуг глобальных сетей. Облачные сервисы.</w:t>
            </w:r>
          </w:p>
        </w:tc>
        <w:tc>
          <w:tcPr>
            <w:tcW w:w="1299" w:type="dxa"/>
            <w:gridSpan w:val="2"/>
            <w:vMerge/>
            <w:shd w:val="clear" w:color="auto" w:fill="auto"/>
            <w:vAlign w:val="center"/>
          </w:tcPr>
          <w:p w14:paraId="131B1747"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1158C35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861E050" w14:textId="77777777" w:rsidTr="00E10702">
        <w:trPr>
          <w:trHeight w:val="23"/>
        </w:trPr>
        <w:tc>
          <w:tcPr>
            <w:tcW w:w="3263" w:type="dxa"/>
            <w:vMerge w:val="restart"/>
            <w:shd w:val="clear" w:color="auto" w:fill="auto"/>
            <w:vAlign w:val="center"/>
          </w:tcPr>
          <w:p w14:paraId="0146C520"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DD1E2A">
              <w:rPr>
                <w:color w:val="000000" w:themeColor="text1"/>
              </w:rPr>
              <w:t>Тема 4.2 Транспортные технологии глобальных сетей.</w:t>
            </w:r>
          </w:p>
        </w:tc>
        <w:tc>
          <w:tcPr>
            <w:tcW w:w="9195" w:type="dxa"/>
            <w:shd w:val="clear" w:color="auto" w:fill="auto"/>
            <w:vAlign w:val="center"/>
          </w:tcPr>
          <w:p w14:paraId="13050D2E"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43D76C2A"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3A5D4D0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B70E8EA" w14:textId="77777777" w:rsidTr="00E10702">
        <w:trPr>
          <w:trHeight w:val="23"/>
        </w:trPr>
        <w:tc>
          <w:tcPr>
            <w:tcW w:w="3263" w:type="dxa"/>
            <w:vMerge/>
            <w:shd w:val="clear" w:color="auto" w:fill="auto"/>
            <w:vAlign w:val="center"/>
          </w:tcPr>
          <w:p w14:paraId="4DE728D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3815A5E7"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07"/>
                <w:tab w:val="left" w:pos="10076"/>
                <w:tab w:val="left" w:pos="10992"/>
                <w:tab w:val="left" w:pos="11908"/>
                <w:tab w:val="left" w:pos="12824"/>
                <w:tab w:val="left" w:pos="13740"/>
                <w:tab w:val="left" w:pos="14656"/>
              </w:tabs>
              <w:ind w:left="-56" w:firstLine="14"/>
              <w:jc w:val="both"/>
              <w:rPr>
                <w:color w:val="000000" w:themeColor="text1"/>
              </w:rPr>
            </w:pPr>
            <w:r w:rsidRPr="00DD1E2A">
              <w:rPr>
                <w:color w:val="000000" w:themeColor="text1"/>
              </w:rPr>
              <w:t>Принципы работы виртуального канала (</w:t>
            </w:r>
            <w:r w:rsidRPr="00DD1E2A">
              <w:rPr>
                <w:color w:val="000000" w:themeColor="text1"/>
                <w:lang w:val="en-US"/>
              </w:rPr>
              <w:t>VC</w:t>
            </w:r>
            <w:r w:rsidRPr="00DD1E2A">
              <w:rPr>
                <w:color w:val="000000" w:themeColor="text1"/>
              </w:rPr>
              <w:t xml:space="preserve">). Эффективность </w:t>
            </w:r>
            <w:r w:rsidRPr="00DD1E2A">
              <w:rPr>
                <w:color w:val="000000" w:themeColor="text1"/>
                <w:lang w:val="en-US"/>
              </w:rPr>
              <w:t>VC</w:t>
            </w:r>
            <w:r w:rsidRPr="00DD1E2A">
              <w:rPr>
                <w:color w:val="000000" w:themeColor="text1"/>
              </w:rPr>
              <w:t xml:space="preserve">. Технологии: Frame Relay, ATM. Протокол HDLC и PPP. Пассивные оптические сети (PON).  </w:t>
            </w:r>
          </w:p>
        </w:tc>
        <w:tc>
          <w:tcPr>
            <w:tcW w:w="1299" w:type="dxa"/>
            <w:gridSpan w:val="2"/>
            <w:vMerge/>
            <w:shd w:val="clear" w:color="auto" w:fill="auto"/>
            <w:vAlign w:val="center"/>
          </w:tcPr>
          <w:p w14:paraId="318A6FCD"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26EFDFF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360222B" w14:textId="77777777" w:rsidTr="00E10702">
        <w:trPr>
          <w:trHeight w:val="23"/>
        </w:trPr>
        <w:tc>
          <w:tcPr>
            <w:tcW w:w="3263" w:type="dxa"/>
            <w:vMerge w:val="restart"/>
            <w:shd w:val="clear" w:color="auto" w:fill="auto"/>
            <w:vAlign w:val="center"/>
          </w:tcPr>
          <w:p w14:paraId="15A44A74" w14:textId="77777777" w:rsidR="005C7A33" w:rsidRPr="00DD1E2A" w:rsidRDefault="005C7A33" w:rsidP="00DD1E2A">
            <w:pPr>
              <w:widowControl w:val="0"/>
              <w:rPr>
                <w:color w:val="000000" w:themeColor="text1"/>
              </w:rPr>
            </w:pPr>
            <w:r w:rsidRPr="00DD1E2A">
              <w:rPr>
                <w:color w:val="000000" w:themeColor="text1"/>
              </w:rPr>
              <w:t>Тема 4.3 Технология MPLS .</w:t>
            </w:r>
          </w:p>
        </w:tc>
        <w:tc>
          <w:tcPr>
            <w:tcW w:w="9195" w:type="dxa"/>
            <w:shd w:val="clear" w:color="auto" w:fill="auto"/>
            <w:vAlign w:val="center"/>
          </w:tcPr>
          <w:p w14:paraId="5AC8F7C4" w14:textId="77777777" w:rsidR="005C7A33" w:rsidRPr="00DD1E2A" w:rsidRDefault="005C7A33" w:rsidP="00DD1E2A">
            <w:pPr>
              <w:widowControl w:val="0"/>
              <w:jc w:val="both"/>
              <w:rPr>
                <w:b/>
                <w:i/>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6AD5F9CF"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shd w:val="clear" w:color="auto" w:fill="auto"/>
            <w:vAlign w:val="center"/>
          </w:tcPr>
          <w:p w14:paraId="2DDD71B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05B65EF" w14:textId="77777777" w:rsidTr="00E10702">
        <w:trPr>
          <w:trHeight w:val="23"/>
        </w:trPr>
        <w:tc>
          <w:tcPr>
            <w:tcW w:w="3263" w:type="dxa"/>
            <w:vMerge/>
            <w:shd w:val="clear" w:color="auto" w:fill="auto"/>
            <w:vAlign w:val="center"/>
          </w:tcPr>
          <w:p w14:paraId="3A0B974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9B829FB" w14:textId="77777777" w:rsidR="005C7A33" w:rsidRPr="00DD1E2A" w:rsidRDefault="005C7A33" w:rsidP="00DD1E2A">
            <w:pPr>
              <w:widowControl w:val="0"/>
              <w:jc w:val="both"/>
              <w:rPr>
                <w:color w:val="000000" w:themeColor="text1"/>
              </w:rPr>
            </w:pPr>
            <w:r w:rsidRPr="00DD1E2A">
              <w:rPr>
                <w:color w:val="000000" w:themeColor="text1"/>
              </w:rPr>
              <w:t>Базовые принципы и механизмы MPLS. Совмещение коммутации и маршрутизации. Пути коммутации по меткам. Заголовок MPLS. Стек меток.</w:t>
            </w:r>
          </w:p>
          <w:p w14:paraId="592F6730" w14:textId="77777777" w:rsidR="005C7A33" w:rsidRPr="00DD1E2A" w:rsidRDefault="005C7A33" w:rsidP="00DD1E2A">
            <w:pPr>
              <w:widowControl w:val="0"/>
              <w:jc w:val="both"/>
              <w:rPr>
                <w:color w:val="000000" w:themeColor="text1"/>
              </w:rPr>
            </w:pPr>
            <w:r w:rsidRPr="00DD1E2A">
              <w:rPr>
                <w:color w:val="000000" w:themeColor="text1"/>
              </w:rPr>
              <w:t xml:space="preserve">Протокол LDP. Инжиниринг трафика в MPLS. Мониторинг состояния путей LSP. </w:t>
            </w:r>
          </w:p>
        </w:tc>
        <w:tc>
          <w:tcPr>
            <w:tcW w:w="1299" w:type="dxa"/>
            <w:gridSpan w:val="2"/>
            <w:vMerge/>
            <w:shd w:val="clear" w:color="auto" w:fill="auto"/>
            <w:vAlign w:val="center"/>
          </w:tcPr>
          <w:p w14:paraId="0A967096"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4869DD4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15B1962" w14:textId="77777777" w:rsidTr="00E10702">
        <w:trPr>
          <w:trHeight w:val="23"/>
        </w:trPr>
        <w:tc>
          <w:tcPr>
            <w:tcW w:w="12458" w:type="dxa"/>
            <w:gridSpan w:val="2"/>
            <w:shd w:val="clear" w:color="auto" w:fill="auto"/>
            <w:vAlign w:val="center"/>
          </w:tcPr>
          <w:p w14:paraId="6D623393"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Раздел 5 Протоколы маршрутизации</w:t>
            </w:r>
          </w:p>
        </w:tc>
        <w:tc>
          <w:tcPr>
            <w:tcW w:w="1299" w:type="dxa"/>
            <w:gridSpan w:val="2"/>
            <w:shd w:val="clear" w:color="auto" w:fill="auto"/>
            <w:vAlign w:val="center"/>
          </w:tcPr>
          <w:p w14:paraId="6B617F9E" w14:textId="77777777" w:rsidR="005C7A33" w:rsidRPr="00DD1E2A" w:rsidRDefault="00C21206" w:rsidP="00DD1E2A">
            <w:pPr>
              <w:widowControl w:val="0"/>
              <w:jc w:val="center"/>
              <w:rPr>
                <w:rFonts w:cs="Times New Roman"/>
                <w:b/>
                <w:color w:val="000000" w:themeColor="text1"/>
              </w:rPr>
            </w:pPr>
            <w:r w:rsidRPr="00DD1E2A">
              <w:rPr>
                <w:rFonts w:cs="Times New Roman"/>
                <w:b/>
                <w:color w:val="000000" w:themeColor="text1"/>
              </w:rPr>
              <w:t>22</w:t>
            </w:r>
            <w:r w:rsidR="00623602" w:rsidRPr="00DD1E2A">
              <w:rPr>
                <w:rFonts w:cs="Times New Roman"/>
                <w:b/>
                <w:color w:val="000000" w:themeColor="text1"/>
              </w:rPr>
              <w:t>/20</w:t>
            </w:r>
          </w:p>
        </w:tc>
        <w:tc>
          <w:tcPr>
            <w:tcW w:w="2019" w:type="dxa"/>
            <w:shd w:val="clear" w:color="auto" w:fill="auto"/>
            <w:vAlign w:val="center"/>
          </w:tcPr>
          <w:p w14:paraId="1669BBEC" w14:textId="77777777" w:rsidR="005C7A33" w:rsidRPr="00DD1E2A" w:rsidRDefault="005C7A33" w:rsidP="00DD1E2A">
            <w:pPr>
              <w:widowControl w:val="0"/>
              <w:jc w:val="center"/>
              <w:rPr>
                <w:rFonts w:cs="Times New Roman"/>
                <w:b/>
                <w:color w:val="000000" w:themeColor="text1"/>
              </w:rPr>
            </w:pPr>
          </w:p>
        </w:tc>
      </w:tr>
      <w:tr w:rsidR="00DD1E2A" w:rsidRPr="00DD1E2A" w14:paraId="0A4CFFB6" w14:textId="77777777" w:rsidTr="00E10702">
        <w:trPr>
          <w:trHeight w:val="23"/>
        </w:trPr>
        <w:tc>
          <w:tcPr>
            <w:tcW w:w="3263" w:type="dxa"/>
            <w:vMerge w:val="restart"/>
            <w:shd w:val="clear" w:color="auto" w:fill="auto"/>
            <w:vAlign w:val="center"/>
          </w:tcPr>
          <w:p w14:paraId="4EE9BDD6"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Тема 5.2 Протокол OSPF.</w:t>
            </w:r>
          </w:p>
        </w:tc>
        <w:tc>
          <w:tcPr>
            <w:tcW w:w="9195" w:type="dxa"/>
            <w:shd w:val="clear" w:color="auto" w:fill="auto"/>
            <w:vAlign w:val="center"/>
          </w:tcPr>
          <w:p w14:paraId="782490A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DCF7087" w14:textId="77777777" w:rsidR="005C7A33" w:rsidRPr="00DD1E2A" w:rsidRDefault="005C7A33" w:rsidP="00DD1E2A">
            <w:pPr>
              <w:widowControl w:val="0"/>
              <w:jc w:val="center"/>
              <w:rPr>
                <w:rFonts w:cs="Times New Roman"/>
                <w:color w:val="000000" w:themeColor="text1"/>
              </w:rPr>
            </w:pPr>
          </w:p>
        </w:tc>
        <w:tc>
          <w:tcPr>
            <w:tcW w:w="2019" w:type="dxa"/>
            <w:vMerge w:val="restart"/>
            <w:shd w:val="clear" w:color="auto" w:fill="auto"/>
            <w:vAlign w:val="center"/>
          </w:tcPr>
          <w:p w14:paraId="0A1CB4B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081C0F5" w14:textId="77777777" w:rsidTr="00E10702">
        <w:trPr>
          <w:trHeight w:val="1138"/>
        </w:trPr>
        <w:tc>
          <w:tcPr>
            <w:tcW w:w="3263" w:type="dxa"/>
            <w:vMerge/>
            <w:shd w:val="clear" w:color="auto" w:fill="auto"/>
            <w:vAlign w:val="center"/>
          </w:tcPr>
          <w:p w14:paraId="46FAA3F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86FF838"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Расширенные параметры протокола OSPF для одной области. Маршрутизация на уровнях распределения и ядра. OSPF в сетях с множественным доступом. Распространение маршрута по умолчанию. Точная настройка интерфейсов OSPF. Защита OSPF.</w:t>
            </w:r>
          </w:p>
        </w:tc>
        <w:tc>
          <w:tcPr>
            <w:tcW w:w="1299" w:type="dxa"/>
            <w:gridSpan w:val="2"/>
            <w:shd w:val="clear" w:color="auto" w:fill="auto"/>
            <w:vAlign w:val="center"/>
          </w:tcPr>
          <w:p w14:paraId="1A924181" w14:textId="77777777" w:rsidR="005C7A33" w:rsidRPr="00DD1E2A" w:rsidRDefault="00125368"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7E7BE7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8C428DA" w14:textId="77777777" w:rsidTr="00E10702">
        <w:trPr>
          <w:trHeight w:val="23"/>
        </w:trPr>
        <w:tc>
          <w:tcPr>
            <w:tcW w:w="3263" w:type="dxa"/>
            <w:vMerge/>
            <w:shd w:val="clear" w:color="auto" w:fill="auto"/>
            <w:vAlign w:val="center"/>
          </w:tcPr>
          <w:p w14:paraId="5CD42AA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2744219"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занятие№10 «Настройка протокола OSPF для одной области».</w:t>
            </w:r>
          </w:p>
        </w:tc>
        <w:tc>
          <w:tcPr>
            <w:tcW w:w="1299" w:type="dxa"/>
            <w:gridSpan w:val="2"/>
            <w:shd w:val="clear" w:color="auto" w:fill="auto"/>
            <w:vAlign w:val="center"/>
          </w:tcPr>
          <w:p w14:paraId="51188A3B"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357BC8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530B3C2" w14:textId="77777777" w:rsidTr="00E10702">
        <w:trPr>
          <w:trHeight w:val="416"/>
        </w:trPr>
        <w:tc>
          <w:tcPr>
            <w:tcW w:w="3263" w:type="dxa"/>
            <w:vMerge w:val="restart"/>
            <w:shd w:val="clear" w:color="auto" w:fill="auto"/>
            <w:vAlign w:val="center"/>
          </w:tcPr>
          <w:p w14:paraId="486022B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5.3 Устранение неполадок в работе OSPF для одной области.</w:t>
            </w:r>
          </w:p>
        </w:tc>
        <w:tc>
          <w:tcPr>
            <w:tcW w:w="9195" w:type="dxa"/>
            <w:shd w:val="clear" w:color="auto" w:fill="auto"/>
            <w:vAlign w:val="center"/>
          </w:tcPr>
          <w:p w14:paraId="2B1F9E91"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Устранение неполадок реализации протокола OSPF для одной области. 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1299" w:type="dxa"/>
            <w:gridSpan w:val="2"/>
            <w:shd w:val="clear" w:color="auto" w:fill="auto"/>
            <w:vAlign w:val="center"/>
          </w:tcPr>
          <w:p w14:paraId="7712F857"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2DCE0F6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76D225F" w14:textId="77777777" w:rsidTr="00E10702">
        <w:trPr>
          <w:trHeight w:val="23"/>
        </w:trPr>
        <w:tc>
          <w:tcPr>
            <w:tcW w:w="3263" w:type="dxa"/>
            <w:vMerge/>
            <w:shd w:val="clear" w:color="auto" w:fill="auto"/>
            <w:vAlign w:val="center"/>
          </w:tcPr>
          <w:p w14:paraId="486D0A2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A2BF4A8"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занятие№11 «Поиск и устранение неполадок в работе основных протоколов OSPFv2 и OSPFv3 для одной области».</w:t>
            </w:r>
          </w:p>
        </w:tc>
        <w:tc>
          <w:tcPr>
            <w:tcW w:w="1299" w:type="dxa"/>
            <w:gridSpan w:val="2"/>
            <w:shd w:val="clear" w:color="auto" w:fill="auto"/>
            <w:vAlign w:val="center"/>
          </w:tcPr>
          <w:p w14:paraId="23558D20"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2413D20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EE2D839" w14:textId="77777777" w:rsidTr="00E10702">
        <w:trPr>
          <w:trHeight w:val="23"/>
        </w:trPr>
        <w:tc>
          <w:tcPr>
            <w:tcW w:w="3263" w:type="dxa"/>
            <w:vMerge w:val="restart"/>
            <w:shd w:val="clear" w:color="auto" w:fill="auto"/>
            <w:vAlign w:val="center"/>
          </w:tcPr>
          <w:p w14:paraId="20CC697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5.4 OSPF для нескольких областей</w:t>
            </w:r>
          </w:p>
        </w:tc>
        <w:tc>
          <w:tcPr>
            <w:tcW w:w="9195" w:type="dxa"/>
            <w:shd w:val="clear" w:color="auto" w:fill="auto"/>
            <w:vAlign w:val="center"/>
          </w:tcPr>
          <w:p w14:paraId="5CF68A44"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 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1299" w:type="dxa"/>
            <w:gridSpan w:val="2"/>
            <w:shd w:val="clear" w:color="auto" w:fill="auto"/>
            <w:vAlign w:val="center"/>
          </w:tcPr>
          <w:p w14:paraId="79232798"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4B2EAB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99FC54A" w14:textId="77777777" w:rsidTr="00E10702">
        <w:trPr>
          <w:trHeight w:val="355"/>
        </w:trPr>
        <w:tc>
          <w:tcPr>
            <w:tcW w:w="3263" w:type="dxa"/>
            <w:vMerge/>
            <w:shd w:val="clear" w:color="auto" w:fill="auto"/>
            <w:vAlign w:val="center"/>
          </w:tcPr>
          <w:p w14:paraId="0F8E04F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66012F9"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занятие№12 «Настройка OSPF для нескольких областей».</w:t>
            </w:r>
          </w:p>
        </w:tc>
        <w:tc>
          <w:tcPr>
            <w:tcW w:w="1299" w:type="dxa"/>
            <w:gridSpan w:val="2"/>
            <w:shd w:val="clear" w:color="auto" w:fill="auto"/>
            <w:vAlign w:val="center"/>
          </w:tcPr>
          <w:p w14:paraId="3EC4C59B"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1DDD9B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40DB74E1" w14:textId="77777777" w:rsidTr="00E10702">
        <w:trPr>
          <w:trHeight w:val="23"/>
        </w:trPr>
        <w:tc>
          <w:tcPr>
            <w:tcW w:w="3263" w:type="dxa"/>
            <w:vMerge/>
            <w:shd w:val="clear" w:color="auto" w:fill="auto"/>
            <w:vAlign w:val="center"/>
          </w:tcPr>
          <w:p w14:paraId="61607FE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tcPr>
          <w:p w14:paraId="4E186AFB" w14:textId="77777777" w:rsidR="005C7A33" w:rsidRPr="00DD1E2A" w:rsidRDefault="005C7A33" w:rsidP="00DD1E2A">
            <w:pPr>
              <w:widowControl w:val="0"/>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занятие№13 «Поиск и устранение неполадок в работе OSPFv2 и OSPFv3 для нескольких областей».</w:t>
            </w:r>
          </w:p>
        </w:tc>
        <w:tc>
          <w:tcPr>
            <w:tcW w:w="1299" w:type="dxa"/>
            <w:gridSpan w:val="2"/>
            <w:shd w:val="clear" w:color="auto" w:fill="auto"/>
            <w:vAlign w:val="center"/>
          </w:tcPr>
          <w:p w14:paraId="19CD0EC1"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ABBC75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95B5899" w14:textId="77777777" w:rsidTr="00E10702">
        <w:trPr>
          <w:trHeight w:val="327"/>
        </w:trPr>
        <w:tc>
          <w:tcPr>
            <w:tcW w:w="3263" w:type="dxa"/>
            <w:vMerge w:val="restart"/>
            <w:shd w:val="clear" w:color="auto" w:fill="auto"/>
            <w:vAlign w:val="center"/>
          </w:tcPr>
          <w:p w14:paraId="3E1FA385"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5.6 Протокол BGP.</w:t>
            </w:r>
          </w:p>
        </w:tc>
        <w:tc>
          <w:tcPr>
            <w:tcW w:w="9195" w:type="dxa"/>
            <w:shd w:val="clear" w:color="auto" w:fill="auto"/>
            <w:vAlign w:val="center"/>
          </w:tcPr>
          <w:p w14:paraId="5ED0FF9A"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12EAB26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50CBE6A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02468A" w14:textId="77777777" w:rsidTr="00E10702">
        <w:trPr>
          <w:trHeight w:val="23"/>
        </w:trPr>
        <w:tc>
          <w:tcPr>
            <w:tcW w:w="3263" w:type="dxa"/>
            <w:vMerge/>
            <w:shd w:val="clear" w:color="auto" w:fill="auto"/>
            <w:vAlign w:val="center"/>
          </w:tcPr>
          <w:p w14:paraId="0062C29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7CF1E79"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Протокол BGP. Формат BGP-сообщений. Алгоритм выбора наилучшего маршрута в BGP. Безопасность маршрутизации на основе BGP. Уязвимости протокола BGP. Инциденты с протоколом BGP.</w:t>
            </w:r>
          </w:p>
        </w:tc>
        <w:tc>
          <w:tcPr>
            <w:tcW w:w="1299" w:type="dxa"/>
            <w:gridSpan w:val="2"/>
            <w:shd w:val="clear" w:color="auto" w:fill="auto"/>
            <w:vAlign w:val="center"/>
          </w:tcPr>
          <w:p w14:paraId="0FD0F415"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5E308F9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419609" w14:textId="77777777" w:rsidTr="00E10702">
        <w:trPr>
          <w:trHeight w:val="207"/>
        </w:trPr>
        <w:tc>
          <w:tcPr>
            <w:tcW w:w="3263" w:type="dxa"/>
            <w:vMerge/>
            <w:shd w:val="clear" w:color="auto" w:fill="auto"/>
            <w:vAlign w:val="center"/>
          </w:tcPr>
          <w:p w14:paraId="5A58E11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EBF2737"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00B42254" w:rsidRPr="00DD1E2A">
              <w:rPr>
                <w:rFonts w:cs="Times New Roman"/>
                <w:color w:val="000000" w:themeColor="text1"/>
              </w:rPr>
              <w:t>занятие№</w:t>
            </w:r>
            <w:r w:rsidR="00B42254" w:rsidRPr="00DD1E2A">
              <w:rPr>
                <w:rFonts w:cs="Times New Roman"/>
                <w:b/>
                <w:color w:val="000000" w:themeColor="text1"/>
              </w:rPr>
              <w:t>14</w:t>
            </w:r>
            <w:r w:rsidRPr="00DD1E2A">
              <w:rPr>
                <w:rFonts w:cs="Times New Roman"/>
                <w:color w:val="000000" w:themeColor="text1"/>
              </w:rPr>
              <w:t>«Настройка протокола BGP».</w:t>
            </w:r>
          </w:p>
        </w:tc>
        <w:tc>
          <w:tcPr>
            <w:tcW w:w="1299" w:type="dxa"/>
            <w:gridSpan w:val="2"/>
            <w:shd w:val="clear" w:color="auto" w:fill="auto"/>
            <w:vAlign w:val="center"/>
          </w:tcPr>
          <w:p w14:paraId="26501AE2"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A2428E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CDA1C6D" w14:textId="77777777" w:rsidTr="00E10702">
        <w:trPr>
          <w:trHeight w:val="23"/>
        </w:trPr>
        <w:tc>
          <w:tcPr>
            <w:tcW w:w="12458" w:type="dxa"/>
            <w:gridSpan w:val="2"/>
            <w:shd w:val="clear" w:color="auto" w:fill="auto"/>
            <w:vAlign w:val="center"/>
          </w:tcPr>
          <w:p w14:paraId="57259DA0"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Раздел 6 Безопасность компьютерных сетей</w:t>
            </w:r>
          </w:p>
        </w:tc>
        <w:tc>
          <w:tcPr>
            <w:tcW w:w="1299" w:type="dxa"/>
            <w:gridSpan w:val="2"/>
            <w:shd w:val="clear" w:color="auto" w:fill="auto"/>
            <w:vAlign w:val="center"/>
          </w:tcPr>
          <w:p w14:paraId="591CF278" w14:textId="77777777" w:rsidR="005C7A33" w:rsidRPr="00DD1E2A" w:rsidRDefault="00125368" w:rsidP="00DD1E2A">
            <w:pPr>
              <w:widowControl w:val="0"/>
              <w:jc w:val="center"/>
              <w:rPr>
                <w:rFonts w:cs="Times New Roman"/>
                <w:b/>
                <w:color w:val="000000" w:themeColor="text1"/>
              </w:rPr>
            </w:pPr>
            <w:r w:rsidRPr="00DD1E2A">
              <w:rPr>
                <w:rFonts w:cs="Times New Roman"/>
                <w:b/>
                <w:color w:val="000000" w:themeColor="text1"/>
              </w:rPr>
              <w:t>2</w:t>
            </w:r>
            <w:r w:rsidR="00D5188C" w:rsidRPr="00DD1E2A">
              <w:rPr>
                <w:rFonts w:cs="Times New Roman"/>
                <w:b/>
                <w:color w:val="000000" w:themeColor="text1"/>
              </w:rPr>
              <w:t>4</w:t>
            </w:r>
            <w:r w:rsidR="005C7A33" w:rsidRPr="00DD1E2A">
              <w:rPr>
                <w:rFonts w:cs="Times New Roman"/>
                <w:b/>
                <w:color w:val="000000" w:themeColor="text1"/>
              </w:rPr>
              <w:t>/</w:t>
            </w:r>
            <w:r w:rsidR="001E3925" w:rsidRPr="00DD1E2A">
              <w:rPr>
                <w:rFonts w:cs="Times New Roman"/>
                <w:b/>
                <w:color w:val="000000" w:themeColor="text1"/>
              </w:rPr>
              <w:t>12</w:t>
            </w:r>
          </w:p>
        </w:tc>
        <w:tc>
          <w:tcPr>
            <w:tcW w:w="2019" w:type="dxa"/>
            <w:shd w:val="clear" w:color="auto" w:fill="auto"/>
            <w:vAlign w:val="center"/>
          </w:tcPr>
          <w:p w14:paraId="468EBC49" w14:textId="77777777" w:rsidR="005C7A33" w:rsidRPr="00DD1E2A" w:rsidRDefault="005C7A33" w:rsidP="00DD1E2A">
            <w:pPr>
              <w:widowControl w:val="0"/>
              <w:jc w:val="center"/>
              <w:rPr>
                <w:rFonts w:cs="Times New Roman"/>
                <w:b/>
                <w:color w:val="000000" w:themeColor="text1"/>
              </w:rPr>
            </w:pPr>
          </w:p>
        </w:tc>
      </w:tr>
      <w:tr w:rsidR="00DD1E2A" w:rsidRPr="00DD1E2A" w14:paraId="0085EA11" w14:textId="77777777" w:rsidTr="00E10702">
        <w:trPr>
          <w:trHeight w:val="355"/>
        </w:trPr>
        <w:tc>
          <w:tcPr>
            <w:tcW w:w="3263" w:type="dxa"/>
            <w:vMerge w:val="restart"/>
            <w:shd w:val="clear" w:color="auto" w:fill="auto"/>
            <w:vAlign w:val="center"/>
          </w:tcPr>
          <w:p w14:paraId="06816E9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6.1 Основы сетевой безопасности.</w:t>
            </w:r>
          </w:p>
        </w:tc>
        <w:tc>
          <w:tcPr>
            <w:tcW w:w="9195" w:type="dxa"/>
            <w:shd w:val="clear" w:color="auto" w:fill="auto"/>
            <w:vAlign w:val="center"/>
          </w:tcPr>
          <w:p w14:paraId="2E7D885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0E3CBB2" w14:textId="77777777" w:rsidR="005C7A33" w:rsidRPr="00DD1E2A" w:rsidRDefault="005C7A33" w:rsidP="00DD1E2A">
            <w:pPr>
              <w:widowControl w:val="0"/>
              <w:jc w:val="center"/>
              <w:rPr>
                <w:rFonts w:cs="Times New Roman"/>
                <w:color w:val="000000" w:themeColor="text1"/>
              </w:rPr>
            </w:pPr>
          </w:p>
        </w:tc>
        <w:tc>
          <w:tcPr>
            <w:tcW w:w="2019" w:type="dxa"/>
            <w:vMerge w:val="restart"/>
            <w:shd w:val="clear" w:color="auto" w:fill="auto"/>
            <w:vAlign w:val="center"/>
          </w:tcPr>
          <w:p w14:paraId="5E0A2296" w14:textId="77777777" w:rsidR="005C7A33" w:rsidRPr="00DD1E2A" w:rsidRDefault="005C7A33" w:rsidP="00DD1E2A">
            <w:pPr>
              <w:widowControl w:val="0"/>
              <w:jc w:val="center"/>
              <w:rPr>
                <w:rFonts w:cs="Times New Roman"/>
                <w:color w:val="000000" w:themeColor="text1"/>
              </w:rPr>
            </w:pPr>
          </w:p>
          <w:p w14:paraId="45DDB3CD"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ПК1.1-ПК1.5,</w:t>
            </w:r>
          </w:p>
          <w:p w14:paraId="65479B1C"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ОК1-ОК11</w:t>
            </w:r>
          </w:p>
          <w:p w14:paraId="071660A2"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ЛР4, ЛР13</w:t>
            </w:r>
          </w:p>
        </w:tc>
      </w:tr>
      <w:tr w:rsidR="00DD1E2A" w:rsidRPr="00DD1E2A" w14:paraId="61D02557" w14:textId="77777777" w:rsidTr="00E10702">
        <w:trPr>
          <w:trHeight w:val="712"/>
        </w:trPr>
        <w:tc>
          <w:tcPr>
            <w:tcW w:w="3263" w:type="dxa"/>
            <w:vMerge/>
            <w:shd w:val="clear" w:color="auto" w:fill="auto"/>
            <w:vAlign w:val="center"/>
          </w:tcPr>
          <w:p w14:paraId="2C713F0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0F8BD9D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Характерные проблемы, связанные с безопасностью. Основные определения. Классификация сетевых атак. Соглашения по именованию атак. Конфиденциальность, целостность, доступность. Анализ рисков.</w:t>
            </w:r>
          </w:p>
        </w:tc>
        <w:tc>
          <w:tcPr>
            <w:tcW w:w="1299" w:type="dxa"/>
            <w:gridSpan w:val="2"/>
            <w:shd w:val="clear" w:color="auto" w:fill="auto"/>
            <w:vAlign w:val="center"/>
          </w:tcPr>
          <w:p w14:paraId="0331F554" w14:textId="77777777" w:rsidR="005C7A33" w:rsidRPr="00DD1E2A" w:rsidRDefault="001E3925"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2E9D40E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AE8E474" w14:textId="77777777" w:rsidTr="00E10702">
        <w:trPr>
          <w:trHeight w:val="327"/>
        </w:trPr>
        <w:tc>
          <w:tcPr>
            <w:tcW w:w="3263" w:type="dxa"/>
            <w:vMerge w:val="restart"/>
            <w:shd w:val="clear" w:color="auto" w:fill="auto"/>
            <w:vAlign w:val="center"/>
          </w:tcPr>
          <w:p w14:paraId="0935690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6.2 Криптография.</w:t>
            </w:r>
          </w:p>
        </w:tc>
        <w:tc>
          <w:tcPr>
            <w:tcW w:w="9195" w:type="dxa"/>
            <w:shd w:val="clear" w:color="auto" w:fill="auto"/>
            <w:vAlign w:val="center"/>
          </w:tcPr>
          <w:p w14:paraId="610A778C"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69991F6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257BC8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D50EE16" w14:textId="77777777" w:rsidTr="00E10702">
        <w:trPr>
          <w:trHeight w:val="23"/>
        </w:trPr>
        <w:tc>
          <w:tcPr>
            <w:tcW w:w="3263" w:type="dxa"/>
            <w:vMerge/>
            <w:shd w:val="clear" w:color="auto" w:fill="auto"/>
            <w:vAlign w:val="center"/>
          </w:tcPr>
          <w:p w14:paraId="03912CA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36BD078"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Основы криптографии. Метод подстановки. Метод перестановки. Одноразовые блокноты. Фундаментальные принципы криптографии.</w:t>
            </w:r>
          </w:p>
        </w:tc>
        <w:tc>
          <w:tcPr>
            <w:tcW w:w="1299" w:type="dxa"/>
            <w:gridSpan w:val="2"/>
            <w:shd w:val="clear" w:color="auto" w:fill="auto"/>
            <w:vAlign w:val="center"/>
          </w:tcPr>
          <w:p w14:paraId="0A2993D1" w14:textId="77777777" w:rsidR="005C7A33" w:rsidRPr="00DD1E2A" w:rsidRDefault="00623602"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818751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677EED4" w14:textId="77777777" w:rsidTr="00E10702">
        <w:trPr>
          <w:trHeight w:val="327"/>
        </w:trPr>
        <w:tc>
          <w:tcPr>
            <w:tcW w:w="3263" w:type="dxa"/>
            <w:vMerge w:val="restart"/>
            <w:shd w:val="clear" w:color="auto" w:fill="auto"/>
            <w:vAlign w:val="center"/>
          </w:tcPr>
          <w:p w14:paraId="04CAB037"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6.3 Алгоритмы с симметричным и открытым ключом.</w:t>
            </w:r>
          </w:p>
        </w:tc>
        <w:tc>
          <w:tcPr>
            <w:tcW w:w="9195" w:type="dxa"/>
            <w:shd w:val="clear" w:color="auto" w:fill="auto"/>
            <w:vAlign w:val="center"/>
          </w:tcPr>
          <w:p w14:paraId="6ED6E8D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45B0AA5F"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2584E5F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6AA9F3D" w14:textId="77777777" w:rsidTr="00E10702">
        <w:trPr>
          <w:trHeight w:val="23"/>
        </w:trPr>
        <w:tc>
          <w:tcPr>
            <w:tcW w:w="3263" w:type="dxa"/>
            <w:vMerge/>
            <w:shd w:val="clear" w:color="auto" w:fill="auto"/>
            <w:vAlign w:val="center"/>
          </w:tcPr>
          <w:p w14:paraId="721225A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3D3ACA5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Стандарты шифрования данных DES. Улучшенный стандарт шифрования AES. Режимы шифрования: электронного шифроблокнота, сцепления блоков шифра, шифрованной оратной связи, группового шифра, счетчика. Другие шифры. Криптоанализ. Алгоритм RSA. Другие алгоритмы с открытым ключом.</w:t>
            </w:r>
          </w:p>
        </w:tc>
        <w:tc>
          <w:tcPr>
            <w:tcW w:w="1299" w:type="dxa"/>
            <w:gridSpan w:val="2"/>
            <w:shd w:val="clear" w:color="auto" w:fill="auto"/>
            <w:vAlign w:val="center"/>
          </w:tcPr>
          <w:p w14:paraId="13712348"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663330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45DE031" w14:textId="77777777" w:rsidTr="00E10702">
        <w:trPr>
          <w:trHeight w:val="23"/>
        </w:trPr>
        <w:tc>
          <w:tcPr>
            <w:tcW w:w="3263" w:type="dxa"/>
            <w:vMerge w:val="restart"/>
            <w:shd w:val="clear" w:color="auto" w:fill="auto"/>
            <w:vAlign w:val="center"/>
          </w:tcPr>
          <w:p w14:paraId="6AABCA7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6.4 Управление открытыми ключами.</w:t>
            </w:r>
          </w:p>
        </w:tc>
        <w:tc>
          <w:tcPr>
            <w:tcW w:w="9195" w:type="dxa"/>
            <w:shd w:val="clear" w:color="auto" w:fill="auto"/>
            <w:vAlign w:val="center"/>
          </w:tcPr>
          <w:p w14:paraId="5B821E6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9D43419"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4CDF7A2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FC7F551" w14:textId="77777777" w:rsidTr="00E10702">
        <w:trPr>
          <w:trHeight w:val="23"/>
        </w:trPr>
        <w:tc>
          <w:tcPr>
            <w:tcW w:w="3263" w:type="dxa"/>
            <w:vMerge/>
            <w:shd w:val="clear" w:color="auto" w:fill="auto"/>
            <w:vAlign w:val="center"/>
          </w:tcPr>
          <w:p w14:paraId="106E903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C9F74B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Сертификаты. X.509. Инфраструктуры систем с открытыми ключами. PGP. S/MIME. Конфиденциальность электронной переписки. Цифровые подписи. Подписи с симметричным ключом. Подписи с открытым ключом. Профили сообщений.</w:t>
            </w:r>
          </w:p>
        </w:tc>
        <w:tc>
          <w:tcPr>
            <w:tcW w:w="1299" w:type="dxa"/>
            <w:gridSpan w:val="2"/>
            <w:shd w:val="clear" w:color="auto" w:fill="auto"/>
            <w:vAlign w:val="center"/>
          </w:tcPr>
          <w:p w14:paraId="0C4D1EB8" w14:textId="77777777" w:rsidR="005C7A33" w:rsidRPr="00DD1E2A" w:rsidRDefault="00623602"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05A0401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BC6753C" w14:textId="77777777" w:rsidTr="00E10702">
        <w:trPr>
          <w:trHeight w:val="23"/>
        </w:trPr>
        <w:tc>
          <w:tcPr>
            <w:tcW w:w="3263" w:type="dxa"/>
            <w:vMerge w:val="restart"/>
            <w:shd w:val="clear" w:color="auto" w:fill="auto"/>
            <w:vAlign w:val="center"/>
          </w:tcPr>
          <w:p w14:paraId="651B166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6.6 Защита межфилиальной связи.</w:t>
            </w:r>
          </w:p>
        </w:tc>
        <w:tc>
          <w:tcPr>
            <w:tcW w:w="9195" w:type="dxa"/>
            <w:shd w:val="clear" w:color="auto" w:fill="auto"/>
            <w:vAlign w:val="center"/>
          </w:tcPr>
          <w:p w14:paraId="5B36DECE"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630E74ED"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CA89E1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A04F2C3" w14:textId="77777777" w:rsidTr="00E10702">
        <w:trPr>
          <w:trHeight w:val="23"/>
        </w:trPr>
        <w:tc>
          <w:tcPr>
            <w:tcW w:w="3263" w:type="dxa"/>
            <w:vMerge/>
            <w:shd w:val="clear" w:color="auto" w:fill="auto"/>
            <w:vAlign w:val="center"/>
          </w:tcPr>
          <w:p w14:paraId="778C493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BE11187" w14:textId="77777777" w:rsidR="005C7A33" w:rsidRPr="00DD1E2A" w:rsidRDefault="003D15D4" w:rsidP="00DD1E2A">
            <w:pPr>
              <w:widowControl w:val="0"/>
              <w:rPr>
                <w:rFonts w:cs="Times New Roman"/>
                <w:color w:val="000000" w:themeColor="text1"/>
              </w:rPr>
            </w:pPr>
            <w:hyperlink r:id="rId31" w:anchor="7.1">
              <w:r w:rsidR="005C7A33" w:rsidRPr="00DD1E2A">
                <w:rPr>
                  <w:rFonts w:cs="Times New Roman"/>
                  <w:color w:val="000000" w:themeColor="text1"/>
                </w:rPr>
                <w:t>Сети VPN</w:t>
              </w:r>
            </w:hyperlink>
            <w:r w:rsidR="005C7A33" w:rsidRPr="00DD1E2A">
              <w:rPr>
                <w:rFonts w:cs="Times New Roman"/>
                <w:color w:val="000000" w:themeColor="text1"/>
              </w:rPr>
              <w:t xml:space="preserve">. </w:t>
            </w:r>
            <w:hyperlink r:id="rId32" w:anchor="7.1.1">
              <w:r w:rsidR="005C7A33" w:rsidRPr="00DD1E2A">
                <w:rPr>
                  <w:rFonts w:cs="Times New Roman"/>
                  <w:color w:val="000000" w:themeColor="text1"/>
                </w:rPr>
                <w:t>Основы сетей VPN</w:t>
              </w:r>
            </w:hyperlink>
            <w:r w:rsidR="005C7A33" w:rsidRPr="00DD1E2A">
              <w:rPr>
                <w:rFonts w:cs="Times New Roman"/>
                <w:color w:val="000000" w:themeColor="text1"/>
              </w:rPr>
              <w:t xml:space="preserve">. </w:t>
            </w:r>
            <w:hyperlink r:id="rId33" w:anchor="7.1.2">
              <w:r w:rsidR="005C7A33" w:rsidRPr="00DD1E2A">
                <w:rPr>
                  <w:rFonts w:cs="Times New Roman"/>
                  <w:color w:val="000000" w:themeColor="text1"/>
                </w:rPr>
                <w:t>Типы сетей VPN</w:t>
              </w:r>
            </w:hyperlink>
            <w:r w:rsidR="005C7A33" w:rsidRPr="00DD1E2A">
              <w:rPr>
                <w:rFonts w:cs="Times New Roman"/>
                <w:color w:val="000000" w:themeColor="text1"/>
              </w:rPr>
              <w:t xml:space="preserve">. </w:t>
            </w:r>
            <w:hyperlink r:id="rId34" w:anchor="7.2">
              <w:r w:rsidR="005C7A33" w:rsidRPr="00DD1E2A">
                <w:rPr>
                  <w:rFonts w:cs="Times New Roman"/>
                  <w:color w:val="000000" w:themeColor="text1"/>
                </w:rPr>
                <w:t>Туннели GRE между объектами</w:t>
              </w:r>
            </w:hyperlink>
            <w:r w:rsidR="005C7A33" w:rsidRPr="00DD1E2A">
              <w:rPr>
                <w:rFonts w:cs="Times New Roman"/>
                <w:color w:val="000000" w:themeColor="text1"/>
              </w:rPr>
              <w:t xml:space="preserve">. </w:t>
            </w:r>
            <w:hyperlink r:id="rId35" w:anchor="7.2.1">
              <w:r w:rsidR="005C7A33" w:rsidRPr="00DD1E2A">
                <w:rPr>
                  <w:rFonts w:cs="Times New Roman"/>
                  <w:color w:val="000000" w:themeColor="text1"/>
                </w:rPr>
                <w:t>Основы GRE</w:t>
              </w:r>
            </w:hyperlink>
            <w:r w:rsidR="005C7A33" w:rsidRPr="00DD1E2A">
              <w:rPr>
                <w:rFonts w:cs="Times New Roman"/>
                <w:color w:val="000000" w:themeColor="text1"/>
              </w:rPr>
              <w:t xml:space="preserve">. </w:t>
            </w:r>
            <w:hyperlink r:id="rId36" w:anchor="7.2.2">
              <w:r w:rsidR="005C7A33" w:rsidRPr="00DD1E2A">
                <w:rPr>
                  <w:rFonts w:cs="Times New Roman"/>
                  <w:color w:val="000000" w:themeColor="text1"/>
                </w:rPr>
                <w:t>Настройка туннелей GRE</w:t>
              </w:r>
            </w:hyperlink>
            <w:r w:rsidR="005C7A33" w:rsidRPr="00DD1E2A">
              <w:rPr>
                <w:rFonts w:cs="Times New Roman"/>
                <w:color w:val="000000" w:themeColor="text1"/>
              </w:rPr>
              <w:t xml:space="preserve">. </w:t>
            </w:r>
            <w:hyperlink r:id="rId37" w:anchor="7.3">
              <w:r w:rsidR="005C7A33" w:rsidRPr="00DD1E2A">
                <w:rPr>
                  <w:rFonts w:cs="Times New Roman"/>
                  <w:color w:val="000000" w:themeColor="text1"/>
                </w:rPr>
                <w:t>Общие сведения об IPsec</w:t>
              </w:r>
            </w:hyperlink>
            <w:r w:rsidR="005C7A33" w:rsidRPr="00DD1E2A">
              <w:rPr>
                <w:rFonts w:cs="Times New Roman"/>
                <w:color w:val="000000" w:themeColor="text1"/>
              </w:rPr>
              <w:t xml:space="preserve">. </w:t>
            </w:r>
            <w:hyperlink r:id="rId38" w:anchor="7.3.1">
              <w:r w:rsidR="005C7A33" w:rsidRPr="00DD1E2A">
                <w:rPr>
                  <w:rFonts w:cs="Times New Roman"/>
                  <w:color w:val="000000" w:themeColor="text1"/>
                </w:rPr>
                <w:t>Защита протокола IP</w:t>
              </w:r>
            </w:hyperlink>
            <w:r w:rsidR="005C7A33" w:rsidRPr="00DD1E2A">
              <w:rPr>
                <w:rFonts w:cs="Times New Roman"/>
                <w:color w:val="000000" w:themeColor="text1"/>
              </w:rPr>
              <w:t xml:space="preserve">. </w:t>
            </w:r>
            <w:hyperlink r:id="rId39" w:anchor="7.3.2">
              <w:r w:rsidR="005C7A33" w:rsidRPr="00DD1E2A">
                <w:rPr>
                  <w:rFonts w:cs="Times New Roman"/>
                  <w:color w:val="000000" w:themeColor="text1"/>
                </w:rPr>
                <w:t>Структура протокола IPsec</w:t>
              </w:r>
            </w:hyperlink>
            <w:r w:rsidR="005C7A33" w:rsidRPr="00DD1E2A">
              <w:rPr>
                <w:rFonts w:cs="Times New Roman"/>
                <w:color w:val="000000" w:themeColor="text1"/>
              </w:rPr>
              <w:t xml:space="preserve">. </w:t>
            </w:r>
            <w:hyperlink r:id="rId40" w:anchor="7.4">
              <w:r w:rsidR="005C7A33" w:rsidRPr="00DD1E2A">
                <w:rPr>
                  <w:rFonts w:cs="Times New Roman"/>
                  <w:color w:val="000000" w:themeColor="text1"/>
                </w:rPr>
                <w:t>Удалённый доступ</w:t>
              </w:r>
            </w:hyperlink>
            <w:r w:rsidR="005C7A33" w:rsidRPr="00DD1E2A">
              <w:rPr>
                <w:rFonts w:cs="Times New Roman"/>
                <w:color w:val="000000" w:themeColor="text1"/>
              </w:rPr>
              <w:t xml:space="preserve">. </w:t>
            </w:r>
            <w:hyperlink r:id="rId41" w:anchor="7.4.1">
              <w:r w:rsidR="005C7A33" w:rsidRPr="00DD1E2A">
                <w:rPr>
                  <w:rFonts w:cs="Times New Roman"/>
                  <w:color w:val="000000" w:themeColor="text1"/>
                </w:rPr>
                <w:t>Решения VPN для удалённого доступа</w:t>
              </w:r>
            </w:hyperlink>
            <w:r w:rsidR="005C7A33" w:rsidRPr="00DD1E2A">
              <w:rPr>
                <w:rFonts w:cs="Times New Roman"/>
                <w:color w:val="000000" w:themeColor="text1"/>
              </w:rPr>
              <w:t xml:space="preserve">. </w:t>
            </w:r>
            <w:hyperlink r:id="rId42" w:anchor="7.4.2">
              <w:r w:rsidR="005C7A33" w:rsidRPr="00DD1E2A">
                <w:rPr>
                  <w:rFonts w:cs="Times New Roman"/>
                  <w:color w:val="000000" w:themeColor="text1"/>
                </w:rPr>
                <w:t>Сети VPN удалённого доступа с использованием IPsec</w:t>
              </w:r>
            </w:hyperlink>
            <w:r w:rsidR="005C7A33" w:rsidRPr="00DD1E2A">
              <w:rPr>
                <w:rFonts w:cs="Times New Roman"/>
                <w:color w:val="000000" w:themeColor="text1"/>
              </w:rPr>
              <w:t>. Применение адаптивной платформы безопасности (Cisco ASA). Управление защищенной сетью.</w:t>
            </w:r>
          </w:p>
        </w:tc>
        <w:tc>
          <w:tcPr>
            <w:tcW w:w="1299" w:type="dxa"/>
            <w:gridSpan w:val="2"/>
            <w:shd w:val="clear" w:color="auto" w:fill="auto"/>
            <w:vAlign w:val="center"/>
          </w:tcPr>
          <w:p w14:paraId="646A4660"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C1AC50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9EF4460" w14:textId="77777777" w:rsidTr="00E10702">
        <w:trPr>
          <w:trHeight w:val="23"/>
        </w:trPr>
        <w:tc>
          <w:tcPr>
            <w:tcW w:w="3263" w:type="dxa"/>
            <w:vMerge/>
            <w:shd w:val="clear" w:color="auto" w:fill="auto"/>
            <w:vAlign w:val="center"/>
          </w:tcPr>
          <w:p w14:paraId="7AE1E12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6888058" w14:textId="77777777" w:rsidR="005C7A33" w:rsidRPr="00DD1E2A" w:rsidRDefault="00365630" w:rsidP="00DD1E2A">
            <w:pPr>
              <w:pStyle w:val="Default"/>
              <w:widowControl w:val="0"/>
              <w:rPr>
                <w:color w:val="000000" w:themeColor="text1"/>
              </w:rPr>
            </w:pPr>
            <w:r w:rsidRPr="00DD1E2A">
              <w:rPr>
                <w:color w:val="000000" w:themeColor="text1"/>
              </w:rPr>
              <w:t>Практическое занятие №15</w:t>
            </w:r>
            <w:r w:rsidR="005C7A33" w:rsidRPr="00DD1E2A">
              <w:rPr>
                <w:color w:val="000000" w:themeColor="text1"/>
              </w:rPr>
              <w:t xml:space="preserve"> «</w:t>
            </w:r>
            <w:r w:rsidR="005C7A33" w:rsidRPr="00DD1E2A">
              <w:rPr>
                <w:color w:val="000000" w:themeColor="text1"/>
                <w:szCs w:val="28"/>
              </w:rPr>
              <w:t xml:space="preserve">Настройка </w:t>
            </w:r>
            <w:r w:rsidR="005C7A33" w:rsidRPr="00DD1E2A">
              <w:rPr>
                <w:bCs/>
                <w:color w:val="000000" w:themeColor="text1"/>
                <w:szCs w:val="28"/>
              </w:rPr>
              <w:t>туннеля VPN GRE по схеме «точка-точка»</w:t>
            </w:r>
          </w:p>
        </w:tc>
        <w:tc>
          <w:tcPr>
            <w:tcW w:w="1299" w:type="dxa"/>
            <w:gridSpan w:val="2"/>
            <w:shd w:val="clear" w:color="auto" w:fill="auto"/>
            <w:vAlign w:val="center"/>
          </w:tcPr>
          <w:p w14:paraId="7DB099B0"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B05007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2DAED44" w14:textId="77777777" w:rsidTr="00E10702">
        <w:trPr>
          <w:trHeight w:val="23"/>
        </w:trPr>
        <w:tc>
          <w:tcPr>
            <w:tcW w:w="3263" w:type="dxa"/>
            <w:vMerge/>
            <w:shd w:val="clear" w:color="auto" w:fill="auto"/>
            <w:vAlign w:val="center"/>
          </w:tcPr>
          <w:p w14:paraId="3B1ECF7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8092793" w14:textId="77777777" w:rsidR="005C7A33" w:rsidRPr="00DD1E2A" w:rsidRDefault="003136DD" w:rsidP="00DD1E2A">
            <w:pPr>
              <w:pStyle w:val="Default"/>
              <w:widowControl w:val="0"/>
              <w:rPr>
                <w:rFonts w:ascii="Arial" w:hAnsi="Arial" w:cs="Arial"/>
                <w:color w:val="000000" w:themeColor="text1"/>
              </w:rPr>
            </w:pPr>
            <w:r w:rsidRPr="00DD1E2A">
              <w:rPr>
                <w:color w:val="000000" w:themeColor="text1"/>
              </w:rPr>
              <w:t>Практическое занятие №1</w:t>
            </w:r>
            <w:r w:rsidR="00365630" w:rsidRPr="00DD1E2A">
              <w:rPr>
                <w:color w:val="000000" w:themeColor="text1"/>
              </w:rPr>
              <w:t>6</w:t>
            </w:r>
            <w:r w:rsidR="005C7A33" w:rsidRPr="00DD1E2A">
              <w:rPr>
                <w:color w:val="000000" w:themeColor="text1"/>
              </w:rPr>
              <w:t xml:space="preserve">«Настройка </w:t>
            </w:r>
            <w:r w:rsidR="005C7A33" w:rsidRPr="00DD1E2A">
              <w:rPr>
                <w:bCs/>
                <w:color w:val="000000" w:themeColor="text1"/>
              </w:rPr>
              <w:t>GRE поверх IPSec</w:t>
            </w:r>
            <w:r w:rsidR="005C7A33" w:rsidRPr="00DD1E2A">
              <w:rPr>
                <w:color w:val="000000" w:themeColor="text1"/>
              </w:rPr>
              <w:t>»</w:t>
            </w:r>
          </w:p>
        </w:tc>
        <w:tc>
          <w:tcPr>
            <w:tcW w:w="1299" w:type="dxa"/>
            <w:gridSpan w:val="2"/>
            <w:shd w:val="clear" w:color="auto" w:fill="auto"/>
            <w:vAlign w:val="center"/>
          </w:tcPr>
          <w:p w14:paraId="0240001B"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C50CD2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03B7982" w14:textId="77777777" w:rsidTr="00E10702">
        <w:trPr>
          <w:trHeight w:val="23"/>
        </w:trPr>
        <w:tc>
          <w:tcPr>
            <w:tcW w:w="3263" w:type="dxa"/>
            <w:vMerge w:val="restart"/>
            <w:shd w:val="clear" w:color="auto" w:fill="auto"/>
            <w:vAlign w:val="center"/>
          </w:tcPr>
          <w:p w14:paraId="53CD3EF7"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6.7 Протоколы аутентификации.</w:t>
            </w:r>
          </w:p>
        </w:tc>
        <w:tc>
          <w:tcPr>
            <w:tcW w:w="9195" w:type="dxa"/>
            <w:shd w:val="clear" w:color="auto" w:fill="auto"/>
            <w:vAlign w:val="center"/>
          </w:tcPr>
          <w:p w14:paraId="03F56DEA"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798657DC"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1E5996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D9DB641" w14:textId="77777777" w:rsidTr="00E10702">
        <w:trPr>
          <w:trHeight w:val="23"/>
        </w:trPr>
        <w:tc>
          <w:tcPr>
            <w:tcW w:w="3263" w:type="dxa"/>
            <w:vMerge/>
            <w:shd w:val="clear" w:color="auto" w:fill="auto"/>
            <w:vAlign w:val="center"/>
          </w:tcPr>
          <w:p w14:paraId="14B14FB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14AD625"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Аутентификация, Авторизация и Аккаунтинг. Аутентификация, основанная на общем секретном ключе. Установка общего ключа: протокол обмена ключами Диффи-Хеллмана. Аутентификация с помощью центра распространения ключей. Аутентификация при помощи протокола Kerberos. Аутентификация с помощью шифрования с открытым ключом. </w:t>
            </w:r>
          </w:p>
        </w:tc>
        <w:tc>
          <w:tcPr>
            <w:tcW w:w="1299" w:type="dxa"/>
            <w:gridSpan w:val="2"/>
            <w:shd w:val="clear" w:color="auto" w:fill="auto"/>
            <w:vAlign w:val="center"/>
          </w:tcPr>
          <w:p w14:paraId="5F064705" w14:textId="77777777" w:rsidR="005C7A33" w:rsidRPr="00DD1E2A" w:rsidRDefault="00623602" w:rsidP="00DD1E2A">
            <w:pPr>
              <w:widowControl w:val="0"/>
              <w:jc w:val="center"/>
              <w:rPr>
                <w:rFonts w:cs="Times New Roman"/>
                <w:b/>
                <w:color w:val="000000" w:themeColor="text1"/>
              </w:rPr>
            </w:pPr>
            <w:r w:rsidRPr="00DD1E2A">
              <w:rPr>
                <w:rFonts w:cs="Times New Roman"/>
                <w:b/>
                <w:color w:val="000000" w:themeColor="text1"/>
              </w:rPr>
              <w:t>4</w:t>
            </w:r>
          </w:p>
        </w:tc>
        <w:tc>
          <w:tcPr>
            <w:tcW w:w="2019" w:type="dxa"/>
            <w:vMerge/>
            <w:shd w:val="clear" w:color="auto" w:fill="auto"/>
            <w:vAlign w:val="center"/>
          </w:tcPr>
          <w:p w14:paraId="0EDF752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2897EA3" w14:textId="77777777" w:rsidTr="00E10702">
        <w:trPr>
          <w:trHeight w:val="23"/>
        </w:trPr>
        <w:tc>
          <w:tcPr>
            <w:tcW w:w="3263" w:type="dxa"/>
            <w:vMerge w:val="restart"/>
            <w:shd w:val="clear" w:color="auto" w:fill="auto"/>
            <w:vAlign w:val="center"/>
          </w:tcPr>
          <w:p w14:paraId="16659CBB" w14:textId="77777777" w:rsidR="005C7A33" w:rsidRPr="00DD1E2A" w:rsidRDefault="005C7A33" w:rsidP="00DD1E2A">
            <w:pPr>
              <w:widowControl w:val="0"/>
              <w:rPr>
                <w:rFonts w:cs="Times New Roman"/>
                <w:b/>
                <w:color w:val="000000" w:themeColor="text1"/>
              </w:rPr>
            </w:pPr>
            <w:r w:rsidRPr="00DD1E2A">
              <w:rPr>
                <w:rFonts w:cs="Times New Roman"/>
                <w:color w:val="000000" w:themeColor="text1"/>
              </w:rPr>
              <w:t>Тема 6.8 Мониторинг сети</w:t>
            </w:r>
          </w:p>
        </w:tc>
        <w:tc>
          <w:tcPr>
            <w:tcW w:w="9195" w:type="dxa"/>
            <w:shd w:val="clear" w:color="auto" w:fill="auto"/>
            <w:vAlign w:val="center"/>
          </w:tcPr>
          <w:p w14:paraId="533A5F7D"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016E290A"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4/6</w:t>
            </w:r>
          </w:p>
        </w:tc>
        <w:tc>
          <w:tcPr>
            <w:tcW w:w="2019" w:type="dxa"/>
            <w:vMerge/>
            <w:shd w:val="clear" w:color="auto" w:fill="auto"/>
            <w:vAlign w:val="center"/>
          </w:tcPr>
          <w:p w14:paraId="7A2903F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28D9FA1" w14:textId="77777777" w:rsidTr="00E10702">
        <w:trPr>
          <w:trHeight w:val="23"/>
        </w:trPr>
        <w:tc>
          <w:tcPr>
            <w:tcW w:w="3263" w:type="dxa"/>
            <w:vMerge/>
            <w:shd w:val="clear" w:color="auto" w:fill="auto"/>
            <w:vAlign w:val="center"/>
          </w:tcPr>
          <w:p w14:paraId="3FCBEDE2"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0D71D990" w14:textId="77777777" w:rsidR="003136DD" w:rsidRPr="00DD1E2A" w:rsidRDefault="003D15D4" w:rsidP="00DD1E2A">
            <w:pPr>
              <w:widowControl w:val="0"/>
              <w:rPr>
                <w:b/>
                <w:color w:val="000000" w:themeColor="text1"/>
              </w:rPr>
            </w:pPr>
            <w:hyperlink r:id="rId43" w:anchor="8.3.2">
              <w:r w:rsidR="003136DD" w:rsidRPr="00DD1E2A">
                <w:rPr>
                  <w:rFonts w:cs="Times New Roman"/>
                  <w:color w:val="000000" w:themeColor="text1"/>
                </w:rPr>
                <w:t>Настройка NetFlow</w:t>
              </w:r>
            </w:hyperlink>
            <w:r w:rsidR="003136DD" w:rsidRPr="00DD1E2A">
              <w:rPr>
                <w:rFonts w:cs="Times New Roman"/>
                <w:color w:val="000000" w:themeColor="text1"/>
              </w:rPr>
              <w:t xml:space="preserve">. </w:t>
            </w:r>
            <w:hyperlink r:id="rId44" w:anchor="8.3.3">
              <w:r w:rsidR="003136DD" w:rsidRPr="00DD1E2A">
                <w:rPr>
                  <w:rFonts w:cs="Times New Roman"/>
                  <w:color w:val="000000" w:themeColor="text1"/>
                </w:rPr>
                <w:t>Проверка моделей трафика</w:t>
              </w:r>
            </w:hyperlink>
            <w:r w:rsidR="003136DD" w:rsidRPr="00DD1E2A">
              <w:rPr>
                <w:rFonts w:cs="Times New Roman"/>
                <w:b/>
                <w:color w:val="000000" w:themeColor="text1"/>
              </w:rPr>
              <w:t>.</w:t>
            </w:r>
          </w:p>
        </w:tc>
        <w:tc>
          <w:tcPr>
            <w:tcW w:w="1299" w:type="dxa"/>
            <w:gridSpan w:val="2"/>
            <w:shd w:val="clear" w:color="auto" w:fill="auto"/>
            <w:vAlign w:val="center"/>
          </w:tcPr>
          <w:p w14:paraId="63B41059" w14:textId="77777777" w:rsidR="003136DD"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0DE41887"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6DDFBB2C" w14:textId="77777777" w:rsidTr="003136DD">
        <w:trPr>
          <w:trHeight w:val="305"/>
        </w:trPr>
        <w:tc>
          <w:tcPr>
            <w:tcW w:w="3263" w:type="dxa"/>
            <w:vMerge/>
            <w:shd w:val="clear" w:color="auto" w:fill="auto"/>
            <w:vAlign w:val="center"/>
          </w:tcPr>
          <w:p w14:paraId="0E3199E4"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FE96E5D" w14:textId="77777777" w:rsidR="003136DD" w:rsidRPr="00DD1E2A" w:rsidRDefault="003136DD" w:rsidP="00DD1E2A">
            <w:pPr>
              <w:widowControl w:val="0"/>
              <w:shd w:val="clear" w:color="auto" w:fill="FFFFFF"/>
              <w:rPr>
                <w:color w:val="000000" w:themeColor="text1"/>
              </w:rPr>
            </w:pPr>
            <w:r w:rsidRPr="00DD1E2A">
              <w:rPr>
                <w:color w:val="000000" w:themeColor="text1"/>
              </w:rPr>
              <w:t xml:space="preserve">Практическое </w:t>
            </w:r>
            <w:r w:rsidRPr="00DD1E2A">
              <w:rPr>
                <w:rFonts w:cs="Times New Roman"/>
                <w:color w:val="000000" w:themeColor="text1"/>
              </w:rPr>
              <w:t xml:space="preserve">занятие №17 </w:t>
            </w:r>
            <w:r w:rsidRPr="00DD1E2A">
              <w:rPr>
                <w:bCs/>
                <w:color w:val="000000" w:themeColor="text1"/>
              </w:rPr>
              <w:t>Сбор и анализ данных NetFlow</w:t>
            </w:r>
          </w:p>
        </w:tc>
        <w:tc>
          <w:tcPr>
            <w:tcW w:w="1299" w:type="dxa"/>
            <w:gridSpan w:val="2"/>
            <w:shd w:val="clear" w:color="auto" w:fill="auto"/>
            <w:vAlign w:val="center"/>
          </w:tcPr>
          <w:p w14:paraId="593BA88C"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0BDD6A1"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3D1D3937" w14:textId="77777777" w:rsidTr="00E10702">
        <w:trPr>
          <w:trHeight w:val="23"/>
        </w:trPr>
        <w:tc>
          <w:tcPr>
            <w:tcW w:w="3263" w:type="dxa"/>
            <w:vMerge/>
            <w:shd w:val="clear" w:color="auto" w:fill="auto"/>
            <w:vAlign w:val="center"/>
          </w:tcPr>
          <w:p w14:paraId="3B1C7B46"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EB202AC" w14:textId="77777777" w:rsidR="003136DD" w:rsidRPr="00DD1E2A" w:rsidRDefault="003136DD" w:rsidP="00DD1E2A">
            <w:pPr>
              <w:widowControl w:val="0"/>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 №18 «Конфигурирование маршрутизатора Cisco для использования Syslog, NTP»</w:t>
            </w:r>
          </w:p>
        </w:tc>
        <w:tc>
          <w:tcPr>
            <w:tcW w:w="1299" w:type="dxa"/>
            <w:gridSpan w:val="2"/>
            <w:shd w:val="clear" w:color="auto" w:fill="auto"/>
            <w:vAlign w:val="center"/>
          </w:tcPr>
          <w:p w14:paraId="1E1D5CF3"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lang w:val="en-US"/>
              </w:rPr>
              <w:t>2</w:t>
            </w:r>
          </w:p>
        </w:tc>
        <w:tc>
          <w:tcPr>
            <w:tcW w:w="2019" w:type="dxa"/>
            <w:vMerge/>
            <w:shd w:val="clear" w:color="auto" w:fill="auto"/>
            <w:vAlign w:val="center"/>
          </w:tcPr>
          <w:p w14:paraId="67838F4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18DCD787" w14:textId="77777777" w:rsidTr="00E10702">
        <w:trPr>
          <w:trHeight w:val="23"/>
        </w:trPr>
        <w:tc>
          <w:tcPr>
            <w:tcW w:w="3263" w:type="dxa"/>
            <w:vMerge w:val="restart"/>
            <w:shd w:val="clear" w:color="auto" w:fill="auto"/>
            <w:vAlign w:val="center"/>
          </w:tcPr>
          <w:p w14:paraId="2528CE52"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Тема 6.9 Отладка сети. Защита информации в интернете.</w:t>
            </w:r>
          </w:p>
        </w:tc>
        <w:tc>
          <w:tcPr>
            <w:tcW w:w="9195" w:type="dxa"/>
            <w:shd w:val="clear" w:color="auto" w:fill="auto"/>
            <w:vAlign w:val="center"/>
          </w:tcPr>
          <w:p w14:paraId="297FE360"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A42AD92" w14:textId="77777777" w:rsidR="003136DD" w:rsidRPr="00DD1E2A" w:rsidRDefault="003136DD" w:rsidP="00DD1E2A">
            <w:pPr>
              <w:widowControl w:val="0"/>
              <w:jc w:val="center"/>
              <w:rPr>
                <w:rFonts w:cs="Times New Roman"/>
                <w:color w:val="000000" w:themeColor="text1"/>
              </w:rPr>
            </w:pPr>
          </w:p>
        </w:tc>
        <w:tc>
          <w:tcPr>
            <w:tcW w:w="2019" w:type="dxa"/>
            <w:vMerge/>
            <w:shd w:val="clear" w:color="auto" w:fill="auto"/>
            <w:vAlign w:val="center"/>
          </w:tcPr>
          <w:p w14:paraId="5B098FC1"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22C9E74C" w14:textId="77777777" w:rsidTr="00E10702">
        <w:trPr>
          <w:trHeight w:val="23"/>
        </w:trPr>
        <w:tc>
          <w:tcPr>
            <w:tcW w:w="3263" w:type="dxa"/>
            <w:vMerge/>
            <w:shd w:val="clear" w:color="auto" w:fill="auto"/>
            <w:vAlign w:val="center"/>
          </w:tcPr>
          <w:p w14:paraId="6B45058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1F2ABD7" w14:textId="77777777" w:rsidR="003136DD" w:rsidRPr="00DD1E2A" w:rsidRDefault="003D15D4" w:rsidP="00DD1E2A">
            <w:pPr>
              <w:widowControl w:val="0"/>
              <w:rPr>
                <w:rFonts w:cs="Times New Roman"/>
                <w:color w:val="000000" w:themeColor="text1"/>
              </w:rPr>
            </w:pPr>
            <w:hyperlink r:id="rId45" w:anchor="9.1">
              <w:r w:rsidR="003136DD" w:rsidRPr="00DD1E2A">
                <w:rPr>
                  <w:rFonts w:cs="Times New Roman"/>
                  <w:color w:val="000000" w:themeColor="text1"/>
                </w:rPr>
                <w:t>Поиск и устранение неполадок с использованием системного подхода</w:t>
              </w:r>
            </w:hyperlink>
            <w:r w:rsidR="003136DD" w:rsidRPr="00DD1E2A">
              <w:rPr>
                <w:rFonts w:cs="Times New Roman"/>
                <w:color w:val="000000" w:themeColor="text1"/>
              </w:rPr>
              <w:t xml:space="preserve">. </w:t>
            </w:r>
            <w:hyperlink r:id="rId46" w:anchor="9.1.1">
              <w:r w:rsidR="003136DD" w:rsidRPr="00DD1E2A">
                <w:rPr>
                  <w:rFonts w:cs="Times New Roman"/>
                  <w:color w:val="000000" w:themeColor="text1"/>
                </w:rPr>
                <w:t>Документация по сети</w:t>
              </w:r>
            </w:hyperlink>
            <w:r w:rsidR="003136DD" w:rsidRPr="00DD1E2A">
              <w:rPr>
                <w:rFonts w:cs="Times New Roman"/>
                <w:color w:val="000000" w:themeColor="text1"/>
              </w:rPr>
              <w:t xml:space="preserve">. </w:t>
            </w:r>
            <w:hyperlink r:id="rId47" w:anchor="9.1.2">
              <w:r w:rsidR="003136DD" w:rsidRPr="00DD1E2A">
                <w:rPr>
                  <w:rFonts w:cs="Times New Roman"/>
                  <w:color w:val="000000" w:themeColor="text1"/>
                </w:rPr>
                <w:t>Процедура поиска и устранения неполадок</w:t>
              </w:r>
            </w:hyperlink>
            <w:r w:rsidR="003136DD" w:rsidRPr="00DD1E2A">
              <w:rPr>
                <w:rFonts w:cs="Times New Roman"/>
                <w:color w:val="000000" w:themeColor="text1"/>
              </w:rPr>
              <w:t xml:space="preserve">. </w:t>
            </w:r>
            <w:hyperlink r:id="rId48" w:anchor="9.1.3">
              <w:r w:rsidR="003136DD" w:rsidRPr="00DD1E2A">
                <w:rPr>
                  <w:rFonts w:cs="Times New Roman"/>
                  <w:color w:val="000000" w:themeColor="text1"/>
                </w:rPr>
                <w:t>Изоляция проблемы с помощью многоуровневых моделей</w:t>
              </w:r>
            </w:hyperlink>
            <w:r w:rsidR="003136DD" w:rsidRPr="00DD1E2A">
              <w:rPr>
                <w:rFonts w:cs="Times New Roman"/>
                <w:color w:val="000000" w:themeColor="text1"/>
              </w:rPr>
              <w:t xml:space="preserve">. </w:t>
            </w:r>
            <w:hyperlink r:id="rId49" w:anchor="9.2">
              <w:r w:rsidR="003136DD" w:rsidRPr="00DD1E2A">
                <w:rPr>
                  <w:rFonts w:cs="Times New Roman"/>
                  <w:color w:val="000000" w:themeColor="text1"/>
                </w:rPr>
                <w:t>Отладка сети</w:t>
              </w:r>
            </w:hyperlink>
            <w:r w:rsidR="003136DD" w:rsidRPr="00DD1E2A">
              <w:rPr>
                <w:rFonts w:cs="Times New Roman"/>
                <w:color w:val="000000" w:themeColor="text1"/>
              </w:rPr>
              <w:t xml:space="preserve">. </w:t>
            </w:r>
            <w:hyperlink r:id="rId50" w:anchor="9.2.1">
              <w:r w:rsidR="003136DD" w:rsidRPr="00DD1E2A">
                <w:rPr>
                  <w:rFonts w:cs="Times New Roman"/>
                  <w:color w:val="000000" w:themeColor="text1"/>
                </w:rPr>
                <w:t>Средства поиска и устранения неполадок</w:t>
              </w:r>
            </w:hyperlink>
            <w:r w:rsidR="003136DD" w:rsidRPr="00DD1E2A">
              <w:rPr>
                <w:rFonts w:cs="Times New Roman"/>
                <w:color w:val="000000" w:themeColor="text1"/>
              </w:rPr>
              <w:t xml:space="preserve">. </w:t>
            </w:r>
            <w:hyperlink r:id="rId51" w:anchor="9.2.2">
              <w:r w:rsidR="003136DD" w:rsidRPr="00DD1E2A">
                <w:rPr>
                  <w:rFonts w:cs="Times New Roman"/>
                  <w:color w:val="000000" w:themeColor="text1"/>
                </w:rPr>
                <w:t>Симптомы и причины отладки сети</w:t>
              </w:r>
            </w:hyperlink>
            <w:r w:rsidR="003136DD" w:rsidRPr="00DD1E2A">
              <w:rPr>
                <w:rFonts w:cs="Times New Roman"/>
                <w:color w:val="000000" w:themeColor="text1"/>
              </w:rPr>
              <w:t xml:space="preserve">. </w:t>
            </w:r>
            <w:hyperlink r:id="rId52" w:anchor="9.2.3">
              <w:r w:rsidR="003136DD" w:rsidRPr="00DD1E2A">
                <w:rPr>
                  <w:rFonts w:cs="Times New Roman"/>
                  <w:color w:val="000000" w:themeColor="text1"/>
                </w:rPr>
                <w:t>Поиск и устранение неполадок связи в сетях IP</w:t>
              </w:r>
            </w:hyperlink>
            <w:r w:rsidR="003136DD" w:rsidRPr="00DD1E2A">
              <w:rPr>
                <w:rFonts w:cs="Times New Roman"/>
                <w:color w:val="000000" w:themeColor="text1"/>
              </w:rPr>
              <w:t xml:space="preserve">. </w:t>
            </w:r>
          </w:p>
          <w:p w14:paraId="65B74B2B"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Возможные опасности. Безопасное именование ресурсов. SSL – протокол защищенных сокетов. Безопасность переносимых программ.</w:t>
            </w:r>
          </w:p>
        </w:tc>
        <w:tc>
          <w:tcPr>
            <w:tcW w:w="1299" w:type="dxa"/>
            <w:gridSpan w:val="2"/>
            <w:shd w:val="clear" w:color="auto" w:fill="auto"/>
            <w:vAlign w:val="center"/>
          </w:tcPr>
          <w:p w14:paraId="43CB9852"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49F6A9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25F29899" w14:textId="77777777" w:rsidTr="00E10702">
        <w:trPr>
          <w:trHeight w:val="319"/>
        </w:trPr>
        <w:tc>
          <w:tcPr>
            <w:tcW w:w="3263" w:type="dxa"/>
            <w:shd w:val="clear" w:color="auto" w:fill="auto"/>
          </w:tcPr>
          <w:p w14:paraId="36BB1591" w14:textId="77777777" w:rsidR="003136DD" w:rsidRPr="00DD1E2A" w:rsidRDefault="003136DD" w:rsidP="00DD1E2A">
            <w:pPr>
              <w:widowControl w:val="0"/>
              <w:rPr>
                <w:rFonts w:cs="Times New Roman"/>
                <w:b/>
                <w:color w:val="000000" w:themeColor="text1"/>
              </w:rPr>
            </w:pPr>
            <w:r w:rsidRPr="00DD1E2A">
              <w:rPr>
                <w:rFonts w:cs="Times New Roman"/>
                <w:b/>
                <w:color w:val="000000" w:themeColor="text1"/>
              </w:rPr>
              <w:t>Дифференцированный зачет</w:t>
            </w:r>
          </w:p>
        </w:tc>
        <w:tc>
          <w:tcPr>
            <w:tcW w:w="9195" w:type="dxa"/>
            <w:shd w:val="clear" w:color="auto" w:fill="auto"/>
            <w:vAlign w:val="center"/>
          </w:tcPr>
          <w:p w14:paraId="4237360A" w14:textId="77777777" w:rsidR="003136DD" w:rsidRPr="00DD1E2A" w:rsidRDefault="003136DD" w:rsidP="00DD1E2A">
            <w:pPr>
              <w:widowControl w:val="0"/>
              <w:rPr>
                <w:rFonts w:cs="Times New Roman"/>
                <w:color w:val="000000" w:themeColor="text1"/>
              </w:rPr>
            </w:pPr>
          </w:p>
        </w:tc>
        <w:tc>
          <w:tcPr>
            <w:tcW w:w="1299" w:type="dxa"/>
            <w:gridSpan w:val="2"/>
            <w:shd w:val="clear" w:color="auto" w:fill="auto"/>
            <w:vAlign w:val="center"/>
          </w:tcPr>
          <w:p w14:paraId="5B20F9B8" w14:textId="77777777" w:rsidR="003136DD" w:rsidRPr="00DD1E2A" w:rsidRDefault="003136DD" w:rsidP="00DD1E2A">
            <w:pPr>
              <w:widowControl w:val="0"/>
              <w:jc w:val="center"/>
              <w:rPr>
                <w:rFonts w:cs="Times New Roman"/>
                <w:b/>
                <w:color w:val="000000" w:themeColor="text1"/>
              </w:rPr>
            </w:pPr>
            <w:r w:rsidRPr="00DD1E2A">
              <w:rPr>
                <w:rFonts w:cs="Times New Roman"/>
                <w:b/>
                <w:color w:val="000000" w:themeColor="text1"/>
              </w:rPr>
              <w:t>2</w:t>
            </w:r>
          </w:p>
        </w:tc>
        <w:tc>
          <w:tcPr>
            <w:tcW w:w="2019" w:type="dxa"/>
            <w:shd w:val="clear" w:color="auto" w:fill="auto"/>
            <w:vAlign w:val="center"/>
          </w:tcPr>
          <w:p w14:paraId="1B18EAC0" w14:textId="77777777" w:rsidR="003136DD" w:rsidRPr="00DD1E2A" w:rsidRDefault="003136DD" w:rsidP="00DD1E2A">
            <w:pPr>
              <w:widowControl w:val="0"/>
              <w:jc w:val="center"/>
              <w:rPr>
                <w:rFonts w:cs="Times New Roman"/>
                <w:color w:val="000000" w:themeColor="text1"/>
              </w:rPr>
            </w:pPr>
          </w:p>
        </w:tc>
      </w:tr>
    </w:tbl>
    <w:p w14:paraId="66D4FF0B" w14:textId="77777777" w:rsidR="00F71603" w:rsidRPr="00DD1E2A" w:rsidRDefault="00F71603" w:rsidP="00DD1E2A">
      <w:pPr>
        <w:widowControl w:val="0"/>
        <w:rPr>
          <w:rFonts w:cs="Times New Roman"/>
          <w:b/>
          <w:color w:val="000000" w:themeColor="text1"/>
        </w:rPr>
      </w:pPr>
    </w:p>
    <w:p w14:paraId="1449448E" w14:textId="77777777" w:rsidR="00F71603" w:rsidRPr="00DD1E2A" w:rsidRDefault="006E7282" w:rsidP="00DD1E2A">
      <w:pPr>
        <w:widowControl w:val="0"/>
        <w:rPr>
          <w:rFonts w:cs="Times New Roman"/>
          <w:b/>
          <w:color w:val="000000" w:themeColor="text1"/>
        </w:rPr>
      </w:pPr>
      <w:r w:rsidRPr="00DD1E2A">
        <w:rPr>
          <w:rFonts w:cs="Times New Roman"/>
          <w:b/>
          <w:color w:val="000000" w:themeColor="text1"/>
        </w:rPr>
        <w:t>Курсовой проект</w:t>
      </w:r>
      <w:r w:rsidR="00F71603" w:rsidRPr="00DD1E2A">
        <w:rPr>
          <w:rFonts w:cs="Times New Roman"/>
          <w:b/>
          <w:color w:val="000000" w:themeColor="text1"/>
        </w:rPr>
        <w:t>.</w:t>
      </w:r>
    </w:p>
    <w:p w14:paraId="59D7C337" w14:textId="77777777" w:rsidR="00F71603" w:rsidRPr="00DD1E2A" w:rsidRDefault="00F71603" w:rsidP="00DD1E2A">
      <w:pPr>
        <w:widowControl w:val="0"/>
        <w:rPr>
          <w:rFonts w:cs="Times New Roman"/>
          <w:b/>
          <w:color w:val="000000" w:themeColor="text1"/>
        </w:rPr>
      </w:pPr>
      <w:r w:rsidRPr="00DD1E2A">
        <w:rPr>
          <w:rFonts w:cs="Times New Roman"/>
          <w:b/>
          <w:color w:val="000000" w:themeColor="text1"/>
        </w:rPr>
        <w:t>Тема курсового проекта «Проектирование сетевой инфраструктуры»</w:t>
      </w:r>
    </w:p>
    <w:p w14:paraId="456907B2" w14:textId="77777777" w:rsidR="00401980" w:rsidRPr="00DD1E2A" w:rsidRDefault="00401980" w:rsidP="00DD1E2A">
      <w:pPr>
        <w:widowControl w:val="0"/>
        <w:rPr>
          <w:rFonts w:cs="Times New Roman"/>
          <w:color w:val="000000" w:themeColor="text1"/>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7"/>
        <w:gridCol w:w="1858"/>
        <w:gridCol w:w="1827"/>
      </w:tblGrid>
      <w:tr w:rsidR="00DD1E2A" w:rsidRPr="00DD1E2A" w14:paraId="383E0A5C" w14:textId="77777777" w:rsidTr="00DD1E2A">
        <w:trPr>
          <w:trHeight w:val="342"/>
        </w:trPr>
        <w:tc>
          <w:tcPr>
            <w:tcW w:w="11057" w:type="dxa"/>
            <w:tcBorders>
              <w:top w:val="single" w:sz="4" w:space="0" w:color="auto"/>
              <w:bottom w:val="single" w:sz="4" w:space="0" w:color="auto"/>
            </w:tcBorders>
            <w:shd w:val="clear" w:color="auto" w:fill="auto"/>
            <w:vAlign w:val="center"/>
          </w:tcPr>
          <w:p w14:paraId="69591506" w14:textId="77777777" w:rsidR="00F71603" w:rsidRPr="00DD1E2A" w:rsidRDefault="00F71603" w:rsidP="00DD1E2A">
            <w:pPr>
              <w:widowControl w:val="0"/>
              <w:ind w:left="317"/>
              <w:rPr>
                <w:rFonts w:cs="Times New Roman"/>
                <w:b/>
                <w:color w:val="000000" w:themeColor="text1"/>
              </w:rPr>
            </w:pPr>
            <w:r w:rsidRPr="00DD1E2A">
              <w:rPr>
                <w:rFonts w:cs="Times New Roman"/>
                <w:b/>
                <w:color w:val="000000" w:themeColor="text1"/>
              </w:rPr>
              <w:t>Обязательная аудиторная учебная нагрузка по курсовому проекту.</w:t>
            </w:r>
          </w:p>
          <w:p w14:paraId="19886D76" w14:textId="77777777" w:rsidR="00F71603" w:rsidRPr="00DD1E2A" w:rsidRDefault="00F71603" w:rsidP="00DD1E2A">
            <w:pPr>
              <w:widowControl w:val="0"/>
              <w:ind w:left="317"/>
              <w:rPr>
                <w:rFonts w:cs="Times New Roman"/>
                <w:b/>
                <w:color w:val="000000" w:themeColor="text1"/>
              </w:rPr>
            </w:pPr>
            <w:r w:rsidRPr="00DD1E2A">
              <w:rPr>
                <w:rFonts w:cs="Times New Roman"/>
                <w:b/>
                <w:color w:val="000000" w:themeColor="text1"/>
              </w:rPr>
              <w:t>Тема курсового проекта «</w:t>
            </w:r>
            <w:r w:rsidRPr="00DD1E2A">
              <w:rPr>
                <w:rFonts w:cs="Times New Roman"/>
                <w:color w:val="000000" w:themeColor="text1"/>
              </w:rPr>
              <w:t>Проектирование сетевой инфраструктуры»</w:t>
            </w:r>
          </w:p>
        </w:tc>
        <w:tc>
          <w:tcPr>
            <w:tcW w:w="1858" w:type="dxa"/>
            <w:tcBorders>
              <w:top w:val="single" w:sz="4" w:space="0" w:color="auto"/>
              <w:bottom w:val="single" w:sz="4" w:space="0" w:color="auto"/>
            </w:tcBorders>
            <w:shd w:val="clear" w:color="auto" w:fill="auto"/>
            <w:vAlign w:val="center"/>
          </w:tcPr>
          <w:p w14:paraId="21DBF906" w14:textId="77777777" w:rsidR="00F71603" w:rsidRPr="00DD1E2A" w:rsidRDefault="00F71603" w:rsidP="00DD1E2A">
            <w:pPr>
              <w:widowControl w:val="0"/>
              <w:snapToGrid w:val="0"/>
              <w:jc w:val="center"/>
              <w:rPr>
                <w:rFonts w:cs="Times New Roman"/>
                <w:b/>
                <w:color w:val="000000" w:themeColor="text1"/>
              </w:rPr>
            </w:pPr>
          </w:p>
        </w:tc>
        <w:tc>
          <w:tcPr>
            <w:tcW w:w="1827" w:type="dxa"/>
            <w:tcBorders>
              <w:top w:val="single" w:sz="4" w:space="0" w:color="auto"/>
              <w:bottom w:val="single" w:sz="4" w:space="0" w:color="auto"/>
            </w:tcBorders>
            <w:shd w:val="clear" w:color="auto" w:fill="auto"/>
            <w:vAlign w:val="center"/>
          </w:tcPr>
          <w:p w14:paraId="0EED14A7" w14:textId="77777777" w:rsidR="00F71603" w:rsidRPr="00DD1E2A" w:rsidRDefault="00F71603" w:rsidP="00DD1E2A">
            <w:pPr>
              <w:widowControl w:val="0"/>
              <w:snapToGrid w:val="0"/>
              <w:jc w:val="center"/>
              <w:rPr>
                <w:rFonts w:cs="Times New Roman"/>
                <w:b/>
                <w:color w:val="000000" w:themeColor="text1"/>
              </w:rPr>
            </w:pPr>
            <w:r w:rsidRPr="00DD1E2A">
              <w:rPr>
                <w:rFonts w:cs="Times New Roman"/>
                <w:b/>
                <w:color w:val="000000" w:themeColor="text1"/>
              </w:rPr>
              <w:t>30</w:t>
            </w:r>
          </w:p>
        </w:tc>
      </w:tr>
      <w:tr w:rsidR="00DD1E2A" w:rsidRPr="00DD1E2A" w14:paraId="30A60302" w14:textId="77777777" w:rsidTr="00DD1E2A">
        <w:trPr>
          <w:trHeight w:val="276"/>
        </w:trPr>
        <w:tc>
          <w:tcPr>
            <w:tcW w:w="11057" w:type="dxa"/>
            <w:tcBorders>
              <w:top w:val="single" w:sz="4" w:space="0" w:color="auto"/>
              <w:bottom w:val="single" w:sz="4" w:space="0" w:color="auto"/>
            </w:tcBorders>
            <w:shd w:val="clear" w:color="auto" w:fill="auto"/>
            <w:vAlign w:val="center"/>
          </w:tcPr>
          <w:p w14:paraId="3F202E09"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cs="Times New Roman"/>
                <w:color w:val="000000" w:themeColor="text1"/>
              </w:rPr>
              <w:t>Разработка сетевой инфраструктуры  предприятия малого бизнеса.</w:t>
            </w:r>
          </w:p>
        </w:tc>
        <w:tc>
          <w:tcPr>
            <w:tcW w:w="1858" w:type="dxa"/>
            <w:vMerge w:val="restart"/>
            <w:tcBorders>
              <w:top w:val="single" w:sz="4" w:space="0" w:color="auto"/>
            </w:tcBorders>
            <w:shd w:val="clear" w:color="auto" w:fill="auto"/>
            <w:vAlign w:val="center"/>
          </w:tcPr>
          <w:p w14:paraId="5092D51A" w14:textId="77777777" w:rsidR="000F5C94" w:rsidRPr="00DD1E2A" w:rsidRDefault="000F5C94" w:rsidP="00DD1E2A">
            <w:pPr>
              <w:widowControl w:val="0"/>
              <w:rPr>
                <w:rFonts w:cs="Times New Roman"/>
                <w:color w:val="000000" w:themeColor="text1"/>
              </w:rPr>
            </w:pPr>
            <w:r w:rsidRPr="00DD1E2A">
              <w:rPr>
                <w:rFonts w:cs="Times New Roman"/>
                <w:color w:val="000000" w:themeColor="text1"/>
              </w:rPr>
              <w:t>ПК1.1-ПК1.7,</w:t>
            </w:r>
          </w:p>
          <w:p w14:paraId="2C062B60" w14:textId="77777777" w:rsidR="000F5C94" w:rsidRPr="00DD1E2A" w:rsidRDefault="000F5C94" w:rsidP="00DD1E2A">
            <w:pPr>
              <w:widowControl w:val="0"/>
              <w:jc w:val="center"/>
              <w:rPr>
                <w:rFonts w:cs="Times New Roman"/>
                <w:color w:val="000000" w:themeColor="text1"/>
              </w:rPr>
            </w:pPr>
            <w:r w:rsidRPr="00DD1E2A">
              <w:rPr>
                <w:rFonts w:cs="Times New Roman"/>
                <w:color w:val="000000" w:themeColor="text1"/>
              </w:rPr>
              <w:t>ОК1-ОК9.</w:t>
            </w:r>
          </w:p>
        </w:tc>
        <w:tc>
          <w:tcPr>
            <w:tcW w:w="1827" w:type="dxa"/>
            <w:tcBorders>
              <w:top w:val="single" w:sz="4" w:space="0" w:color="auto"/>
              <w:bottom w:val="single" w:sz="4" w:space="0" w:color="auto"/>
            </w:tcBorders>
            <w:shd w:val="clear" w:color="auto" w:fill="auto"/>
            <w:vAlign w:val="center"/>
          </w:tcPr>
          <w:p w14:paraId="03BACF0E" w14:textId="77777777" w:rsidR="000F5C94" w:rsidRPr="00DD1E2A" w:rsidRDefault="000F5C94" w:rsidP="00DD1E2A">
            <w:pPr>
              <w:widowControl w:val="0"/>
              <w:jc w:val="center"/>
              <w:rPr>
                <w:rFonts w:cs="Times New Roman"/>
                <w:color w:val="000000" w:themeColor="text1"/>
              </w:rPr>
            </w:pPr>
            <w:r w:rsidRPr="00DD1E2A">
              <w:rPr>
                <w:rFonts w:cs="Times New Roman"/>
                <w:color w:val="000000" w:themeColor="text1"/>
              </w:rPr>
              <w:t>2</w:t>
            </w:r>
          </w:p>
        </w:tc>
      </w:tr>
      <w:tr w:rsidR="00DD1E2A" w:rsidRPr="00DD1E2A" w14:paraId="0C96761C" w14:textId="77777777" w:rsidTr="00DD1E2A">
        <w:trPr>
          <w:trHeight w:val="264"/>
        </w:trPr>
        <w:tc>
          <w:tcPr>
            <w:tcW w:w="11057" w:type="dxa"/>
            <w:tcBorders>
              <w:top w:val="single" w:sz="4" w:space="0" w:color="auto"/>
              <w:bottom w:val="single" w:sz="4" w:space="0" w:color="auto"/>
            </w:tcBorders>
            <w:shd w:val="clear" w:color="auto" w:fill="auto"/>
            <w:vAlign w:val="center"/>
          </w:tcPr>
          <w:p w14:paraId="6BCE4308"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cs="Times New Roman"/>
                <w:bCs/>
                <w:color w:val="000000" w:themeColor="text1"/>
              </w:rPr>
              <w:t xml:space="preserve">Характеристика проектируемого  </w:t>
            </w:r>
            <w:r w:rsidRPr="00DD1E2A">
              <w:rPr>
                <w:rFonts w:cs="Times New Roman"/>
                <w:color w:val="000000" w:themeColor="text1"/>
              </w:rPr>
              <w:t>предприятия</w:t>
            </w:r>
            <w:r w:rsidRPr="00DD1E2A">
              <w:rPr>
                <w:rStyle w:val="af"/>
                <w:rFonts w:eastAsia="Calibri"/>
                <w:b w:val="0"/>
                <w:color w:val="000000" w:themeColor="text1"/>
              </w:rPr>
              <w:t>.</w:t>
            </w:r>
          </w:p>
        </w:tc>
        <w:tc>
          <w:tcPr>
            <w:tcW w:w="1858" w:type="dxa"/>
            <w:vMerge/>
            <w:shd w:val="clear" w:color="auto" w:fill="auto"/>
            <w:vAlign w:val="center"/>
          </w:tcPr>
          <w:p w14:paraId="62EE8BE8"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747A22D0"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0ED24301" w14:textId="77777777" w:rsidTr="00DD1E2A">
        <w:trPr>
          <w:trHeight w:val="264"/>
        </w:trPr>
        <w:tc>
          <w:tcPr>
            <w:tcW w:w="11057" w:type="dxa"/>
            <w:tcBorders>
              <w:top w:val="single" w:sz="4" w:space="0" w:color="auto"/>
              <w:left w:val="single" w:sz="4" w:space="0" w:color="auto"/>
              <w:bottom w:val="single" w:sz="4" w:space="0" w:color="auto"/>
            </w:tcBorders>
            <w:shd w:val="clear" w:color="auto" w:fill="auto"/>
            <w:vAlign w:val="center"/>
          </w:tcPr>
          <w:p w14:paraId="033DBD0F" w14:textId="77777777" w:rsidR="000F5C94" w:rsidRPr="00DD1E2A" w:rsidRDefault="000F5C94" w:rsidP="00DD1E2A">
            <w:pPr>
              <w:pStyle w:val="ac"/>
              <w:widowControl w:val="0"/>
              <w:numPr>
                <w:ilvl w:val="0"/>
                <w:numId w:val="18"/>
              </w:numPr>
              <w:tabs>
                <w:tab w:val="left" w:pos="459"/>
              </w:tabs>
              <w:ind w:left="33" w:firstLine="0"/>
              <w:rPr>
                <w:rFonts w:cs="Times New Roman"/>
                <w:bCs/>
                <w:color w:val="000000" w:themeColor="text1"/>
              </w:rPr>
            </w:pPr>
            <w:r w:rsidRPr="00DD1E2A">
              <w:rPr>
                <w:rFonts w:cs="Times New Roman"/>
                <w:color w:val="000000" w:themeColor="text1"/>
              </w:rPr>
              <w:t xml:space="preserve">Состав  оконечного оборудования для решения задач предприятия. </w:t>
            </w:r>
          </w:p>
        </w:tc>
        <w:tc>
          <w:tcPr>
            <w:tcW w:w="1858" w:type="dxa"/>
            <w:vMerge/>
            <w:shd w:val="clear" w:color="auto" w:fill="auto"/>
            <w:vAlign w:val="center"/>
          </w:tcPr>
          <w:p w14:paraId="728A945B"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496A51D5"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3BE04912" w14:textId="77777777" w:rsidTr="00DD1E2A">
        <w:trPr>
          <w:trHeight w:val="276"/>
        </w:trPr>
        <w:tc>
          <w:tcPr>
            <w:tcW w:w="11057" w:type="dxa"/>
            <w:tcBorders>
              <w:top w:val="single" w:sz="4" w:space="0" w:color="auto"/>
              <w:left w:val="single" w:sz="4" w:space="0" w:color="auto"/>
              <w:bottom w:val="single" w:sz="4" w:space="0" w:color="auto"/>
            </w:tcBorders>
            <w:shd w:val="clear" w:color="auto" w:fill="auto"/>
            <w:vAlign w:val="center"/>
          </w:tcPr>
          <w:p w14:paraId="3361430C"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eastAsia="Arial Unicode MS"/>
                <w:color w:val="000000" w:themeColor="text1"/>
              </w:rPr>
              <w:t>Выбор серверного оборудования на предприятии.</w:t>
            </w:r>
          </w:p>
        </w:tc>
        <w:tc>
          <w:tcPr>
            <w:tcW w:w="1858" w:type="dxa"/>
            <w:vMerge/>
            <w:shd w:val="clear" w:color="auto" w:fill="auto"/>
            <w:vAlign w:val="center"/>
          </w:tcPr>
          <w:p w14:paraId="3555FA5A"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3E72241D"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95CAC5C" w14:textId="77777777" w:rsidTr="00DD1E2A">
        <w:trPr>
          <w:trHeight w:val="168"/>
        </w:trPr>
        <w:tc>
          <w:tcPr>
            <w:tcW w:w="11057" w:type="dxa"/>
            <w:tcBorders>
              <w:top w:val="single" w:sz="4" w:space="0" w:color="auto"/>
              <w:left w:val="single" w:sz="4" w:space="0" w:color="auto"/>
              <w:bottom w:val="single" w:sz="4" w:space="0" w:color="auto"/>
            </w:tcBorders>
            <w:shd w:val="clear" w:color="auto" w:fill="auto"/>
            <w:vAlign w:val="center"/>
          </w:tcPr>
          <w:p w14:paraId="26601DE5"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rPr>
            </w:pPr>
            <w:r w:rsidRPr="00DD1E2A">
              <w:rPr>
                <w:rFonts w:cs="Times New Roman"/>
                <w:color w:val="000000" w:themeColor="text1"/>
              </w:rPr>
              <w:t xml:space="preserve">Реализация виртуализации серверов </w:t>
            </w:r>
          </w:p>
        </w:tc>
        <w:tc>
          <w:tcPr>
            <w:tcW w:w="1858" w:type="dxa"/>
            <w:vMerge/>
            <w:shd w:val="clear" w:color="auto" w:fill="auto"/>
            <w:vAlign w:val="center"/>
          </w:tcPr>
          <w:p w14:paraId="50679250"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3064E2C7"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55E85785" w14:textId="77777777" w:rsidTr="00DD1E2A">
        <w:trPr>
          <w:trHeight w:val="324"/>
        </w:trPr>
        <w:tc>
          <w:tcPr>
            <w:tcW w:w="11057" w:type="dxa"/>
            <w:tcBorders>
              <w:top w:val="single" w:sz="4" w:space="0" w:color="auto"/>
              <w:left w:val="single" w:sz="4" w:space="0" w:color="auto"/>
              <w:bottom w:val="single" w:sz="4" w:space="0" w:color="auto"/>
            </w:tcBorders>
            <w:shd w:val="clear" w:color="auto" w:fill="auto"/>
            <w:vAlign w:val="center"/>
          </w:tcPr>
          <w:p w14:paraId="634D0482"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eastAsia="Arial Unicode MS"/>
                <w:color w:val="000000" w:themeColor="text1"/>
              </w:rPr>
              <w:t>Выбор сетевого оборудования на предприятии</w:t>
            </w:r>
            <w:r w:rsidRPr="00DD1E2A">
              <w:rPr>
                <w:rFonts w:cs="Times New Roman"/>
                <w:color w:val="000000" w:themeColor="text1"/>
              </w:rPr>
              <w:t xml:space="preserve">. </w:t>
            </w:r>
          </w:p>
        </w:tc>
        <w:tc>
          <w:tcPr>
            <w:tcW w:w="1858" w:type="dxa"/>
            <w:vMerge/>
            <w:shd w:val="clear" w:color="auto" w:fill="auto"/>
            <w:vAlign w:val="center"/>
          </w:tcPr>
          <w:p w14:paraId="1CB2ED2F"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1741E484"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7B8D455A" w14:textId="77777777" w:rsidTr="00DD1E2A">
        <w:trPr>
          <w:trHeight w:val="264"/>
        </w:trPr>
        <w:tc>
          <w:tcPr>
            <w:tcW w:w="11057" w:type="dxa"/>
            <w:tcBorders>
              <w:top w:val="single" w:sz="4" w:space="0" w:color="auto"/>
              <w:left w:val="single" w:sz="4" w:space="0" w:color="auto"/>
              <w:bottom w:val="single" w:sz="4" w:space="0" w:color="auto"/>
            </w:tcBorders>
            <w:shd w:val="clear" w:color="auto" w:fill="auto"/>
            <w:vAlign w:val="center"/>
          </w:tcPr>
          <w:p w14:paraId="4D7272AA"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rPr>
            </w:pPr>
            <w:r w:rsidRPr="00DD1E2A">
              <w:rPr>
                <w:rStyle w:val="af"/>
                <w:rFonts w:cs="Times New Roman"/>
                <w:b w:val="0"/>
                <w:color w:val="000000" w:themeColor="text1"/>
              </w:rPr>
              <w:t>Организация сетевой защиты .</w:t>
            </w:r>
          </w:p>
        </w:tc>
        <w:tc>
          <w:tcPr>
            <w:tcW w:w="1858" w:type="dxa"/>
            <w:vMerge/>
            <w:shd w:val="clear" w:color="auto" w:fill="auto"/>
            <w:vAlign w:val="center"/>
          </w:tcPr>
          <w:p w14:paraId="3AA5CC6F"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tcBorders>
            <w:shd w:val="clear" w:color="auto" w:fill="auto"/>
          </w:tcPr>
          <w:p w14:paraId="05A08EA7"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0B282E6D"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75AA7FBC" w14:textId="77777777" w:rsidR="000F5C94" w:rsidRPr="00DD1E2A" w:rsidRDefault="000F5C94" w:rsidP="00DD1E2A">
            <w:pPr>
              <w:pStyle w:val="ac"/>
              <w:widowControl w:val="0"/>
              <w:numPr>
                <w:ilvl w:val="0"/>
                <w:numId w:val="18"/>
              </w:numPr>
              <w:tabs>
                <w:tab w:val="left" w:pos="459"/>
              </w:tabs>
              <w:ind w:left="33" w:firstLine="0"/>
              <w:rPr>
                <w:rStyle w:val="af"/>
                <w:rFonts w:cs="Times New Roman"/>
                <w:b w:val="0"/>
                <w:color w:val="000000" w:themeColor="text1"/>
              </w:rPr>
            </w:pPr>
            <w:r w:rsidRPr="00DD1E2A">
              <w:rPr>
                <w:rFonts w:eastAsia="Arial Unicode MS"/>
                <w:color w:val="000000" w:themeColor="text1"/>
                <w:szCs w:val="28"/>
              </w:rPr>
              <w:t xml:space="preserve">Выбор </w:t>
            </w:r>
            <w:r w:rsidRPr="00DD1E2A">
              <w:rPr>
                <w:color w:val="000000" w:themeColor="text1"/>
                <w:szCs w:val="28"/>
              </w:rPr>
              <w:t>программного обеспечения.</w:t>
            </w:r>
          </w:p>
        </w:tc>
        <w:tc>
          <w:tcPr>
            <w:tcW w:w="1858" w:type="dxa"/>
            <w:vMerge/>
            <w:shd w:val="clear" w:color="auto" w:fill="auto"/>
            <w:vAlign w:val="center"/>
          </w:tcPr>
          <w:p w14:paraId="28F33AD2"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162456F2"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3FB4E406" w14:textId="77777777" w:rsidTr="00DD1E2A">
        <w:trPr>
          <w:trHeight w:val="240"/>
        </w:trPr>
        <w:tc>
          <w:tcPr>
            <w:tcW w:w="11057" w:type="dxa"/>
            <w:tcBorders>
              <w:top w:val="single" w:sz="4" w:space="0" w:color="auto"/>
              <w:left w:val="single" w:sz="4" w:space="0" w:color="auto"/>
              <w:bottom w:val="single" w:sz="4" w:space="0" w:color="auto"/>
            </w:tcBorders>
            <w:shd w:val="clear" w:color="auto" w:fill="auto"/>
            <w:vAlign w:val="center"/>
          </w:tcPr>
          <w:p w14:paraId="1F89BB08"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szCs w:val="28"/>
              </w:rPr>
            </w:pPr>
            <w:r w:rsidRPr="00DD1E2A">
              <w:rPr>
                <w:color w:val="000000" w:themeColor="text1"/>
                <w:szCs w:val="28"/>
              </w:rPr>
              <w:t>Разработка структурной схемы сети.</w:t>
            </w:r>
          </w:p>
        </w:tc>
        <w:tc>
          <w:tcPr>
            <w:tcW w:w="1858" w:type="dxa"/>
            <w:vMerge/>
            <w:shd w:val="clear" w:color="auto" w:fill="auto"/>
            <w:vAlign w:val="center"/>
          </w:tcPr>
          <w:p w14:paraId="01D8D490"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765F43B1"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935BB92" w14:textId="77777777" w:rsidTr="00DD1E2A">
        <w:trPr>
          <w:trHeight w:val="228"/>
        </w:trPr>
        <w:tc>
          <w:tcPr>
            <w:tcW w:w="11057" w:type="dxa"/>
            <w:tcBorders>
              <w:top w:val="single" w:sz="4" w:space="0" w:color="auto"/>
              <w:left w:val="single" w:sz="4" w:space="0" w:color="auto"/>
              <w:bottom w:val="single" w:sz="4" w:space="0" w:color="auto"/>
            </w:tcBorders>
            <w:shd w:val="clear" w:color="auto" w:fill="auto"/>
            <w:vAlign w:val="center"/>
          </w:tcPr>
          <w:p w14:paraId="199C9B5D" w14:textId="77777777" w:rsidR="000F5C94" w:rsidRPr="00DD1E2A" w:rsidRDefault="000F5C94" w:rsidP="00DD1E2A">
            <w:pPr>
              <w:pStyle w:val="ac"/>
              <w:widowControl w:val="0"/>
              <w:numPr>
                <w:ilvl w:val="0"/>
                <w:numId w:val="18"/>
              </w:numPr>
              <w:tabs>
                <w:tab w:val="left" w:pos="459"/>
              </w:tabs>
              <w:ind w:left="33" w:firstLine="0"/>
              <w:rPr>
                <w:color w:val="000000" w:themeColor="text1"/>
                <w:szCs w:val="28"/>
              </w:rPr>
            </w:pPr>
            <w:r w:rsidRPr="00DD1E2A">
              <w:rPr>
                <w:rStyle w:val="af"/>
                <w:rFonts w:eastAsia="Calibri"/>
                <w:b w:val="0"/>
                <w:color w:val="000000" w:themeColor="text1"/>
              </w:rPr>
              <w:t xml:space="preserve">Разработка системы </w:t>
            </w:r>
            <w:r w:rsidRPr="00DD1E2A">
              <w:rPr>
                <w:rStyle w:val="af"/>
                <w:rFonts w:eastAsia="Calibri"/>
                <w:b w:val="0"/>
                <w:color w:val="000000" w:themeColor="text1"/>
                <w:lang w:val="en-US"/>
              </w:rPr>
              <w:t>IP-</w:t>
            </w:r>
            <w:r w:rsidRPr="00DD1E2A">
              <w:rPr>
                <w:rStyle w:val="af"/>
                <w:rFonts w:eastAsia="Calibri"/>
                <w:b w:val="0"/>
                <w:color w:val="000000" w:themeColor="text1"/>
              </w:rPr>
              <w:t xml:space="preserve">адресации </w:t>
            </w:r>
          </w:p>
        </w:tc>
        <w:tc>
          <w:tcPr>
            <w:tcW w:w="1858" w:type="dxa"/>
            <w:vMerge/>
            <w:shd w:val="clear" w:color="auto" w:fill="auto"/>
            <w:vAlign w:val="center"/>
          </w:tcPr>
          <w:p w14:paraId="280108D1"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4ABBFF16"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50F60F48" w14:textId="77777777" w:rsidTr="00DD1E2A">
        <w:trPr>
          <w:trHeight w:val="312"/>
        </w:trPr>
        <w:tc>
          <w:tcPr>
            <w:tcW w:w="11057" w:type="dxa"/>
            <w:tcBorders>
              <w:top w:val="single" w:sz="4" w:space="0" w:color="auto"/>
              <w:left w:val="single" w:sz="4" w:space="0" w:color="auto"/>
              <w:bottom w:val="single" w:sz="4" w:space="0" w:color="auto"/>
            </w:tcBorders>
            <w:shd w:val="clear" w:color="auto" w:fill="auto"/>
            <w:vAlign w:val="center"/>
          </w:tcPr>
          <w:p w14:paraId="0D699BF2" w14:textId="77777777" w:rsidR="000F5C94" w:rsidRPr="00DD1E2A" w:rsidRDefault="000F5C94" w:rsidP="00DD1E2A">
            <w:pPr>
              <w:pStyle w:val="ac"/>
              <w:widowControl w:val="0"/>
              <w:numPr>
                <w:ilvl w:val="0"/>
                <w:numId w:val="18"/>
              </w:numPr>
              <w:tabs>
                <w:tab w:val="left" w:pos="459"/>
              </w:tabs>
              <w:ind w:left="33" w:firstLine="0"/>
              <w:rPr>
                <w:rStyle w:val="af"/>
                <w:rFonts w:eastAsia="Calibri"/>
                <w:b w:val="0"/>
                <w:color w:val="000000" w:themeColor="text1"/>
              </w:rPr>
            </w:pPr>
            <w:r w:rsidRPr="00DD1E2A">
              <w:rPr>
                <w:color w:val="000000" w:themeColor="text1"/>
                <w:szCs w:val="28"/>
              </w:rPr>
              <w:t>Разработка плана размещения оборудования.</w:t>
            </w:r>
          </w:p>
        </w:tc>
        <w:tc>
          <w:tcPr>
            <w:tcW w:w="1858" w:type="dxa"/>
            <w:vMerge/>
            <w:shd w:val="clear" w:color="auto" w:fill="auto"/>
            <w:vAlign w:val="center"/>
          </w:tcPr>
          <w:p w14:paraId="27904677"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64EC1BDE"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7F23E82A" w14:textId="77777777" w:rsidTr="00DD1E2A">
        <w:trPr>
          <w:trHeight w:val="276"/>
        </w:trPr>
        <w:tc>
          <w:tcPr>
            <w:tcW w:w="11057" w:type="dxa"/>
            <w:tcBorders>
              <w:top w:val="single" w:sz="4" w:space="0" w:color="auto"/>
              <w:left w:val="single" w:sz="4" w:space="0" w:color="auto"/>
              <w:bottom w:val="single" w:sz="4" w:space="0" w:color="auto"/>
            </w:tcBorders>
            <w:shd w:val="clear" w:color="auto" w:fill="auto"/>
            <w:vAlign w:val="center"/>
          </w:tcPr>
          <w:p w14:paraId="0AB50BC2" w14:textId="77777777" w:rsidR="000F5C94" w:rsidRPr="00DD1E2A" w:rsidRDefault="000F5C94" w:rsidP="00DD1E2A">
            <w:pPr>
              <w:pStyle w:val="ac"/>
              <w:widowControl w:val="0"/>
              <w:numPr>
                <w:ilvl w:val="0"/>
                <w:numId w:val="18"/>
              </w:numPr>
              <w:tabs>
                <w:tab w:val="left" w:pos="459"/>
              </w:tabs>
              <w:ind w:left="33" w:firstLine="0"/>
              <w:rPr>
                <w:color w:val="000000" w:themeColor="text1"/>
                <w:szCs w:val="28"/>
              </w:rPr>
            </w:pPr>
            <w:r w:rsidRPr="00DD1E2A">
              <w:rPr>
                <w:color w:val="000000" w:themeColor="text1"/>
                <w:szCs w:val="28"/>
              </w:rPr>
              <w:t>Проектирование  структурируемой кабельной сети .</w:t>
            </w:r>
          </w:p>
        </w:tc>
        <w:tc>
          <w:tcPr>
            <w:tcW w:w="1858" w:type="dxa"/>
            <w:vMerge/>
            <w:shd w:val="clear" w:color="auto" w:fill="auto"/>
            <w:vAlign w:val="center"/>
          </w:tcPr>
          <w:p w14:paraId="5E90D9B5"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75FCD27C"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6D137927"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1F8E7CAF" w14:textId="77777777" w:rsidR="000F5C94" w:rsidRPr="00DD1E2A" w:rsidRDefault="000F5C94"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Настройка сетевых  функций</w:t>
            </w:r>
          </w:p>
        </w:tc>
        <w:tc>
          <w:tcPr>
            <w:tcW w:w="1858" w:type="dxa"/>
            <w:vMerge/>
            <w:shd w:val="clear" w:color="auto" w:fill="auto"/>
            <w:vAlign w:val="center"/>
          </w:tcPr>
          <w:p w14:paraId="38520EEE"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3F1393A2"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699B179D" w14:textId="77777777" w:rsidTr="00DD1E2A">
        <w:trPr>
          <w:trHeight w:val="252"/>
        </w:trPr>
        <w:tc>
          <w:tcPr>
            <w:tcW w:w="11057" w:type="dxa"/>
            <w:tcBorders>
              <w:top w:val="single" w:sz="4" w:space="0" w:color="auto"/>
              <w:left w:val="single" w:sz="4" w:space="0" w:color="auto"/>
              <w:bottom w:val="single" w:sz="4" w:space="0" w:color="auto"/>
            </w:tcBorders>
            <w:shd w:val="clear" w:color="auto" w:fill="auto"/>
            <w:vAlign w:val="center"/>
          </w:tcPr>
          <w:p w14:paraId="1F1BBC10" w14:textId="77777777" w:rsidR="000F5C94" w:rsidRPr="00DD1E2A" w:rsidRDefault="00DF0E70"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Комплектация оборудования.</w:t>
            </w:r>
          </w:p>
        </w:tc>
        <w:tc>
          <w:tcPr>
            <w:tcW w:w="1858" w:type="dxa"/>
            <w:vMerge/>
            <w:shd w:val="clear" w:color="auto" w:fill="auto"/>
            <w:vAlign w:val="center"/>
          </w:tcPr>
          <w:p w14:paraId="060A8510"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5C9F62B8"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6F62DE9"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7DE5DC04" w14:textId="77777777" w:rsidR="000F5C94" w:rsidRPr="00DD1E2A" w:rsidRDefault="000F5C94"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Расчет стоимости  оборудования сети</w:t>
            </w:r>
            <w:r w:rsidRPr="00DD1E2A">
              <w:rPr>
                <w:rFonts w:cs="Times New Roman"/>
                <w:color w:val="000000" w:themeColor="text1"/>
              </w:rPr>
              <w:t>.</w:t>
            </w:r>
          </w:p>
        </w:tc>
        <w:tc>
          <w:tcPr>
            <w:tcW w:w="1858" w:type="dxa"/>
            <w:vMerge/>
            <w:tcBorders>
              <w:bottom w:val="single" w:sz="4" w:space="0" w:color="auto"/>
            </w:tcBorders>
            <w:shd w:val="clear" w:color="auto" w:fill="auto"/>
            <w:vAlign w:val="center"/>
          </w:tcPr>
          <w:p w14:paraId="76367A90" w14:textId="77777777" w:rsidR="000F5C94" w:rsidRPr="00DD1E2A" w:rsidRDefault="000F5C94" w:rsidP="00DD1E2A">
            <w:pPr>
              <w:widowControl w:val="0"/>
              <w:jc w:val="center"/>
              <w:rPr>
                <w:rFonts w:cs="Times New Roman"/>
                <w:color w:val="000000" w:themeColor="text1"/>
              </w:rPr>
            </w:pPr>
          </w:p>
        </w:tc>
        <w:tc>
          <w:tcPr>
            <w:tcW w:w="1827" w:type="dxa"/>
            <w:tcBorders>
              <w:bottom w:val="single" w:sz="4" w:space="0" w:color="auto"/>
            </w:tcBorders>
            <w:shd w:val="clear" w:color="auto" w:fill="auto"/>
          </w:tcPr>
          <w:p w14:paraId="2308E2EC"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bl>
    <w:p w14:paraId="4D4C03A2" w14:textId="77777777" w:rsidR="006E56D6" w:rsidRPr="00DD1E2A" w:rsidRDefault="006E56D6" w:rsidP="00DD1E2A">
      <w:pPr>
        <w:widowControl w:val="0"/>
        <w:rPr>
          <w:rFonts w:cs="Times New Roman"/>
          <w:color w:val="000000" w:themeColor="text1"/>
        </w:rPr>
      </w:pPr>
    </w:p>
    <w:p w14:paraId="78343C55" w14:textId="77777777" w:rsidR="00401980" w:rsidRPr="00DD1E2A" w:rsidRDefault="00401980" w:rsidP="00DD1E2A">
      <w:pPr>
        <w:widowControl w:val="0"/>
        <w:rPr>
          <w:rFonts w:cs="Times New Roman"/>
          <w:color w:val="000000" w:themeColor="text1"/>
        </w:rPr>
      </w:pPr>
    </w:p>
    <w:p w14:paraId="06FB8AF5" w14:textId="77777777" w:rsidR="006E7282" w:rsidRPr="00DD1E2A" w:rsidRDefault="006E7282" w:rsidP="00DD1E2A">
      <w:pPr>
        <w:widowControl w:val="0"/>
        <w:rPr>
          <w:rFonts w:cs="Times New Roman"/>
          <w:color w:val="000000" w:themeColor="text1"/>
        </w:rPr>
      </w:pPr>
    </w:p>
    <w:p w14:paraId="7B0E9910" w14:textId="77777777" w:rsidR="006E7282" w:rsidRPr="00DD1E2A" w:rsidRDefault="006E7282" w:rsidP="00DD1E2A">
      <w:pPr>
        <w:widowControl w:val="0"/>
        <w:rPr>
          <w:rFonts w:cs="Times New Roman"/>
          <w:color w:val="000000" w:themeColor="text1"/>
        </w:rPr>
      </w:pPr>
    </w:p>
    <w:p w14:paraId="7A1306A0" w14:textId="77777777" w:rsidR="00401980" w:rsidRPr="00DD1E2A" w:rsidRDefault="00401980" w:rsidP="00DD1E2A">
      <w:pPr>
        <w:widowControl w:val="0"/>
        <w:rPr>
          <w:rFonts w:cs="Times New Roman"/>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3541"/>
        <w:gridCol w:w="9048"/>
        <w:gridCol w:w="709"/>
        <w:gridCol w:w="1502"/>
      </w:tblGrid>
      <w:tr w:rsidR="00DD1E2A" w:rsidRPr="00DD1E2A" w14:paraId="39B560A1" w14:textId="77777777" w:rsidTr="00DD1E2A">
        <w:trPr>
          <w:trHeight w:val="701"/>
        </w:trPr>
        <w:tc>
          <w:tcPr>
            <w:tcW w:w="12589"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6F2263B"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МДК 01.03. Структурированные кабельные системы</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2B173E2" w14:textId="77777777" w:rsidR="009B60BB" w:rsidRPr="00DD1E2A" w:rsidRDefault="009B60BB" w:rsidP="00DD1E2A">
            <w:pPr>
              <w:widowControl w:val="0"/>
              <w:jc w:val="center"/>
              <w:rPr>
                <w:rFonts w:cs="Times New Roman"/>
                <w:b/>
                <w:bCs/>
                <w:color w:val="000000" w:themeColor="text1"/>
              </w:rPr>
            </w:pPr>
          </w:p>
          <w:p w14:paraId="7CB785C1" w14:textId="77777777" w:rsidR="009B60BB" w:rsidRPr="00DD1E2A" w:rsidRDefault="009B60BB" w:rsidP="00DD1E2A">
            <w:pPr>
              <w:widowControl w:val="0"/>
              <w:jc w:val="center"/>
              <w:rPr>
                <w:rFonts w:cs="Times New Roman"/>
                <w:b/>
                <w:color w:val="000000" w:themeColor="text1"/>
              </w:rPr>
            </w:pPr>
            <w:r w:rsidRPr="00DD1E2A">
              <w:rPr>
                <w:rFonts w:cs="Times New Roman"/>
                <w:b/>
                <w:color w:val="000000" w:themeColor="text1"/>
              </w:rPr>
              <w:t>32</w:t>
            </w:r>
          </w:p>
          <w:p w14:paraId="27934975" w14:textId="77777777" w:rsidR="009B60BB" w:rsidRPr="00DD1E2A" w:rsidRDefault="009B60BB" w:rsidP="00DD1E2A">
            <w:pPr>
              <w:widowControl w:val="0"/>
              <w:jc w:val="center"/>
              <w:rPr>
                <w:rFonts w:cs="Times New Roman"/>
                <w:b/>
                <w:color w:val="000000" w:themeColor="text1"/>
              </w:rPr>
            </w:pPr>
          </w:p>
        </w:tc>
        <w:tc>
          <w:tcPr>
            <w:tcW w:w="150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875C938" w14:textId="77777777" w:rsidR="009B60BB" w:rsidRPr="00DD1E2A" w:rsidRDefault="009B60BB" w:rsidP="00DD1E2A">
            <w:pPr>
              <w:widowControl w:val="0"/>
              <w:rPr>
                <w:rFonts w:cs="Times New Roman"/>
                <w:color w:val="000000" w:themeColor="text1"/>
                <w:sz w:val="6"/>
              </w:rPr>
            </w:pPr>
          </w:p>
        </w:tc>
      </w:tr>
      <w:tr w:rsidR="00DD1E2A" w:rsidRPr="00DD1E2A" w14:paraId="3DA870D3" w14:textId="77777777" w:rsidTr="00DD1E2A">
        <w:trPr>
          <w:trHeight w:val="66"/>
        </w:trPr>
        <w:tc>
          <w:tcPr>
            <w:tcW w:w="12589"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7E48E0EB"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Раздел 1 Основные понятия, элементы СКС</w:t>
            </w:r>
          </w:p>
        </w:tc>
        <w:tc>
          <w:tcPr>
            <w:tcW w:w="709"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CE98EC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4</w:t>
            </w:r>
          </w:p>
        </w:tc>
        <w:tc>
          <w:tcPr>
            <w:tcW w:w="1502"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3718635B" w14:textId="77777777" w:rsidR="009B60BB" w:rsidRPr="00DD1E2A" w:rsidRDefault="009B60BB" w:rsidP="00DD1E2A">
            <w:pPr>
              <w:widowControl w:val="0"/>
              <w:rPr>
                <w:rFonts w:cs="Times New Roman"/>
                <w:color w:val="000000" w:themeColor="text1"/>
                <w:sz w:val="6"/>
              </w:rPr>
            </w:pPr>
          </w:p>
        </w:tc>
      </w:tr>
      <w:tr w:rsidR="00DD1E2A" w:rsidRPr="00DD1E2A" w14:paraId="0B0980DA"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1FD358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1.1</w:t>
            </w:r>
          </w:p>
          <w:p w14:paraId="69FB64F1"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Особенности и определение СКС. </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C5C56C7"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2D7A105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3ED1EA24"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16104FA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0ACD8F92" w14:textId="77777777" w:rsidR="009B60BB" w:rsidRPr="00DD1E2A" w:rsidRDefault="009B60BB" w:rsidP="00DD1E2A">
            <w:pPr>
              <w:widowControl w:val="0"/>
              <w:rPr>
                <w:rFonts w:cs="Times New Roman"/>
                <w:color w:val="000000" w:themeColor="text1"/>
              </w:rPr>
            </w:pPr>
          </w:p>
        </w:tc>
      </w:tr>
      <w:tr w:rsidR="00DD1E2A" w:rsidRPr="00DD1E2A" w14:paraId="4B39B664" w14:textId="77777777" w:rsidTr="00DD1E2A">
        <w:trPr>
          <w:trHeight w:val="16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0D024"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5D973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Цели и задачи дисциплины. Область применения. Термины и определения. Структура структурированных кабельных систем. Достоинства и недостатки СКС. </w:t>
            </w:r>
          </w:p>
          <w:p w14:paraId="3B801F22"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D372DA0"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8DE178A" w14:textId="77777777" w:rsidR="009B60BB" w:rsidRPr="00DD1E2A" w:rsidRDefault="009B60BB" w:rsidP="00DD1E2A">
            <w:pPr>
              <w:widowControl w:val="0"/>
              <w:rPr>
                <w:rFonts w:cs="Times New Roman"/>
                <w:color w:val="000000" w:themeColor="text1"/>
              </w:rPr>
            </w:pPr>
          </w:p>
        </w:tc>
      </w:tr>
      <w:tr w:rsidR="00DD1E2A" w:rsidRPr="00DD1E2A" w14:paraId="54A71144" w14:textId="77777777" w:rsidTr="00DD1E2A">
        <w:trPr>
          <w:trHeight w:val="152"/>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16E915"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1.2</w:t>
            </w:r>
          </w:p>
          <w:p w14:paraId="09F87A70"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Стандартизация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C7DC9D2"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0B44817"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F3E509B" w14:textId="77777777" w:rsidR="009B60BB" w:rsidRPr="00DD1E2A" w:rsidRDefault="009B60BB" w:rsidP="00DD1E2A">
            <w:pPr>
              <w:widowControl w:val="0"/>
              <w:rPr>
                <w:rFonts w:cs="Times New Roman"/>
                <w:color w:val="000000" w:themeColor="text1"/>
              </w:rPr>
            </w:pPr>
          </w:p>
        </w:tc>
      </w:tr>
      <w:tr w:rsidR="00DD1E2A" w:rsidRPr="00DD1E2A" w14:paraId="6DCE77C2" w14:textId="77777777" w:rsidTr="00DD1E2A">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E3812"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BC9C043"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Цели и принципы стандартизации. Основные вопросы стандартизации СКС. Классификация стандартов и их особенности.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5E1AD3E"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DC01ABD" w14:textId="77777777" w:rsidR="009B60BB" w:rsidRPr="00DD1E2A" w:rsidRDefault="009B60BB" w:rsidP="00DD1E2A">
            <w:pPr>
              <w:widowControl w:val="0"/>
              <w:rPr>
                <w:rFonts w:cs="Times New Roman"/>
                <w:color w:val="000000" w:themeColor="text1"/>
              </w:rPr>
            </w:pPr>
          </w:p>
        </w:tc>
      </w:tr>
      <w:tr w:rsidR="00DD1E2A" w:rsidRPr="00DD1E2A" w14:paraId="033CAD52" w14:textId="77777777" w:rsidTr="00DD1E2A">
        <w:trPr>
          <w:trHeight w:val="223"/>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4D54909"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2 Строительство и техническая эксплуатация медных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55FA5FA"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lang w:val="en-US"/>
              </w:rPr>
              <w:t>10</w:t>
            </w:r>
          </w:p>
        </w:tc>
        <w:tc>
          <w:tcPr>
            <w:tcW w:w="1502"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16F3B24" w14:textId="77777777" w:rsidR="009B60BB" w:rsidRPr="00DD1E2A" w:rsidRDefault="009B60BB" w:rsidP="00DD1E2A">
            <w:pPr>
              <w:widowControl w:val="0"/>
              <w:rPr>
                <w:rFonts w:cs="Times New Roman"/>
                <w:color w:val="000000" w:themeColor="text1"/>
              </w:rPr>
            </w:pPr>
          </w:p>
        </w:tc>
      </w:tr>
      <w:tr w:rsidR="00DD1E2A" w:rsidRPr="00DD1E2A" w14:paraId="015FD40B"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9D1E314"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2.1</w:t>
            </w:r>
          </w:p>
          <w:p w14:paraId="14014A44"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Состав медных</w:t>
            </w:r>
          </w:p>
          <w:p w14:paraId="108ACE93"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82395E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83A70B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042136"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0A7AD59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25607B1D" w14:textId="77777777" w:rsidR="009B60BB" w:rsidRPr="00DD1E2A" w:rsidRDefault="009B60BB" w:rsidP="00DD1E2A">
            <w:pPr>
              <w:widowControl w:val="0"/>
              <w:rPr>
                <w:rFonts w:cs="Times New Roman"/>
                <w:color w:val="000000" w:themeColor="text1"/>
              </w:rPr>
            </w:pPr>
          </w:p>
        </w:tc>
      </w:tr>
      <w:tr w:rsidR="00DD1E2A" w:rsidRPr="00DD1E2A" w14:paraId="2CDCDECE" w14:textId="77777777" w:rsidTr="00DD1E2A">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64891"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D2AC0B7"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C2FE9D9"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52AFA9C" w14:textId="77777777" w:rsidR="009B60BB" w:rsidRPr="00DD1E2A" w:rsidRDefault="009B60BB" w:rsidP="00DD1E2A">
            <w:pPr>
              <w:widowControl w:val="0"/>
              <w:rPr>
                <w:rFonts w:cs="Times New Roman"/>
                <w:color w:val="000000" w:themeColor="text1"/>
              </w:rPr>
            </w:pPr>
          </w:p>
        </w:tc>
      </w:tr>
      <w:tr w:rsidR="00DD1E2A" w:rsidRPr="00DD1E2A" w14:paraId="4430E135" w14:textId="77777777" w:rsidTr="00DD1E2A">
        <w:trPr>
          <w:trHeight w:val="288"/>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05C5E27"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2.2</w:t>
            </w:r>
          </w:p>
          <w:p w14:paraId="6294C56C"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Кабели для строительства медных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66B67A"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F730B8E"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B8F515A" w14:textId="77777777" w:rsidR="009B60BB" w:rsidRPr="00DD1E2A" w:rsidRDefault="009B60BB" w:rsidP="00DD1E2A">
            <w:pPr>
              <w:widowControl w:val="0"/>
              <w:rPr>
                <w:rFonts w:cs="Times New Roman"/>
                <w:color w:val="000000" w:themeColor="text1"/>
              </w:rPr>
            </w:pPr>
          </w:p>
        </w:tc>
      </w:tr>
      <w:tr w:rsidR="00DD1E2A" w:rsidRPr="00DD1E2A" w14:paraId="0307ED29" w14:textId="77777777" w:rsidTr="00DD1E2A">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3C7D4E"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9FE504"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2218F76"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C8986DF" w14:textId="77777777" w:rsidR="009B60BB" w:rsidRPr="00DD1E2A" w:rsidRDefault="009B60BB" w:rsidP="00DD1E2A">
            <w:pPr>
              <w:widowControl w:val="0"/>
              <w:rPr>
                <w:rFonts w:cs="Times New Roman"/>
                <w:color w:val="000000" w:themeColor="text1"/>
              </w:rPr>
            </w:pPr>
          </w:p>
        </w:tc>
      </w:tr>
      <w:tr w:rsidR="00DD1E2A" w:rsidRPr="00DD1E2A" w14:paraId="3A88190C" w14:textId="77777777" w:rsidTr="00DD1E2A">
        <w:trPr>
          <w:trHeight w:val="70"/>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21F0B2"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2.3 </w:t>
            </w:r>
          </w:p>
          <w:p w14:paraId="4B1BBC5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Коммутационные панели и сетевые розетки</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2159174"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079D0E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2C51005F" w14:textId="77777777" w:rsidR="009B60BB" w:rsidRPr="00DD1E2A" w:rsidRDefault="009B60BB" w:rsidP="00DD1E2A">
            <w:pPr>
              <w:widowControl w:val="0"/>
              <w:rPr>
                <w:rFonts w:cs="Times New Roman"/>
                <w:color w:val="000000" w:themeColor="text1"/>
              </w:rPr>
            </w:pPr>
          </w:p>
        </w:tc>
      </w:tr>
      <w:tr w:rsidR="00DD1E2A" w:rsidRPr="00DD1E2A" w14:paraId="375026F5" w14:textId="77777777" w:rsidTr="00DD1E2A">
        <w:trPr>
          <w:trHeight w:val="6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5C7B7"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43B6F9A"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(патч-панли) и сетевых розеток. Принцип конструктивной неоднородности.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73542A8"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14B0D76" w14:textId="77777777" w:rsidR="009B60BB" w:rsidRPr="00DD1E2A" w:rsidRDefault="009B60BB" w:rsidP="00DD1E2A">
            <w:pPr>
              <w:widowControl w:val="0"/>
              <w:rPr>
                <w:rFonts w:cs="Times New Roman"/>
                <w:color w:val="000000" w:themeColor="text1"/>
              </w:rPr>
            </w:pPr>
          </w:p>
        </w:tc>
      </w:tr>
      <w:tr w:rsidR="00DD1E2A" w:rsidRPr="00DD1E2A" w14:paraId="4ABCF0F3" w14:textId="77777777" w:rsidTr="00DD1E2A">
        <w:trPr>
          <w:trHeight w:val="557"/>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8F35C9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2.4</w:t>
            </w:r>
          </w:p>
          <w:p w14:paraId="4B34257C"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Строительство медной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A8EDFF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632B902" w14:textId="77777777" w:rsidR="009B60BB" w:rsidRPr="00DD1E2A" w:rsidRDefault="009B60BB" w:rsidP="00DD1E2A">
            <w:pPr>
              <w:widowControl w:val="0"/>
              <w:jc w:val="center"/>
              <w:rPr>
                <w:rFonts w:cs="Times New Roman"/>
                <w:b/>
                <w:bCs/>
                <w:color w:val="000000" w:themeColor="text1"/>
              </w:rPr>
            </w:pPr>
          </w:p>
          <w:p w14:paraId="22F056FF" w14:textId="77777777" w:rsidR="009B60BB" w:rsidRPr="00DD1E2A" w:rsidRDefault="009B60BB" w:rsidP="00DD1E2A">
            <w:pPr>
              <w:widowControl w:val="0"/>
              <w:jc w:val="center"/>
              <w:rPr>
                <w:rFonts w:cs="Times New Roman"/>
                <w:b/>
                <w:bCs/>
                <w:color w:val="000000" w:themeColor="text1"/>
              </w:rPr>
            </w:pPr>
          </w:p>
          <w:p w14:paraId="7946433C" w14:textId="77777777" w:rsidR="009B60BB" w:rsidRPr="00DD1E2A" w:rsidRDefault="009B60BB" w:rsidP="00DD1E2A">
            <w:pPr>
              <w:widowControl w:val="0"/>
              <w:jc w:val="center"/>
              <w:rPr>
                <w:rFonts w:cs="Times New Roman"/>
                <w:b/>
                <w:bCs/>
                <w:color w:val="000000" w:themeColor="text1"/>
              </w:rPr>
            </w:pPr>
          </w:p>
          <w:p w14:paraId="178E4365" w14:textId="77777777" w:rsidR="009B60BB" w:rsidRPr="00DD1E2A" w:rsidRDefault="009B60BB" w:rsidP="00DD1E2A">
            <w:pPr>
              <w:widowControl w:val="0"/>
              <w:jc w:val="center"/>
              <w:rPr>
                <w:rFonts w:cs="Times New Roman"/>
                <w:b/>
                <w:bCs/>
                <w:color w:val="000000" w:themeColor="text1"/>
              </w:rPr>
            </w:pPr>
          </w:p>
          <w:p w14:paraId="47BC3110" w14:textId="77777777" w:rsidR="009B60BB" w:rsidRPr="00DD1E2A" w:rsidRDefault="009B60BB" w:rsidP="00DD1E2A">
            <w:pPr>
              <w:widowControl w:val="0"/>
              <w:jc w:val="center"/>
              <w:rPr>
                <w:rFonts w:cs="Times New Roman"/>
                <w:b/>
                <w:bCs/>
                <w:color w:val="000000" w:themeColor="text1"/>
              </w:rPr>
            </w:pPr>
          </w:p>
          <w:p w14:paraId="19B31592" w14:textId="77777777" w:rsidR="009B60BB" w:rsidRPr="00DD1E2A" w:rsidRDefault="009B60BB" w:rsidP="00DD1E2A">
            <w:pPr>
              <w:widowControl w:val="0"/>
              <w:jc w:val="center"/>
              <w:rPr>
                <w:rFonts w:cs="Times New Roman"/>
                <w:b/>
                <w:bCs/>
                <w:color w:val="000000" w:themeColor="text1"/>
              </w:rPr>
            </w:pPr>
          </w:p>
          <w:p w14:paraId="064F44F4" w14:textId="77777777" w:rsidR="009B60BB" w:rsidRPr="00DD1E2A" w:rsidRDefault="009B60BB" w:rsidP="00DD1E2A">
            <w:pPr>
              <w:widowControl w:val="0"/>
              <w:jc w:val="center"/>
              <w:rPr>
                <w:rFonts w:cs="Times New Roman"/>
                <w:b/>
                <w:bCs/>
                <w:color w:val="000000" w:themeColor="text1"/>
              </w:rPr>
            </w:pPr>
          </w:p>
          <w:p w14:paraId="2A14FFFC"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02AD3AFF" w14:textId="77777777" w:rsidR="009B60BB" w:rsidRPr="00DD1E2A" w:rsidRDefault="009B60BB" w:rsidP="00DD1E2A">
            <w:pPr>
              <w:widowControl w:val="0"/>
              <w:rPr>
                <w:rFonts w:cs="Times New Roman"/>
                <w:color w:val="000000" w:themeColor="text1"/>
                <w:sz w:val="14"/>
              </w:rPr>
            </w:pPr>
          </w:p>
        </w:tc>
      </w:tr>
      <w:tr w:rsidR="00DD1E2A" w:rsidRPr="00DD1E2A" w14:paraId="612BE50A" w14:textId="77777777" w:rsidTr="00DD1E2A">
        <w:trPr>
          <w:trHeight w:val="13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4697A"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FF5DF1"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0C39A41"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5B016FD3" w14:textId="77777777" w:rsidR="009B60BB" w:rsidRPr="00DD1E2A" w:rsidRDefault="009B60BB" w:rsidP="00DD1E2A">
            <w:pPr>
              <w:widowControl w:val="0"/>
              <w:rPr>
                <w:rFonts w:cs="Times New Roman"/>
                <w:color w:val="000000" w:themeColor="text1"/>
                <w:sz w:val="14"/>
              </w:rPr>
            </w:pPr>
          </w:p>
        </w:tc>
      </w:tr>
      <w:tr w:rsidR="00DD1E2A" w:rsidRPr="00DD1E2A" w14:paraId="66F9C322" w14:textId="77777777" w:rsidTr="00DD1E2A">
        <w:trPr>
          <w:trHeight w:val="398"/>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BFEA658"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3 Строительство и техническая эксплуатация волоконно-оптических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3406586"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10</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8837A5A" w14:textId="77777777" w:rsidR="009B60BB" w:rsidRPr="00DD1E2A" w:rsidRDefault="009B60BB" w:rsidP="00DD1E2A">
            <w:pPr>
              <w:widowControl w:val="0"/>
              <w:rPr>
                <w:rFonts w:cs="Times New Roman"/>
                <w:color w:val="000000" w:themeColor="text1"/>
                <w:sz w:val="14"/>
              </w:rPr>
            </w:pPr>
          </w:p>
        </w:tc>
      </w:tr>
      <w:tr w:rsidR="00DD1E2A" w:rsidRPr="00DD1E2A" w14:paraId="64D45EA8"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6BFD3A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3.1 </w:t>
            </w:r>
          </w:p>
          <w:p w14:paraId="58289C5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Состав волоконно-оптической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9039A0B"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A394DF3"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3700E5C"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p>
          <w:p w14:paraId="0CE3CA46"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19D393A8" w14:textId="77777777" w:rsidR="009B60BB" w:rsidRPr="00DD1E2A" w:rsidRDefault="009B60BB" w:rsidP="00DD1E2A">
            <w:pPr>
              <w:widowControl w:val="0"/>
              <w:rPr>
                <w:rFonts w:cs="Times New Roman"/>
                <w:color w:val="000000" w:themeColor="text1"/>
              </w:rPr>
            </w:pPr>
          </w:p>
        </w:tc>
      </w:tr>
      <w:tr w:rsidR="00DD1E2A" w:rsidRPr="00DD1E2A" w14:paraId="1A306273" w14:textId="77777777" w:rsidTr="00DD1E2A">
        <w:trPr>
          <w:trHeight w:val="4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04FF0"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8477C29"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972FFCC"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BCBF2DA" w14:textId="77777777" w:rsidR="009B60BB" w:rsidRPr="00DD1E2A" w:rsidRDefault="009B60BB" w:rsidP="00DD1E2A">
            <w:pPr>
              <w:widowControl w:val="0"/>
              <w:rPr>
                <w:rFonts w:cs="Times New Roman"/>
                <w:color w:val="000000" w:themeColor="text1"/>
              </w:rPr>
            </w:pPr>
          </w:p>
        </w:tc>
      </w:tr>
      <w:tr w:rsidR="00DD1E2A" w:rsidRPr="00DD1E2A" w14:paraId="2AD6F60C"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D3D93AB"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3.2</w:t>
            </w:r>
            <w:r w:rsidRPr="00DD1E2A">
              <w:rPr>
                <w:rFonts w:cs="Times New Roman"/>
                <w:color w:val="000000" w:themeColor="text1"/>
              </w:rPr>
              <w:t> </w:t>
            </w:r>
          </w:p>
          <w:p w14:paraId="4E56E24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Кабели для строительства волоконно-оптической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634CCB5"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9E3E0D"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BBF7421" w14:textId="77777777" w:rsidR="009B60BB" w:rsidRPr="00DD1E2A" w:rsidRDefault="009B60BB" w:rsidP="00DD1E2A">
            <w:pPr>
              <w:widowControl w:val="0"/>
              <w:rPr>
                <w:rFonts w:cs="Times New Roman"/>
                <w:color w:val="000000" w:themeColor="text1"/>
              </w:rPr>
            </w:pPr>
          </w:p>
        </w:tc>
      </w:tr>
      <w:tr w:rsidR="00DD1E2A" w:rsidRPr="00DD1E2A" w14:paraId="3AFBEC1D"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9FF1B"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BAC72FD"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1C45F5B"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58ADAE3" w14:textId="77777777" w:rsidR="009B60BB" w:rsidRPr="00DD1E2A" w:rsidRDefault="009B60BB" w:rsidP="00DD1E2A">
            <w:pPr>
              <w:widowControl w:val="0"/>
              <w:rPr>
                <w:rFonts w:cs="Times New Roman"/>
                <w:color w:val="000000" w:themeColor="text1"/>
              </w:rPr>
            </w:pPr>
          </w:p>
        </w:tc>
      </w:tr>
      <w:tr w:rsidR="00DD1E2A" w:rsidRPr="00DD1E2A" w14:paraId="3B50ED30" w14:textId="77777777" w:rsidTr="00DD1E2A">
        <w:trPr>
          <w:trHeight w:val="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DF078"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5F1F26ED" w14:textId="77777777" w:rsidR="009B60BB" w:rsidRPr="00DD1E2A" w:rsidRDefault="009B60BB" w:rsidP="00DD1E2A">
            <w:pPr>
              <w:widowControl w:val="0"/>
              <w:rPr>
                <w:rFonts w:cs="Times New Roman"/>
                <w:color w:val="000000" w:themeColor="text1"/>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49252B56" w14:textId="77777777" w:rsidR="009B60BB" w:rsidRPr="00DD1E2A" w:rsidRDefault="009B60BB" w:rsidP="00DD1E2A">
            <w:pPr>
              <w:widowControl w:val="0"/>
              <w:jc w:val="center"/>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1FC68E5" w14:textId="77777777" w:rsidR="009B60BB" w:rsidRPr="00DD1E2A" w:rsidRDefault="009B60BB" w:rsidP="00DD1E2A">
            <w:pPr>
              <w:widowControl w:val="0"/>
              <w:rPr>
                <w:rFonts w:cs="Times New Roman"/>
                <w:color w:val="000000" w:themeColor="text1"/>
              </w:rPr>
            </w:pPr>
          </w:p>
        </w:tc>
      </w:tr>
      <w:tr w:rsidR="00DD1E2A" w:rsidRPr="00DD1E2A" w14:paraId="5F0997D9" w14:textId="77777777" w:rsidTr="00DD1E2A">
        <w:trPr>
          <w:trHeight w:val="272"/>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AA815AB"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3.3</w:t>
            </w:r>
          </w:p>
          <w:p w14:paraId="0D5402B0"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Состав коммутационного оборудования оптических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AF7CAF0"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F315173"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20E70C8" w14:textId="77777777" w:rsidR="009B60BB" w:rsidRPr="00DD1E2A" w:rsidRDefault="009B60BB" w:rsidP="00DD1E2A">
            <w:pPr>
              <w:widowControl w:val="0"/>
              <w:rPr>
                <w:rFonts w:cs="Times New Roman"/>
                <w:color w:val="000000" w:themeColor="text1"/>
              </w:rPr>
            </w:pPr>
          </w:p>
        </w:tc>
      </w:tr>
      <w:tr w:rsidR="00DD1E2A" w:rsidRPr="00DD1E2A" w14:paraId="602984EA" w14:textId="77777777" w:rsidTr="00DD1E2A">
        <w:trPr>
          <w:trHeight w:val="11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34EF4" w14:textId="77777777" w:rsidR="009B60BB" w:rsidRPr="00DD1E2A" w:rsidRDefault="009B60BB" w:rsidP="00DD1E2A">
            <w:pPr>
              <w:widowControl w:val="0"/>
              <w:rPr>
                <w:rFonts w:cs="Times New Roman"/>
                <w:color w:val="000000" w:themeColor="text1"/>
              </w:rPr>
            </w:pPr>
          </w:p>
        </w:tc>
        <w:tc>
          <w:tcPr>
            <w:tcW w:w="9048"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5C8A86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DF249DE"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308B58B" w14:textId="77777777" w:rsidR="009B60BB" w:rsidRPr="00DD1E2A" w:rsidRDefault="009B60BB" w:rsidP="00DD1E2A">
            <w:pPr>
              <w:widowControl w:val="0"/>
              <w:rPr>
                <w:rFonts w:cs="Times New Roman"/>
                <w:color w:val="000000" w:themeColor="text1"/>
              </w:rPr>
            </w:pPr>
          </w:p>
        </w:tc>
      </w:tr>
      <w:tr w:rsidR="00DD1E2A" w:rsidRPr="00DD1E2A" w14:paraId="46FA74AD" w14:textId="77777777" w:rsidTr="00DD1E2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DCE2AB" w14:textId="77777777" w:rsidR="009B60BB" w:rsidRPr="00DD1E2A" w:rsidRDefault="009B60BB" w:rsidP="00DD1E2A">
            <w:pPr>
              <w:widowControl w:val="0"/>
              <w:rPr>
                <w:rFonts w:cs="Times New Roman"/>
                <w:color w:val="000000" w:themeColor="text1"/>
              </w:rPr>
            </w:pPr>
          </w:p>
        </w:tc>
        <w:tc>
          <w:tcPr>
            <w:tcW w:w="9048" w:type="dxa"/>
            <w:vMerge/>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3BF095E9" w14:textId="77777777" w:rsidR="009B60BB" w:rsidRPr="00DD1E2A" w:rsidRDefault="009B60BB" w:rsidP="00DD1E2A">
            <w:pPr>
              <w:widowControl w:val="0"/>
              <w:ind w:left="33"/>
              <w:outlineLvl w:val="1"/>
              <w:rPr>
                <w:rFonts w:cs="Times New Roman"/>
                <w:b/>
                <w:bCs/>
                <w:color w:val="000000" w:themeColor="text1"/>
                <w:sz w:val="36"/>
                <w:szCs w:val="36"/>
              </w:rPr>
            </w:pPr>
          </w:p>
        </w:tc>
        <w:tc>
          <w:tcPr>
            <w:tcW w:w="709" w:type="dxa"/>
            <w:vMerge/>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17B3D2AE" w14:textId="77777777" w:rsidR="009B60BB" w:rsidRPr="00DD1E2A" w:rsidRDefault="009B60BB" w:rsidP="00DD1E2A">
            <w:pPr>
              <w:widowControl w:val="0"/>
              <w:jc w:val="center"/>
              <w:rPr>
                <w:rFonts w:cs="Times New Roman"/>
                <w:color w:val="000000" w:themeColor="text1"/>
              </w:rPr>
            </w:pP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8A6182D" w14:textId="77777777" w:rsidR="009B60BB" w:rsidRPr="00DD1E2A" w:rsidRDefault="009B60BB" w:rsidP="00DD1E2A">
            <w:pPr>
              <w:widowControl w:val="0"/>
              <w:rPr>
                <w:rFonts w:cs="Times New Roman"/>
                <w:color w:val="000000" w:themeColor="text1"/>
                <w:sz w:val="2"/>
              </w:rPr>
            </w:pPr>
          </w:p>
        </w:tc>
      </w:tr>
      <w:tr w:rsidR="00DD1E2A" w:rsidRPr="00DD1E2A" w14:paraId="5124B8E1" w14:textId="77777777" w:rsidTr="00DD1E2A">
        <w:trPr>
          <w:trHeight w:val="1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5AF421"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9546350"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Самостоятельная работа</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72DF48"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2ECCA97" w14:textId="77777777" w:rsidR="009B60BB" w:rsidRPr="00DD1E2A" w:rsidRDefault="009B60BB" w:rsidP="00DD1E2A">
            <w:pPr>
              <w:widowControl w:val="0"/>
              <w:rPr>
                <w:rFonts w:cs="Times New Roman"/>
                <w:color w:val="000000" w:themeColor="text1"/>
                <w:sz w:val="2"/>
              </w:rPr>
            </w:pPr>
          </w:p>
        </w:tc>
      </w:tr>
      <w:tr w:rsidR="00DD1E2A" w:rsidRPr="00DD1E2A" w14:paraId="07211EA4" w14:textId="77777777" w:rsidTr="00DD1E2A">
        <w:trPr>
          <w:trHeight w:val="1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D56829"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E099DE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Правила монтажа телекоммуникационного оборудования.</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1FB5273" w14:textId="77777777" w:rsidR="009B60BB" w:rsidRPr="00DD1E2A" w:rsidRDefault="009B60BB" w:rsidP="00DD1E2A">
            <w:pPr>
              <w:widowControl w:val="0"/>
              <w:rPr>
                <w:rFonts w:cs="Times New Roman"/>
                <w:color w:val="000000" w:themeColor="text1"/>
                <w:sz w:val="10"/>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196F426" w14:textId="77777777" w:rsidR="009B60BB" w:rsidRPr="00DD1E2A" w:rsidRDefault="009B60BB" w:rsidP="00DD1E2A">
            <w:pPr>
              <w:widowControl w:val="0"/>
              <w:rPr>
                <w:rFonts w:cs="Times New Roman"/>
                <w:color w:val="000000" w:themeColor="text1"/>
                <w:sz w:val="2"/>
              </w:rPr>
            </w:pPr>
          </w:p>
        </w:tc>
      </w:tr>
      <w:tr w:rsidR="00DD1E2A" w:rsidRPr="00DD1E2A" w14:paraId="2B189EB8" w14:textId="77777777" w:rsidTr="00DD1E2A">
        <w:trPr>
          <w:trHeight w:val="23"/>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1CA11BF9"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4 Администрирование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BBAE13E"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rPr>
              <w:t>6</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B5FF3CB" w14:textId="77777777" w:rsidR="009B60BB" w:rsidRPr="00DD1E2A" w:rsidRDefault="009B60BB" w:rsidP="00DD1E2A">
            <w:pPr>
              <w:widowControl w:val="0"/>
              <w:rPr>
                <w:rFonts w:cs="Times New Roman"/>
                <w:color w:val="000000" w:themeColor="text1"/>
                <w:sz w:val="2"/>
              </w:rPr>
            </w:pPr>
          </w:p>
        </w:tc>
      </w:tr>
      <w:tr w:rsidR="00DD1E2A" w:rsidRPr="00DD1E2A" w14:paraId="1C20A6C3"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A8DC8F1"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4.1</w:t>
            </w:r>
          </w:p>
          <w:p w14:paraId="5C62A60F"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Построение системы администрирования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F89657D"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0756A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945A99"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07648B2F"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373C3742" w14:textId="77777777" w:rsidR="009B60BB" w:rsidRPr="00DD1E2A" w:rsidRDefault="009B60BB" w:rsidP="00DD1E2A">
            <w:pPr>
              <w:widowControl w:val="0"/>
              <w:jc w:val="center"/>
              <w:rPr>
                <w:rFonts w:cs="Times New Roman"/>
                <w:color w:val="000000" w:themeColor="text1"/>
              </w:rPr>
            </w:pPr>
          </w:p>
        </w:tc>
      </w:tr>
      <w:tr w:rsidR="00DD1E2A" w:rsidRPr="00DD1E2A" w14:paraId="76298E30"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AA3AC4"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C9D4652"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БД 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89F9ED0"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E9C8867" w14:textId="77777777" w:rsidR="009B60BB" w:rsidRPr="00DD1E2A" w:rsidRDefault="009B60BB" w:rsidP="00DD1E2A">
            <w:pPr>
              <w:widowControl w:val="0"/>
              <w:rPr>
                <w:rFonts w:cs="Times New Roman"/>
                <w:color w:val="000000" w:themeColor="text1"/>
              </w:rPr>
            </w:pPr>
          </w:p>
        </w:tc>
      </w:tr>
      <w:tr w:rsidR="00DD1E2A" w:rsidRPr="00DD1E2A" w14:paraId="50875E24"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340BF2D"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4.2</w:t>
            </w:r>
          </w:p>
          <w:p w14:paraId="55F2DF03"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Элементы маркировки компонентов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16262BC"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672AEAD"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48A3D74C" w14:textId="77777777" w:rsidR="009B60BB" w:rsidRPr="00DD1E2A" w:rsidRDefault="009B60BB" w:rsidP="00DD1E2A">
            <w:pPr>
              <w:widowControl w:val="0"/>
              <w:rPr>
                <w:rFonts w:cs="Times New Roman"/>
                <w:color w:val="000000" w:themeColor="text1"/>
              </w:rPr>
            </w:pPr>
          </w:p>
        </w:tc>
      </w:tr>
      <w:tr w:rsidR="00DD1E2A" w:rsidRPr="00DD1E2A" w14:paraId="0D6C7233" w14:textId="77777777" w:rsidTr="00DD1E2A">
        <w:trPr>
          <w:trHeight w:val="8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337B9E"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61A55DB"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B5C9D54"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5B0C9993" w14:textId="77777777" w:rsidR="009B60BB" w:rsidRPr="00DD1E2A" w:rsidRDefault="009B60BB" w:rsidP="00DD1E2A">
            <w:pPr>
              <w:widowControl w:val="0"/>
              <w:rPr>
                <w:rFonts w:cs="Times New Roman"/>
                <w:color w:val="000000" w:themeColor="text1"/>
              </w:rPr>
            </w:pPr>
          </w:p>
        </w:tc>
      </w:tr>
      <w:tr w:rsidR="00DD1E2A" w:rsidRPr="00DD1E2A" w14:paraId="482CD775"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5C12F"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EB0D37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Самостоятельная работа</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AD0FDE" w14:textId="77777777" w:rsidR="009B60BB" w:rsidRPr="00DD1E2A" w:rsidRDefault="009B60BB" w:rsidP="00DD1E2A">
            <w:pPr>
              <w:widowControl w:val="0"/>
              <w:jc w:val="center"/>
              <w:rPr>
                <w:rFonts w:cs="Times New Roman"/>
                <w:color w:val="000000" w:themeColor="text1"/>
                <w:lang w:val="en-US"/>
              </w:rPr>
            </w:pPr>
            <w:r w:rsidRPr="00DD1E2A">
              <w:rPr>
                <w:rFonts w:cs="Times New Roman"/>
                <w:color w:val="000000" w:themeColor="text1"/>
                <w:lang w:val="en-US"/>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A465B65" w14:textId="77777777" w:rsidR="009B60BB" w:rsidRPr="00DD1E2A" w:rsidRDefault="009B60BB" w:rsidP="00DD1E2A">
            <w:pPr>
              <w:widowControl w:val="0"/>
              <w:rPr>
                <w:rFonts w:cs="Times New Roman"/>
                <w:color w:val="000000" w:themeColor="text1"/>
              </w:rPr>
            </w:pPr>
          </w:p>
        </w:tc>
      </w:tr>
      <w:tr w:rsidR="00DD1E2A" w:rsidRPr="00DD1E2A" w14:paraId="2BFBFD1C" w14:textId="77777777" w:rsidTr="00DD1E2A">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27775"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5BDC4D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Принципы стандартизации</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C34E6A2"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480CB17" w14:textId="77777777" w:rsidR="009B60BB" w:rsidRPr="00DD1E2A" w:rsidRDefault="009B60BB" w:rsidP="00DD1E2A">
            <w:pPr>
              <w:widowControl w:val="0"/>
              <w:rPr>
                <w:rFonts w:cs="Times New Roman"/>
                <w:color w:val="000000" w:themeColor="text1"/>
              </w:rPr>
            </w:pPr>
          </w:p>
        </w:tc>
      </w:tr>
      <w:tr w:rsidR="00DD1E2A" w:rsidRPr="00DD1E2A" w14:paraId="3F1451C6" w14:textId="77777777" w:rsidTr="00DD1E2A">
        <w:trPr>
          <w:trHeight w:val="412"/>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7D29E725"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Дифференцированный зачет</w:t>
            </w:r>
          </w:p>
        </w:tc>
        <w:tc>
          <w:tcPr>
            <w:tcW w:w="9048"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B957DB0" w14:textId="77777777" w:rsidR="009B60BB" w:rsidRPr="00DD1E2A" w:rsidRDefault="009B60BB" w:rsidP="00DD1E2A">
            <w:pPr>
              <w:widowControl w:val="0"/>
              <w:rPr>
                <w:rFonts w:cs="Times New Roman"/>
                <w:color w:val="000000" w:themeColor="text1"/>
              </w:rPr>
            </w:pPr>
          </w:p>
        </w:tc>
        <w:tc>
          <w:tcPr>
            <w:tcW w:w="709"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1039D8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2BF4705" w14:textId="77777777" w:rsidR="009B60BB" w:rsidRPr="00DD1E2A" w:rsidRDefault="009B60BB" w:rsidP="00DD1E2A">
            <w:pPr>
              <w:widowControl w:val="0"/>
              <w:rPr>
                <w:rFonts w:cs="Times New Roman"/>
                <w:color w:val="000000" w:themeColor="text1"/>
              </w:rPr>
            </w:pPr>
          </w:p>
        </w:tc>
      </w:tr>
    </w:tbl>
    <w:p w14:paraId="0991F34C" w14:textId="77777777" w:rsidR="006E56D6" w:rsidRPr="00DD1E2A" w:rsidRDefault="006E56D6" w:rsidP="00DD1E2A">
      <w:pPr>
        <w:widowControl w:val="0"/>
        <w:rPr>
          <w:rFonts w:cs="Times New Roman"/>
          <w:color w:val="000000" w:themeColor="text1"/>
        </w:rPr>
      </w:pPr>
    </w:p>
    <w:p w14:paraId="3F2F6055" w14:textId="77777777" w:rsidR="006E56D6" w:rsidRPr="00DD1E2A" w:rsidRDefault="006E56D6" w:rsidP="00DD1E2A">
      <w:pPr>
        <w:widowControl w:val="0"/>
        <w:rPr>
          <w:rFonts w:cs="Times New Roman"/>
          <w:color w:val="000000" w:themeColor="text1"/>
        </w:rPr>
      </w:pPr>
    </w:p>
    <w:p w14:paraId="178F7FC9" w14:textId="77777777" w:rsidR="000E374E" w:rsidRPr="00DD1E2A" w:rsidRDefault="000E374E" w:rsidP="00DD1E2A">
      <w:pPr>
        <w:widowControl w:val="0"/>
        <w:rPr>
          <w:rFonts w:cs="Times New Roman"/>
          <w:color w:val="000000" w:themeColor="text1"/>
        </w:rPr>
      </w:pPr>
    </w:p>
    <w:p w14:paraId="772612DD" w14:textId="77777777" w:rsidR="000E374E" w:rsidRPr="00DD1E2A" w:rsidRDefault="000E374E" w:rsidP="00DD1E2A">
      <w:pPr>
        <w:widowControl w:val="0"/>
        <w:rPr>
          <w:rFonts w:cs="Times New Roman"/>
          <w:color w:val="000000" w:themeColor="text1"/>
        </w:rPr>
      </w:pPr>
    </w:p>
    <w:p w14:paraId="0AAEA81E" w14:textId="77777777" w:rsidR="000E374E" w:rsidRPr="00DD1E2A" w:rsidRDefault="000E374E" w:rsidP="00DD1E2A">
      <w:pPr>
        <w:widowControl w:val="0"/>
        <w:rPr>
          <w:rFonts w:cs="Times New Roman"/>
          <w:color w:val="000000" w:themeColor="text1"/>
        </w:rPr>
      </w:pPr>
    </w:p>
    <w:p w14:paraId="697435E0" w14:textId="77777777" w:rsidR="000E374E" w:rsidRPr="00DD1E2A" w:rsidRDefault="000E374E" w:rsidP="00DD1E2A">
      <w:pPr>
        <w:widowControl w:val="0"/>
        <w:rPr>
          <w:rFonts w:cs="Times New Roman"/>
          <w:color w:val="000000" w:themeColor="text1"/>
        </w:rPr>
      </w:pPr>
    </w:p>
    <w:p w14:paraId="2A43CE4F" w14:textId="77777777" w:rsidR="000E374E" w:rsidRPr="00DD1E2A" w:rsidRDefault="000E374E" w:rsidP="00DD1E2A">
      <w:pPr>
        <w:widowControl w:val="0"/>
        <w:rPr>
          <w:rFonts w:cs="Times New Roman"/>
          <w:color w:val="000000" w:themeColor="text1"/>
        </w:rPr>
      </w:pPr>
    </w:p>
    <w:p w14:paraId="064E70D0" w14:textId="77777777" w:rsidR="000E374E" w:rsidRPr="00DD1E2A" w:rsidRDefault="000E374E" w:rsidP="00DD1E2A">
      <w:pPr>
        <w:widowControl w:val="0"/>
        <w:rPr>
          <w:rFonts w:cs="Times New Roman"/>
          <w:color w:val="000000" w:themeColor="text1"/>
        </w:rPr>
      </w:pPr>
    </w:p>
    <w:p w14:paraId="0A4A9350" w14:textId="77777777" w:rsidR="000E374E" w:rsidRPr="00DD1E2A" w:rsidRDefault="000E374E" w:rsidP="00DD1E2A">
      <w:pPr>
        <w:widowControl w:val="0"/>
        <w:rPr>
          <w:rFonts w:cs="Times New Roman"/>
          <w:color w:val="000000" w:themeColor="text1"/>
        </w:rPr>
      </w:pPr>
    </w:p>
    <w:p w14:paraId="6A021CEE" w14:textId="77777777" w:rsidR="000E374E" w:rsidRPr="00DD1E2A" w:rsidRDefault="000E374E" w:rsidP="00DD1E2A">
      <w:pPr>
        <w:widowControl w:val="0"/>
        <w:rPr>
          <w:rFonts w:cs="Times New Roman"/>
          <w:color w:val="000000" w:themeColor="text1"/>
        </w:rPr>
      </w:pPr>
    </w:p>
    <w:p w14:paraId="6E1CD17E" w14:textId="77777777" w:rsidR="000E374E" w:rsidRPr="00DD1E2A" w:rsidRDefault="000E374E" w:rsidP="00DD1E2A">
      <w:pPr>
        <w:widowControl w:val="0"/>
        <w:rPr>
          <w:rFonts w:cs="Times New Roman"/>
          <w:color w:val="000000" w:themeColor="text1"/>
        </w:rPr>
      </w:pPr>
    </w:p>
    <w:p w14:paraId="629DB25A" w14:textId="77777777" w:rsidR="000E374E" w:rsidRPr="00DD1E2A" w:rsidRDefault="000E374E" w:rsidP="00DD1E2A">
      <w:pPr>
        <w:widowControl w:val="0"/>
        <w:rPr>
          <w:rFonts w:cs="Times New Roman"/>
          <w:color w:val="000000" w:themeColor="text1"/>
        </w:rPr>
      </w:pPr>
    </w:p>
    <w:p w14:paraId="56D00FF8" w14:textId="77777777" w:rsidR="000E374E" w:rsidRPr="00DD1E2A" w:rsidRDefault="000E374E" w:rsidP="00DD1E2A">
      <w:pPr>
        <w:widowControl w:val="0"/>
        <w:rPr>
          <w:rFonts w:cs="Times New Roman"/>
          <w:color w:val="000000" w:themeColor="text1"/>
        </w:rPr>
      </w:pPr>
    </w:p>
    <w:p w14:paraId="07017ECE" w14:textId="77777777" w:rsidR="000E374E" w:rsidRPr="00DD1E2A" w:rsidRDefault="000E374E" w:rsidP="00DD1E2A">
      <w:pPr>
        <w:widowControl w:val="0"/>
        <w:rPr>
          <w:rFonts w:cs="Times New Roman"/>
          <w:color w:val="000000" w:themeColor="text1"/>
        </w:rPr>
      </w:pPr>
    </w:p>
    <w:p w14:paraId="5F6A52EA" w14:textId="77777777" w:rsidR="000E374E" w:rsidRPr="00DD1E2A" w:rsidRDefault="000E374E" w:rsidP="00DD1E2A">
      <w:pPr>
        <w:widowControl w:val="0"/>
        <w:rPr>
          <w:rFonts w:cs="Times New Roman"/>
          <w:color w:val="000000" w:themeColor="text1"/>
        </w:rPr>
      </w:pPr>
    </w:p>
    <w:p w14:paraId="0CFBD00D" w14:textId="77777777" w:rsidR="000E374E" w:rsidRPr="00DD1E2A" w:rsidRDefault="000E374E" w:rsidP="00DD1E2A">
      <w:pPr>
        <w:widowControl w:val="0"/>
        <w:rPr>
          <w:rFonts w:cs="Times New Roman"/>
          <w:color w:val="000000" w:themeColor="text1"/>
        </w:rPr>
      </w:pPr>
    </w:p>
    <w:p w14:paraId="33692B8F" w14:textId="77777777" w:rsidR="000E374E" w:rsidRPr="00DD1E2A" w:rsidRDefault="000E374E" w:rsidP="00DD1E2A">
      <w:pPr>
        <w:widowControl w:val="0"/>
        <w:rPr>
          <w:rFonts w:cs="Times New Roman"/>
          <w:color w:val="000000" w:themeColor="text1"/>
        </w:rPr>
      </w:pPr>
    </w:p>
    <w:p w14:paraId="64B8E690" w14:textId="77777777" w:rsidR="000E374E" w:rsidRPr="00DD1E2A" w:rsidRDefault="000E374E" w:rsidP="00DD1E2A">
      <w:pPr>
        <w:widowControl w:val="0"/>
        <w:rPr>
          <w:rFonts w:cs="Times New Roman"/>
          <w:color w:val="000000" w:themeColor="text1"/>
        </w:rPr>
      </w:pPr>
    </w:p>
    <w:p w14:paraId="24720572" w14:textId="77777777" w:rsidR="000E374E" w:rsidRPr="00DD1E2A" w:rsidRDefault="000E374E" w:rsidP="00DD1E2A">
      <w:pPr>
        <w:widowControl w:val="0"/>
        <w:rPr>
          <w:rFonts w:cs="Times New Roman"/>
          <w:color w:val="000000" w:themeColor="text1"/>
        </w:rPr>
      </w:pPr>
    </w:p>
    <w:p w14:paraId="4547A5CE" w14:textId="77777777" w:rsidR="000E374E" w:rsidRPr="00DD1E2A" w:rsidRDefault="000E374E" w:rsidP="00DD1E2A">
      <w:pPr>
        <w:widowControl w:val="0"/>
        <w:rPr>
          <w:rFonts w:cs="Times New Roman"/>
          <w:color w:val="000000" w:themeColor="text1"/>
        </w:rPr>
      </w:pPr>
    </w:p>
    <w:p w14:paraId="68B09CEF" w14:textId="77777777" w:rsidR="000E374E" w:rsidRPr="00DD1E2A" w:rsidRDefault="000E374E" w:rsidP="00DD1E2A">
      <w:pPr>
        <w:widowControl w:val="0"/>
        <w:rPr>
          <w:rFonts w:cs="Times New Roman"/>
          <w:color w:val="000000" w:themeColor="text1"/>
        </w:rPr>
      </w:pPr>
    </w:p>
    <w:p w14:paraId="5A817981" w14:textId="77777777" w:rsidR="000E374E" w:rsidRPr="00DD1E2A" w:rsidRDefault="000E374E" w:rsidP="00DD1E2A">
      <w:pPr>
        <w:widowControl w:val="0"/>
        <w:rPr>
          <w:rFonts w:cs="Times New Roman"/>
          <w:color w:val="000000" w:themeColor="text1"/>
        </w:rPr>
      </w:pPr>
    </w:p>
    <w:p w14:paraId="341F2D4B" w14:textId="77777777" w:rsidR="006E56D6" w:rsidRPr="00DD1E2A" w:rsidRDefault="006E56D6" w:rsidP="00DD1E2A">
      <w:pPr>
        <w:widowControl w:val="0"/>
        <w:rPr>
          <w:rFonts w:cs="Times New Roman"/>
          <w:color w:val="000000" w:themeColor="text1"/>
        </w:rPr>
      </w:pPr>
    </w:p>
    <w:tbl>
      <w:tblPr>
        <w:tblStyle w:val="33"/>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74"/>
        <w:gridCol w:w="1134"/>
        <w:gridCol w:w="2268"/>
      </w:tblGrid>
      <w:tr w:rsidR="00DD1E2A" w:rsidRPr="00DD1E2A" w14:paraId="36098FE2" w14:textId="77777777">
        <w:trPr>
          <w:trHeight w:val="283"/>
        </w:trPr>
        <w:tc>
          <w:tcPr>
            <w:tcW w:w="12474" w:type="dxa"/>
            <w:shd w:val="clear" w:color="auto" w:fill="auto"/>
            <w:vAlign w:val="center"/>
          </w:tcPr>
          <w:p w14:paraId="2B197183"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УП.01.01</w:t>
            </w:r>
            <w:r w:rsidR="000E4947" w:rsidRPr="00DD1E2A">
              <w:rPr>
                <w:rFonts w:cs="Times New Roman"/>
                <w:b/>
                <w:color w:val="000000" w:themeColor="text1"/>
              </w:rPr>
              <w:t xml:space="preserve"> Учебная практика ПМ.</w:t>
            </w:r>
            <w:r w:rsidRPr="00DD1E2A">
              <w:rPr>
                <w:rFonts w:cs="Times New Roman"/>
                <w:b/>
                <w:color w:val="000000" w:themeColor="text1"/>
              </w:rPr>
              <w:t>01 «»</w:t>
            </w:r>
          </w:p>
        </w:tc>
        <w:tc>
          <w:tcPr>
            <w:tcW w:w="1134" w:type="dxa"/>
            <w:shd w:val="clear" w:color="auto" w:fill="auto"/>
            <w:vAlign w:val="center"/>
          </w:tcPr>
          <w:p w14:paraId="0A246B36" w14:textId="77777777" w:rsidR="006E56D6" w:rsidRPr="00DD1E2A" w:rsidRDefault="00117471" w:rsidP="00DD1E2A">
            <w:pPr>
              <w:widowControl w:val="0"/>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1</w:t>
            </w:r>
            <w:r w:rsidR="00046579" w:rsidRPr="00DD1E2A">
              <w:rPr>
                <w:rFonts w:cs="Times New Roman"/>
                <w:b/>
                <w:color w:val="000000" w:themeColor="text1"/>
              </w:rPr>
              <w:t>44</w:t>
            </w:r>
          </w:p>
        </w:tc>
        <w:tc>
          <w:tcPr>
            <w:tcW w:w="2268" w:type="dxa"/>
            <w:shd w:val="clear" w:color="auto" w:fill="auto"/>
            <w:vAlign w:val="bottom"/>
          </w:tcPr>
          <w:p w14:paraId="3231A812"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themeColor="text1"/>
              </w:rPr>
            </w:pPr>
          </w:p>
        </w:tc>
      </w:tr>
      <w:tr w:rsidR="00DD1E2A" w:rsidRPr="00DD1E2A" w14:paraId="5D4EECF2" w14:textId="77777777" w:rsidTr="005B3503">
        <w:trPr>
          <w:trHeight w:val="545"/>
        </w:trPr>
        <w:tc>
          <w:tcPr>
            <w:tcW w:w="12474" w:type="dxa"/>
            <w:vAlign w:val="center"/>
          </w:tcPr>
          <w:p w14:paraId="27E1A6AC"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 xml:space="preserve">Виды работ: </w:t>
            </w:r>
          </w:p>
          <w:p w14:paraId="16C3D899" w14:textId="77777777" w:rsidR="0019192D"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определение подсети для сетевого адреса</w:t>
            </w:r>
            <w:r w:rsidR="00117471" w:rsidRPr="00DD1E2A">
              <w:rPr>
                <w:rFonts w:cs="Times New Roman"/>
                <w:color w:val="000000" w:themeColor="text1"/>
              </w:rPr>
              <w:t>;</w:t>
            </w:r>
          </w:p>
          <w:p w14:paraId="72591D53"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создание и настойка сети на базе протокола IPv6</w:t>
            </w:r>
            <w:r w:rsidR="00117471" w:rsidRPr="00DD1E2A">
              <w:rPr>
                <w:rFonts w:cs="Times New Roman"/>
                <w:color w:val="000000" w:themeColor="text1"/>
              </w:rPr>
              <w:t>;</w:t>
            </w:r>
          </w:p>
          <w:p w14:paraId="5FC6FEBF"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 xml:space="preserve">настройка статического </w:t>
            </w:r>
            <w:r w:rsidRPr="00DD1E2A">
              <w:rPr>
                <w:rFonts w:cs="Times New Roman"/>
                <w:color w:val="000000" w:themeColor="text1"/>
                <w:lang w:val="en-US"/>
              </w:rPr>
              <w:t>NAT</w:t>
            </w:r>
            <w:r w:rsidR="00117471" w:rsidRPr="00DD1E2A">
              <w:rPr>
                <w:rFonts w:cs="Times New Roman"/>
                <w:color w:val="000000" w:themeColor="text1"/>
              </w:rPr>
              <w:t>;</w:t>
            </w:r>
          </w:p>
          <w:p w14:paraId="7027E07E" w14:textId="77777777" w:rsidR="008D4558"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 xml:space="preserve">настройка динамического </w:t>
            </w:r>
            <w:r w:rsidRPr="00DD1E2A">
              <w:rPr>
                <w:rFonts w:cs="Times New Roman"/>
                <w:color w:val="000000" w:themeColor="text1"/>
                <w:lang w:val="en-US"/>
              </w:rPr>
              <w:t>NAT</w:t>
            </w:r>
            <w:r w:rsidRPr="00DD1E2A">
              <w:rPr>
                <w:rFonts w:cs="Times New Roman"/>
                <w:color w:val="000000" w:themeColor="text1"/>
              </w:rPr>
              <w:t>;</w:t>
            </w:r>
          </w:p>
          <w:p w14:paraId="44DC2C52" w14:textId="77777777" w:rsidR="008D4558"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развертывание </w:t>
            </w:r>
            <w:r w:rsidR="008D4558" w:rsidRPr="00DD1E2A">
              <w:rPr>
                <w:color w:val="000000" w:themeColor="text1"/>
              </w:rPr>
              <w:t>и конфигурирование территориально распределенных сетей типа мост</w:t>
            </w:r>
            <w:r w:rsidRPr="00DD1E2A">
              <w:rPr>
                <w:color w:val="000000" w:themeColor="text1"/>
              </w:rPr>
              <w:t>;</w:t>
            </w:r>
          </w:p>
          <w:p w14:paraId="4D9D2B04"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создание и управление VLAN на коммутаторе </w:t>
            </w:r>
            <w:r w:rsidRPr="00DD1E2A">
              <w:rPr>
                <w:bCs/>
                <w:color w:val="000000" w:themeColor="text1"/>
                <w:lang w:val="en-US"/>
              </w:rPr>
              <w:t>D</w:t>
            </w:r>
            <w:r w:rsidRPr="00DD1E2A">
              <w:rPr>
                <w:bCs/>
                <w:color w:val="000000" w:themeColor="text1"/>
              </w:rPr>
              <w:t>-</w:t>
            </w:r>
            <w:r w:rsidRPr="00DD1E2A">
              <w:rPr>
                <w:bCs/>
                <w:color w:val="000000" w:themeColor="text1"/>
                <w:lang w:val="en-US"/>
              </w:rPr>
              <w:t>Link</w:t>
            </w:r>
            <w:r w:rsidR="00117471" w:rsidRPr="00DD1E2A">
              <w:rPr>
                <w:rFonts w:cs="Times New Roman"/>
                <w:color w:val="000000" w:themeColor="text1"/>
              </w:rPr>
              <w:t>;</w:t>
            </w:r>
          </w:p>
          <w:p w14:paraId="21882181" w14:textId="77777777" w:rsidR="0019192D"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создание и управление VLAN на коммутаторе </w:t>
            </w:r>
            <w:r w:rsidR="00B15854" w:rsidRPr="00DD1E2A">
              <w:rPr>
                <w:bCs/>
                <w:color w:val="000000" w:themeColor="text1"/>
                <w:lang w:val="en-US"/>
              </w:rPr>
              <w:t>Eltex</w:t>
            </w:r>
            <w:r w:rsidRPr="00DD1E2A">
              <w:rPr>
                <w:rFonts w:cs="Times New Roman"/>
                <w:color w:val="000000" w:themeColor="text1"/>
              </w:rPr>
              <w:t>;</w:t>
            </w:r>
          </w:p>
          <w:p w14:paraId="7E7A1EA9" w14:textId="77777777" w:rsidR="006E56D6"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настройка </w:t>
            </w:r>
            <w:r w:rsidR="00B15854" w:rsidRPr="00DD1E2A">
              <w:rPr>
                <w:bCs/>
                <w:color w:val="000000" w:themeColor="text1"/>
              </w:rPr>
              <w:t>маршрутизации между VLAN</w:t>
            </w:r>
            <w:r w:rsidR="00117471" w:rsidRPr="00DD1E2A">
              <w:rPr>
                <w:rFonts w:cs="Times New Roman"/>
                <w:color w:val="000000" w:themeColor="text1"/>
              </w:rPr>
              <w:t>;</w:t>
            </w:r>
          </w:p>
          <w:p w14:paraId="2DF74091" w14:textId="77777777" w:rsidR="006E56D6"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00B15854" w:rsidRPr="00DD1E2A">
              <w:rPr>
                <w:color w:val="000000" w:themeColor="text1"/>
              </w:rPr>
              <w:t>PVST  и Rapid PVST</w:t>
            </w:r>
            <w:r w:rsidR="00117471" w:rsidRPr="00DD1E2A">
              <w:rPr>
                <w:rFonts w:cs="Times New Roman"/>
                <w:color w:val="000000" w:themeColor="text1"/>
              </w:rPr>
              <w:t>;</w:t>
            </w:r>
          </w:p>
          <w:p w14:paraId="0174C83B"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szCs w:val="28"/>
              </w:rPr>
              <w:t xml:space="preserve">настройка </w:t>
            </w:r>
            <w:r w:rsidR="00D56BCA" w:rsidRPr="00DD1E2A">
              <w:rPr>
                <w:color w:val="000000" w:themeColor="text1"/>
                <w:szCs w:val="28"/>
              </w:rPr>
              <w:t>и проверка расширенных ACL-списков</w:t>
            </w:r>
            <w:r w:rsidRPr="00DD1E2A">
              <w:rPr>
                <w:color w:val="000000" w:themeColor="text1"/>
                <w:szCs w:val="28"/>
              </w:rPr>
              <w:t>;</w:t>
            </w:r>
          </w:p>
          <w:p w14:paraId="783232D5"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00D56BCA" w:rsidRPr="00DD1E2A">
              <w:rPr>
                <w:color w:val="000000" w:themeColor="text1"/>
              </w:rPr>
              <w:t>приоритезации трафика в сети</w:t>
            </w:r>
            <w:r w:rsidRPr="00DD1E2A">
              <w:rPr>
                <w:color w:val="000000" w:themeColor="text1"/>
              </w:rPr>
              <w:t>;</w:t>
            </w:r>
          </w:p>
          <w:p w14:paraId="38D50673"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управление </w:t>
            </w:r>
            <w:r w:rsidR="00D56BCA" w:rsidRPr="00DD1E2A">
              <w:rPr>
                <w:color w:val="000000" w:themeColor="text1"/>
              </w:rPr>
              <w:t>многоадресной рассылкой</w:t>
            </w:r>
            <w:r w:rsidRPr="00DD1E2A">
              <w:rPr>
                <w:color w:val="000000" w:themeColor="text1"/>
              </w:rPr>
              <w:t>;</w:t>
            </w:r>
          </w:p>
          <w:p w14:paraId="5F652C89"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Pr="00DD1E2A">
              <w:rPr>
                <w:color w:val="000000" w:themeColor="text1"/>
                <w:lang w:val="en-US"/>
              </w:rPr>
              <w:t>DHCP</w:t>
            </w:r>
            <w:r w:rsidRPr="00DD1E2A">
              <w:rPr>
                <w:color w:val="000000" w:themeColor="text1"/>
              </w:rPr>
              <w:t xml:space="preserve"> на маршрутизаторе</w:t>
            </w:r>
            <w:r w:rsidR="00117471" w:rsidRPr="00DD1E2A">
              <w:rPr>
                <w:rFonts w:cs="Times New Roman"/>
                <w:color w:val="000000" w:themeColor="text1"/>
              </w:rPr>
              <w:t>;</w:t>
            </w:r>
          </w:p>
          <w:p w14:paraId="476A7DE7"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статической маршрутизации через </w:t>
            </w:r>
            <w:r w:rsidRPr="00DD1E2A">
              <w:rPr>
                <w:color w:val="000000" w:themeColor="text1"/>
                <w:lang w:val="en-US"/>
              </w:rPr>
              <w:t>cmd</w:t>
            </w:r>
            <w:r w:rsidR="00117471" w:rsidRPr="00DD1E2A">
              <w:rPr>
                <w:rFonts w:cs="Times New Roman"/>
                <w:color w:val="000000" w:themeColor="text1"/>
              </w:rPr>
              <w:t>;</w:t>
            </w:r>
          </w:p>
          <w:p w14:paraId="5B6CE39A"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настройка статической маршрутизации через графический интерфейс</w:t>
            </w:r>
            <w:r w:rsidR="00117471" w:rsidRPr="00DD1E2A">
              <w:rPr>
                <w:rFonts w:cs="Times New Roman"/>
                <w:color w:val="000000" w:themeColor="text1"/>
              </w:rPr>
              <w:t>;</w:t>
            </w:r>
          </w:p>
          <w:p w14:paraId="7B647F3B"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построение таблиц маршрутизации</w:t>
            </w:r>
            <w:r w:rsidR="00117471" w:rsidRPr="00DD1E2A">
              <w:rPr>
                <w:rFonts w:cs="Times New Roman"/>
                <w:color w:val="000000" w:themeColor="text1"/>
              </w:rPr>
              <w:t>;</w:t>
            </w:r>
          </w:p>
          <w:p w14:paraId="5971F70A"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настройка протокола RIP</w:t>
            </w:r>
            <w:r w:rsidR="00DF0E70" w:rsidRPr="00DD1E2A">
              <w:rPr>
                <w:rFonts w:cs="Times New Roman"/>
                <w:color w:val="000000" w:themeColor="text1"/>
                <w:lang w:val="en-US"/>
              </w:rPr>
              <w:t>;</w:t>
            </w:r>
          </w:p>
          <w:p w14:paraId="041F172C" w14:textId="77777777" w:rsidR="006E56D6"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OSPFv2 для одной области</w:t>
            </w:r>
            <w:r w:rsidR="00117471" w:rsidRPr="00DD1E2A">
              <w:rPr>
                <w:rFonts w:cs="Times New Roman"/>
                <w:color w:val="000000" w:themeColor="text1"/>
              </w:rPr>
              <w:t>;</w:t>
            </w:r>
          </w:p>
          <w:p w14:paraId="37C8B2F9"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OSPFv3 для одной области;</w:t>
            </w:r>
          </w:p>
          <w:p w14:paraId="2986D8F1"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OSPFv2 для нескольких областей</w:t>
            </w:r>
          </w:p>
          <w:p w14:paraId="353D7144"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OSPFv3 для нескольких областей</w:t>
            </w:r>
          </w:p>
          <w:p w14:paraId="112EFDC5"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color w:val="000000" w:themeColor="text1"/>
              </w:rPr>
              <w:t>настройка базового протокола EIGRP</w:t>
            </w:r>
          </w:p>
          <w:p w14:paraId="52CA2DA8"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rFonts w:cs="Times New Roman"/>
                <w:color w:val="000000" w:themeColor="text1"/>
                <w:szCs w:val="28"/>
              </w:rPr>
              <w:t xml:space="preserve">настройка маршрутизации между автономными системами с помощью протокола </w:t>
            </w:r>
            <w:r w:rsidRPr="00DD1E2A">
              <w:rPr>
                <w:rFonts w:cs="Times New Roman"/>
                <w:color w:val="000000" w:themeColor="text1"/>
                <w:szCs w:val="28"/>
                <w:lang w:val="en-US"/>
              </w:rPr>
              <w:t>BGP</w:t>
            </w:r>
          </w:p>
          <w:p w14:paraId="31465DA0" w14:textId="77777777" w:rsidR="006E56D6"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szCs w:val="28"/>
              </w:rPr>
              <w:t>настройка безопасности на устройствах Сisco</w:t>
            </w:r>
            <w:r w:rsidR="00117471" w:rsidRPr="00DD1E2A">
              <w:rPr>
                <w:rFonts w:cs="Times New Roman"/>
                <w:color w:val="000000" w:themeColor="text1"/>
              </w:rPr>
              <w:t>.</w:t>
            </w:r>
          </w:p>
        </w:tc>
        <w:tc>
          <w:tcPr>
            <w:tcW w:w="1134" w:type="dxa"/>
            <w:shd w:val="clear" w:color="auto" w:fill="auto"/>
            <w:vAlign w:val="center"/>
          </w:tcPr>
          <w:p w14:paraId="7382838F"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c>
          <w:tcPr>
            <w:tcW w:w="2268" w:type="dxa"/>
            <w:shd w:val="clear" w:color="auto" w:fill="auto"/>
            <w:vAlign w:val="bottom"/>
          </w:tcPr>
          <w:p w14:paraId="70FE0D3E"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r w:rsidR="00DD1E2A" w:rsidRPr="00DD1E2A" w14:paraId="00E2BF95" w14:textId="77777777">
        <w:trPr>
          <w:trHeight w:val="283"/>
        </w:trPr>
        <w:tc>
          <w:tcPr>
            <w:tcW w:w="12474" w:type="dxa"/>
            <w:shd w:val="clear" w:color="auto" w:fill="auto"/>
            <w:vAlign w:val="center"/>
          </w:tcPr>
          <w:p w14:paraId="37E4EFA2" w14:textId="77777777"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ПП.01.01 Производственная практика (по профилю специальности) ПМ 01 </w:t>
            </w:r>
          </w:p>
        </w:tc>
        <w:tc>
          <w:tcPr>
            <w:tcW w:w="1134" w:type="dxa"/>
            <w:shd w:val="clear" w:color="auto" w:fill="auto"/>
            <w:vAlign w:val="center"/>
          </w:tcPr>
          <w:p w14:paraId="64C9ED05" w14:textId="77777777" w:rsidR="006E56D6" w:rsidRPr="00DD1E2A" w:rsidRDefault="00117471" w:rsidP="00DD1E2A">
            <w:pPr>
              <w:widowControl w:val="0"/>
              <w:jc w:val="center"/>
              <w:rPr>
                <w:rFonts w:cs="Times New Roman"/>
                <w:b/>
                <w:i/>
                <w:color w:val="000000" w:themeColor="text1"/>
              </w:rPr>
            </w:pPr>
            <w:r w:rsidRPr="00DD1E2A">
              <w:rPr>
                <w:rFonts w:cs="Times New Roman"/>
                <w:color w:val="000000" w:themeColor="text1"/>
              </w:rPr>
              <w:t>180</w:t>
            </w:r>
          </w:p>
        </w:tc>
        <w:tc>
          <w:tcPr>
            <w:tcW w:w="2268" w:type="dxa"/>
            <w:shd w:val="clear" w:color="auto" w:fill="auto"/>
            <w:vAlign w:val="center"/>
          </w:tcPr>
          <w:p w14:paraId="3196CA7C"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r w:rsidR="00DD1E2A" w:rsidRPr="00DD1E2A" w14:paraId="794991A1" w14:textId="77777777">
        <w:trPr>
          <w:trHeight w:val="283"/>
        </w:trPr>
        <w:tc>
          <w:tcPr>
            <w:tcW w:w="12474" w:type="dxa"/>
            <w:vAlign w:val="center"/>
          </w:tcPr>
          <w:p w14:paraId="15DC6404"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Виды работ:</w:t>
            </w:r>
          </w:p>
          <w:p w14:paraId="42F5995D"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проектирование архитектуры локальной сети в соответствии с поставленной задачей;</w:t>
            </w:r>
          </w:p>
          <w:p w14:paraId="630954B2"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специального программного обеспечения для моделирования, проектирования и тестирования компьютерных сетей;</w:t>
            </w:r>
          </w:p>
          <w:p w14:paraId="780312F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адресации в сети на базе технологий VLSM, NAT и PAT;</w:t>
            </w:r>
          </w:p>
          <w:p w14:paraId="28FB99EC"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создание подсетей и настройка обмена данными;</w:t>
            </w:r>
          </w:p>
          <w:p w14:paraId="574CC6E1"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выбор технологии, инструментальных средств при организации процесса исследования объектов сетевой инфраструктуры;</w:t>
            </w:r>
          </w:p>
          <w:p w14:paraId="37767EE7"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настройка сетевых протоколов и сетевого оборудования в соответствии с конкретной задачей;</w:t>
            </w:r>
          </w:p>
          <w:p w14:paraId="57EF439A"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настройка сетевых устройств: сетевые платы, маршрутизаторы, коммутаторы и др.;</w:t>
            </w:r>
          </w:p>
          <w:p w14:paraId="11014310"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протоколов динамической маршрутизации;</w:t>
            </w:r>
          </w:p>
          <w:p w14:paraId="787687AA"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обновление сетевого программного обеспечения;</w:t>
            </w:r>
          </w:p>
          <w:p w14:paraId="763F7034"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мониторинг производительности сервера и протоколирования системных и сетевых событий;</w:t>
            </w:r>
          </w:p>
          <w:p w14:paraId="7AC06702"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обеспечение целостности резервирования информации, использование VPN;</w:t>
            </w:r>
          </w:p>
          <w:p w14:paraId="423CBC20"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многофункциональных приборов, программных средств мониторинга и программно-аппаратных средств технического контроля;</w:t>
            </w:r>
          </w:p>
          <w:p w14:paraId="2F09EFF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механизмов фильтрации трафика на базе списков контроля доступа (ACL);</w:t>
            </w:r>
          </w:p>
          <w:p w14:paraId="2B47B67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отслеживание пакетов в сети и настройка программно-аппаратных межсетевых экранов;</w:t>
            </w:r>
          </w:p>
          <w:p w14:paraId="7930B87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создание и настройка каналов корпоративной сети на базе технологий PPP (PAP, CHAP);</w:t>
            </w:r>
          </w:p>
          <w:p w14:paraId="5D22A6D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обеспечение безопасного хранения и передачи информации в глобальных и локальных сетях;</w:t>
            </w:r>
          </w:p>
          <w:p w14:paraId="15687E79"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основных команд для проверки подключения к Интернет, отслеживание сетевых пакетов, параметров IP-адресации;</w:t>
            </w:r>
          </w:p>
          <w:p w14:paraId="64C8AA0B"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выполнение поиска и устранения проблем в компьютерных сетях;</w:t>
            </w:r>
          </w:p>
          <w:p w14:paraId="013049C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оценивание качества и соответствия требованиям проекта сети;</w:t>
            </w:r>
          </w:p>
          <w:p w14:paraId="348B32B5" w14:textId="77777777" w:rsidR="006E56D6" w:rsidRPr="00DD1E2A" w:rsidRDefault="000E374E" w:rsidP="00DD1E2A">
            <w:pPr>
              <w:widowControl w:val="0"/>
              <w:numPr>
                <w:ilvl w:val="0"/>
                <w:numId w:val="19"/>
              </w:numPr>
              <w:tabs>
                <w:tab w:val="left" w:pos="616"/>
                <w:tab w:val="left" w:pos="644"/>
                <w:tab w:val="left" w:pos="2835"/>
              </w:tabs>
              <w:ind w:left="0" w:firstLine="364"/>
              <w:jc w:val="both"/>
              <w:rPr>
                <w:color w:val="000000" w:themeColor="text1"/>
              </w:rPr>
            </w:pPr>
            <w:r w:rsidRPr="00DD1E2A">
              <w:rPr>
                <w:color w:val="000000" w:themeColor="text1"/>
              </w:rPr>
              <w:t>оформление технической документации.</w:t>
            </w:r>
          </w:p>
        </w:tc>
        <w:tc>
          <w:tcPr>
            <w:tcW w:w="1134" w:type="dxa"/>
            <w:shd w:val="clear" w:color="auto" w:fill="auto"/>
            <w:vAlign w:val="center"/>
          </w:tcPr>
          <w:p w14:paraId="5B25144F" w14:textId="77777777" w:rsidR="006E56D6" w:rsidRPr="00DD1E2A" w:rsidRDefault="006E56D6" w:rsidP="00DD1E2A">
            <w:pPr>
              <w:widowControl w:val="0"/>
              <w:jc w:val="center"/>
              <w:rPr>
                <w:rFonts w:cs="Times New Roman"/>
                <w:color w:val="000000" w:themeColor="text1"/>
              </w:rPr>
            </w:pPr>
          </w:p>
        </w:tc>
        <w:tc>
          <w:tcPr>
            <w:tcW w:w="2268" w:type="dxa"/>
            <w:shd w:val="clear" w:color="auto" w:fill="auto"/>
            <w:vAlign w:val="center"/>
          </w:tcPr>
          <w:p w14:paraId="3888F5C6"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bl>
    <w:p w14:paraId="1664D27D" w14:textId="77777777" w:rsidR="006E56D6" w:rsidRPr="00DD1E2A" w:rsidRDefault="006E56D6" w:rsidP="00DD1E2A">
      <w:pPr>
        <w:widowControl w:val="0"/>
        <w:jc w:val="both"/>
        <w:rPr>
          <w:rFonts w:cs="Times New Roman"/>
          <w:b/>
          <w:color w:val="000000" w:themeColor="text1"/>
        </w:rPr>
        <w:sectPr w:rsidR="006E56D6" w:rsidRPr="00DD1E2A">
          <w:pgSz w:w="16838" w:h="11906" w:orient="landscape"/>
          <w:pgMar w:top="851" w:right="1134" w:bottom="851" w:left="1134" w:header="709" w:footer="709" w:gutter="0"/>
          <w:cols w:space="720"/>
        </w:sectPr>
      </w:pPr>
    </w:p>
    <w:p w14:paraId="34EBC8C6" w14:textId="77777777" w:rsidR="006E56D6" w:rsidRPr="00DD1E2A" w:rsidRDefault="000E374E" w:rsidP="00DD1E2A">
      <w:pPr>
        <w:widowControl w:val="0"/>
        <w:numPr>
          <w:ilvl w:val="0"/>
          <w:numId w:val="10"/>
        </w:numPr>
        <w:tabs>
          <w:tab w:val="left" w:pos="567"/>
          <w:tab w:val="left" w:pos="851"/>
        </w:tabs>
        <w:ind w:firstLine="567"/>
        <w:jc w:val="both"/>
        <w:rPr>
          <w:rFonts w:cs="Times New Roman"/>
          <w:b/>
          <w:color w:val="000000" w:themeColor="text1"/>
        </w:rPr>
      </w:pPr>
      <w:r w:rsidRPr="00DD1E2A">
        <w:rPr>
          <w:rFonts w:cs="Times New Roman"/>
          <w:b/>
          <w:color w:val="000000" w:themeColor="text1"/>
        </w:rPr>
        <w:t>УСЛОВИЯ РЕАЛИЗАЦИИ РАБОЧЕЙ ПРОГРАММЫ ЧАСТИЧНО ВАРИАТИВНОГО ПРОФЕССИОНАЛЬНОГО МОДУЛЯ ПМ01«ВЫПОЛНЕНИЕ РАБОТ ПО ПРОЕКТИРОВАНИЮ СЕТЕВОЙ ИНФРАСТРУКТУРЫ»</w:t>
      </w:r>
    </w:p>
    <w:p w14:paraId="548212B8" w14:textId="77777777" w:rsidR="006E56D6" w:rsidRPr="004F3183" w:rsidRDefault="00117471" w:rsidP="00DD1E2A">
      <w:pPr>
        <w:widowControl w:val="0"/>
        <w:ind w:firstLine="284"/>
        <w:rPr>
          <w:rFonts w:cs="Times New Roman"/>
          <w:color w:val="000000" w:themeColor="text1"/>
          <w:sz w:val="28"/>
          <w:szCs w:val="28"/>
        </w:rPr>
      </w:pPr>
      <w:r w:rsidRPr="00DD1E2A">
        <w:rPr>
          <w:rFonts w:cs="Times New Roman"/>
          <w:b/>
          <w:color w:val="000000" w:themeColor="text1"/>
        </w:rPr>
        <w:br/>
      </w:r>
      <w:r w:rsidRPr="004F3183">
        <w:rPr>
          <w:rFonts w:cs="Times New Roman"/>
          <w:color w:val="000000" w:themeColor="text1"/>
          <w:sz w:val="28"/>
          <w:szCs w:val="28"/>
        </w:rPr>
        <w:t>4.1 Требования к минимальному материально-техническому обеспечению</w:t>
      </w:r>
    </w:p>
    <w:p w14:paraId="1D14FEED" w14:textId="77777777" w:rsidR="006E56D6" w:rsidRPr="004F3183" w:rsidRDefault="006E56D6" w:rsidP="00DD1E2A">
      <w:pPr>
        <w:widowControl w:val="0"/>
        <w:ind w:firstLine="284"/>
        <w:rPr>
          <w:rFonts w:cs="Times New Roman"/>
          <w:color w:val="000000" w:themeColor="text1"/>
          <w:sz w:val="28"/>
          <w:szCs w:val="28"/>
        </w:rPr>
      </w:pPr>
    </w:p>
    <w:p w14:paraId="49849B05" w14:textId="77777777" w:rsidR="006E56D6" w:rsidRPr="004F3183" w:rsidRDefault="00117471" w:rsidP="00DD1E2A">
      <w:pPr>
        <w:widowControl w:val="0"/>
        <w:ind w:firstLine="284"/>
        <w:rPr>
          <w:rFonts w:cs="Times New Roman"/>
          <w:color w:val="000000" w:themeColor="text1"/>
          <w:sz w:val="28"/>
          <w:szCs w:val="28"/>
        </w:rPr>
      </w:pPr>
      <w:r w:rsidRPr="004F3183">
        <w:rPr>
          <w:rFonts w:cs="Times New Roman"/>
          <w:color w:val="000000" w:themeColor="text1"/>
          <w:sz w:val="28"/>
          <w:szCs w:val="28"/>
        </w:rPr>
        <w:t>Реализация рабочей программы профессионального модуля требует наличия:</w:t>
      </w:r>
    </w:p>
    <w:p w14:paraId="7F3BEF3F" w14:textId="77777777" w:rsidR="006E56D6" w:rsidRPr="004F3183" w:rsidRDefault="00117471" w:rsidP="00DD1E2A">
      <w:pPr>
        <w:widowControl w:val="0"/>
        <w:numPr>
          <w:ilvl w:val="0"/>
          <w:numId w:val="8"/>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учебных кабинетов, лабораторий, мастерских:</w:t>
      </w:r>
    </w:p>
    <w:p w14:paraId="39563B53"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highlight w:val="white"/>
        </w:rPr>
        <w:t xml:space="preserve"> «Организации и принципов построения компьютерных систем»</w:t>
      </w:r>
      <w:r w:rsidRPr="004F3183">
        <w:rPr>
          <w:rFonts w:cs="Times New Roman"/>
          <w:color w:val="000000" w:themeColor="text1"/>
          <w:sz w:val="28"/>
          <w:szCs w:val="28"/>
        </w:rPr>
        <w:t>;</w:t>
      </w:r>
    </w:p>
    <w:p w14:paraId="3C2EA74F"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highlight w:val="white"/>
        </w:rPr>
        <w:t>«Монтажа и настройки объектов сетевой инфраструктуры».</w:t>
      </w:r>
    </w:p>
    <w:p w14:paraId="64D55877" w14:textId="77777777" w:rsidR="006E56D6" w:rsidRPr="004F3183" w:rsidRDefault="00117471" w:rsidP="00DD1E2A">
      <w:pPr>
        <w:widowControl w:val="0"/>
        <w:numPr>
          <w:ilvl w:val="0"/>
          <w:numId w:val="11"/>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оборудования учебных кабинетов, лабораторий:</w:t>
      </w:r>
    </w:p>
    <w:p w14:paraId="67AFB41B"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автоматизированные рабочие места по количеству обучающихся;</w:t>
      </w:r>
    </w:p>
    <w:p w14:paraId="5A9D58B5"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автоматизированное рабочее место преподавателя;</w:t>
      </w:r>
    </w:p>
    <w:p w14:paraId="6160FCFB"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специализированная мебель;</w:t>
      </w:r>
    </w:p>
    <w:p w14:paraId="60D6123B"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комплект нормативных документов;</w:t>
      </w:r>
    </w:p>
    <w:p w14:paraId="0F86549A"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комплект учебно-методической документации.</w:t>
      </w:r>
    </w:p>
    <w:p w14:paraId="2F685264" w14:textId="77777777" w:rsidR="006E56D6" w:rsidRPr="004F3183" w:rsidRDefault="00117471" w:rsidP="00DD1E2A">
      <w:pPr>
        <w:widowControl w:val="0"/>
        <w:numPr>
          <w:ilvl w:val="0"/>
          <w:numId w:val="11"/>
        </w:numPr>
        <w:pBdr>
          <w:top w:val="nil"/>
          <w:left w:val="nil"/>
          <w:bottom w:val="nil"/>
          <w:right w:val="nil"/>
          <w:between w:val="nil"/>
        </w:pBdr>
        <w:ind w:left="0" w:firstLine="284"/>
        <w:jc w:val="both"/>
        <w:rPr>
          <w:rFonts w:cs="Times New Roman"/>
          <w:color w:val="000000" w:themeColor="text1"/>
          <w:sz w:val="28"/>
          <w:szCs w:val="28"/>
        </w:rPr>
      </w:pPr>
      <w:r w:rsidRPr="004F3183">
        <w:rPr>
          <w:rFonts w:cs="Times New Roman"/>
          <w:color w:val="000000" w:themeColor="text1"/>
          <w:sz w:val="28"/>
          <w:szCs w:val="28"/>
        </w:rPr>
        <w:t xml:space="preserve">технических средств обучения и средств информационных технологий, включая программное обеспечение: </w:t>
      </w:r>
    </w:p>
    <w:p w14:paraId="502D93E1"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 xml:space="preserve">проектор; </w:t>
      </w:r>
    </w:p>
    <w:p w14:paraId="7F8EF880"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сканер;</w:t>
      </w:r>
    </w:p>
    <w:p w14:paraId="2AE03792"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принтер;</w:t>
      </w:r>
    </w:p>
    <w:p w14:paraId="76C09342"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терминальный сервер;</w:t>
      </w:r>
    </w:p>
    <w:p w14:paraId="54DE4628"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серверный шкаф со стойками;</w:t>
      </w:r>
    </w:p>
    <w:p w14:paraId="6E365E0C"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тонкие клиенты;</w:t>
      </w:r>
    </w:p>
    <w:p w14:paraId="36C2D351"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комплект сетевого оборудования (сетевые адаптеры, повторители, сетевые коммутаторы, модули множественного доступа, концентраторы, мосты, маршрутизаторы, мосты-маршрутизаторы, шлюзы, трансиверы);</w:t>
      </w:r>
    </w:p>
    <w:p w14:paraId="6B31A610"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соединительные патч-корды;</w:t>
      </w:r>
    </w:p>
    <w:p w14:paraId="6ABC9345"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программное обеспечение общего и профессионального назначения</w:t>
      </w:r>
    </w:p>
    <w:p w14:paraId="5F6AA7CA" w14:textId="35D3C724" w:rsidR="006E56D6" w:rsidRPr="004F3183" w:rsidRDefault="00117471" w:rsidP="00DD1E2A">
      <w:pPr>
        <w:widowControl w:val="0"/>
        <w:pBdr>
          <w:top w:val="nil"/>
          <w:left w:val="nil"/>
          <w:bottom w:val="nil"/>
          <w:right w:val="nil"/>
          <w:between w:val="nil"/>
        </w:pBdr>
        <w:ind w:left="720"/>
        <w:rPr>
          <w:rFonts w:cs="Times New Roman"/>
          <w:color w:val="000000" w:themeColor="text1"/>
          <w:sz w:val="28"/>
          <w:szCs w:val="28"/>
          <w:lang w:val="en-US"/>
        </w:rPr>
      </w:pPr>
      <w:r w:rsidRPr="004F3183">
        <w:rPr>
          <w:rFonts w:cs="Times New Roman"/>
          <w:color w:val="000000" w:themeColor="text1"/>
          <w:sz w:val="28"/>
          <w:szCs w:val="28"/>
        </w:rPr>
        <w:t>Программное</w:t>
      </w:r>
      <w:r w:rsidR="00DD1E2A" w:rsidRPr="004F3183">
        <w:rPr>
          <w:rFonts w:cs="Times New Roman"/>
          <w:color w:val="000000" w:themeColor="text1"/>
          <w:sz w:val="28"/>
          <w:szCs w:val="28"/>
          <w:lang w:val="en-US"/>
        </w:rPr>
        <w:t xml:space="preserve"> </w:t>
      </w:r>
      <w:r w:rsidRPr="004F3183">
        <w:rPr>
          <w:rFonts w:cs="Times New Roman"/>
          <w:color w:val="000000" w:themeColor="text1"/>
          <w:sz w:val="28"/>
          <w:szCs w:val="28"/>
        </w:rPr>
        <w:t>обеспечение</w:t>
      </w:r>
      <w:r w:rsidRPr="004F3183">
        <w:rPr>
          <w:rFonts w:cs="Times New Roman"/>
          <w:color w:val="000000" w:themeColor="text1"/>
          <w:sz w:val="28"/>
          <w:szCs w:val="28"/>
          <w:lang w:val="en-US"/>
        </w:rPr>
        <w:t>: Windows 10 pro, Microsoft Office, Visio, 1</w:t>
      </w:r>
      <w:r w:rsidRPr="004F3183">
        <w:rPr>
          <w:rFonts w:cs="Times New Roman"/>
          <w:color w:val="000000" w:themeColor="text1"/>
          <w:sz w:val="28"/>
          <w:szCs w:val="28"/>
        </w:rPr>
        <w:t>С</w:t>
      </w:r>
      <w:r w:rsidRPr="004F3183">
        <w:rPr>
          <w:rFonts w:cs="Times New Roman"/>
          <w:color w:val="000000" w:themeColor="text1"/>
          <w:sz w:val="28"/>
          <w:szCs w:val="28"/>
          <w:lang w:val="en-US"/>
        </w:rPr>
        <w:t xml:space="preserve"> Enterprise 8, Visual Studio, Notepad++, unity, SQL Server, Adobe Photoshop, Mozila Firefox, Microsoft Edge, Google Chrom.</w:t>
      </w:r>
    </w:p>
    <w:p w14:paraId="19B3D58A" w14:textId="77777777" w:rsidR="006E56D6" w:rsidRPr="004F3183" w:rsidRDefault="00117471" w:rsidP="00DD1E2A">
      <w:pPr>
        <w:widowControl w:val="0"/>
        <w:ind w:firstLine="284"/>
        <w:jc w:val="both"/>
        <w:rPr>
          <w:rFonts w:cs="Times New Roman"/>
          <w:color w:val="000000" w:themeColor="text1"/>
          <w:sz w:val="28"/>
          <w:szCs w:val="28"/>
        </w:rPr>
      </w:pPr>
      <w:r w:rsidRPr="004F3183">
        <w:rPr>
          <w:rFonts w:cs="Times New Roman"/>
          <w:color w:val="000000" w:themeColor="text1"/>
          <w:sz w:val="28"/>
          <w:szCs w:val="28"/>
        </w:rPr>
        <w:t>Реализация рабочей программы профессионального модуля предполагает 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p>
    <w:p w14:paraId="2313CADA" w14:textId="188B6E0C" w:rsidR="006E56D6" w:rsidRPr="004F3183" w:rsidRDefault="006E56D6" w:rsidP="00DD1E2A">
      <w:pPr>
        <w:widowControl w:val="0"/>
        <w:rPr>
          <w:rFonts w:cs="Times New Roman"/>
          <w:color w:val="000000" w:themeColor="text1"/>
          <w:sz w:val="28"/>
          <w:szCs w:val="28"/>
        </w:rPr>
      </w:pPr>
    </w:p>
    <w:p w14:paraId="4959DE1E" w14:textId="77777777" w:rsidR="006E56D6" w:rsidRPr="004F3183" w:rsidRDefault="00117471" w:rsidP="00DD1E2A">
      <w:pPr>
        <w:widowControl w:val="0"/>
        <w:ind w:left="360"/>
        <w:jc w:val="both"/>
        <w:rPr>
          <w:rFonts w:cs="Times New Roman"/>
          <w:color w:val="000000" w:themeColor="text1"/>
          <w:sz w:val="28"/>
          <w:szCs w:val="28"/>
        </w:rPr>
      </w:pPr>
      <w:r w:rsidRPr="004F3183">
        <w:rPr>
          <w:rFonts w:cs="Times New Roman"/>
          <w:color w:val="000000" w:themeColor="text1"/>
          <w:sz w:val="28"/>
          <w:szCs w:val="28"/>
        </w:rPr>
        <w:t>4.2 Информационное обеспечение обучения. Перечень рекомендуемых учебных изданий, Интернет-ресурсов, дополнительной литературы.</w:t>
      </w:r>
    </w:p>
    <w:p w14:paraId="17AB0555" w14:textId="77777777" w:rsidR="006E56D6" w:rsidRPr="004F3183" w:rsidRDefault="006E56D6" w:rsidP="00DD1E2A">
      <w:pPr>
        <w:widowControl w:val="0"/>
        <w:jc w:val="both"/>
        <w:rPr>
          <w:rFonts w:cs="Times New Roman"/>
          <w:b/>
          <w:color w:val="000000" w:themeColor="text1"/>
          <w:sz w:val="28"/>
          <w:szCs w:val="28"/>
        </w:rPr>
      </w:pPr>
    </w:p>
    <w:p w14:paraId="16F85EF4"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color w:val="000000" w:themeColor="text1"/>
          <w:sz w:val="28"/>
          <w:szCs w:val="28"/>
        </w:rPr>
      </w:pPr>
      <w:r w:rsidRPr="004F3183">
        <w:rPr>
          <w:rFonts w:cs="Times New Roman"/>
          <w:color w:val="000000" w:themeColor="text1"/>
          <w:sz w:val="28"/>
          <w:szCs w:val="28"/>
        </w:rPr>
        <w:t>Рекомендуемая литература:</w:t>
      </w:r>
    </w:p>
    <w:p w14:paraId="515F7EA5" w14:textId="77777777" w:rsidR="006E56D6" w:rsidRPr="004F3183"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color w:val="000000" w:themeColor="text1"/>
          <w:sz w:val="28"/>
          <w:szCs w:val="28"/>
        </w:rPr>
      </w:pPr>
    </w:p>
    <w:p w14:paraId="578A6F22" w14:textId="77777777" w:rsidR="006E56D6" w:rsidRPr="004F3183" w:rsidRDefault="00117471" w:rsidP="00DD1E2A">
      <w:pPr>
        <w:widowControl w:val="0"/>
        <w:numPr>
          <w:ilvl w:val="0"/>
          <w:numId w:val="14"/>
        </w:numPr>
        <w:pBdr>
          <w:top w:val="nil"/>
          <w:left w:val="nil"/>
          <w:bottom w:val="nil"/>
          <w:right w:val="nil"/>
          <w:between w:val="nil"/>
        </w:pBdr>
        <w:rPr>
          <w:rFonts w:cs="Times New Roman"/>
          <w:color w:val="000000" w:themeColor="text1"/>
          <w:sz w:val="28"/>
          <w:szCs w:val="28"/>
        </w:rPr>
      </w:pPr>
      <w:r w:rsidRPr="004F3183">
        <w:rPr>
          <w:rFonts w:cs="Times New Roman"/>
          <w:color w:val="000000" w:themeColor="text1"/>
          <w:sz w:val="28"/>
          <w:szCs w:val="28"/>
        </w:rPr>
        <w:t>Олифер, В. Компьютерные сети. Принципы, технологии, протоколы: Учебник / В. Олифер, Н. Олифер. - СПб.: Питер, 2020. - 318 c.</w:t>
      </w:r>
    </w:p>
    <w:p w14:paraId="74D65A78" w14:textId="77777777" w:rsidR="006E56D6" w:rsidRPr="004F3183" w:rsidRDefault="00117471" w:rsidP="00DD1E2A">
      <w:pPr>
        <w:widowControl w:val="0"/>
        <w:numPr>
          <w:ilvl w:val="0"/>
          <w:numId w:val="14"/>
        </w:numPr>
        <w:pBdr>
          <w:top w:val="nil"/>
          <w:left w:val="nil"/>
          <w:bottom w:val="nil"/>
          <w:right w:val="nil"/>
          <w:between w:val="nil"/>
        </w:pBdr>
        <w:rPr>
          <w:rFonts w:cs="Times New Roman"/>
          <w:color w:val="000000" w:themeColor="text1"/>
          <w:sz w:val="28"/>
          <w:szCs w:val="28"/>
        </w:rPr>
      </w:pPr>
      <w:r w:rsidRPr="004F3183">
        <w:rPr>
          <w:rFonts w:cs="Times New Roman"/>
          <w:color w:val="000000" w:themeColor="text1"/>
          <w:sz w:val="28"/>
          <w:szCs w:val="28"/>
        </w:rPr>
        <w:t>Таненбаум, Э. Компьютерные сети / Э. Таненбаум, 6 издание - СПб.: Питер, 2019. - 960 c.</w:t>
      </w:r>
    </w:p>
    <w:p w14:paraId="5E5995BE"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3</w:t>
      </w:r>
      <w:r w:rsidR="00117471" w:rsidRPr="004F3183">
        <w:rPr>
          <w:rFonts w:cs="Times New Roman"/>
          <w:color w:val="000000" w:themeColor="text1"/>
          <w:sz w:val="28"/>
          <w:szCs w:val="28"/>
        </w:rPr>
        <w:t>.  Методические указания для проведения практических по МДК 01.01 «Компьютерные сети» -ГБПОУ РО РКСИ, 2021г.</w:t>
      </w:r>
    </w:p>
    <w:p w14:paraId="2DD28672"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4</w:t>
      </w:r>
      <w:r w:rsidR="00117471" w:rsidRPr="004F3183">
        <w:rPr>
          <w:rFonts w:cs="Times New Roman"/>
          <w:color w:val="000000" w:themeColor="text1"/>
          <w:sz w:val="28"/>
          <w:szCs w:val="28"/>
        </w:rPr>
        <w:t>.  Методические указания для проведения практических и лабораторных занятий по МДК 01.02«Организация, принципы построения и функционирования компьютерных сетей» -ГБПОУ РО РКСИ, 2020г.</w:t>
      </w:r>
    </w:p>
    <w:p w14:paraId="007C96E3"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 xml:space="preserve">  5</w:t>
      </w:r>
      <w:r w:rsidR="00117471" w:rsidRPr="004F3183">
        <w:rPr>
          <w:rFonts w:cs="Times New Roman"/>
          <w:color w:val="000000" w:themeColor="text1"/>
          <w:sz w:val="28"/>
          <w:szCs w:val="28"/>
        </w:rPr>
        <w:t>. Методические указания по курсовому проекту профессионального модуля     МДК.01.02 «Организация, принципы построения и функционирования компьютерных сетей» ГБПОУ РО РКСИ, 20</w:t>
      </w:r>
      <w:r w:rsidR="00400F6A" w:rsidRPr="004F3183">
        <w:rPr>
          <w:rFonts w:cs="Times New Roman"/>
          <w:color w:val="000000" w:themeColor="text1"/>
          <w:sz w:val="28"/>
          <w:szCs w:val="28"/>
        </w:rPr>
        <w:t>24</w:t>
      </w:r>
      <w:r w:rsidR="00117471" w:rsidRPr="004F3183">
        <w:rPr>
          <w:rFonts w:cs="Times New Roman"/>
          <w:color w:val="000000" w:themeColor="text1"/>
          <w:sz w:val="28"/>
          <w:szCs w:val="28"/>
        </w:rPr>
        <w:t>г.</w:t>
      </w:r>
    </w:p>
    <w:p w14:paraId="46B54347"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6</w:t>
      </w:r>
      <w:r w:rsidR="00117471" w:rsidRPr="004F3183">
        <w:rPr>
          <w:rFonts w:cs="Times New Roman"/>
          <w:color w:val="000000" w:themeColor="text1"/>
          <w:sz w:val="28"/>
          <w:szCs w:val="28"/>
        </w:rPr>
        <w:t>. Электронное</w:t>
      </w:r>
      <w:r w:rsidR="00635B11" w:rsidRPr="004F3183">
        <w:rPr>
          <w:rFonts w:cs="Times New Roman"/>
          <w:color w:val="000000" w:themeColor="text1"/>
          <w:sz w:val="28"/>
          <w:szCs w:val="28"/>
        </w:rPr>
        <w:t xml:space="preserve"> учебное пособие по МДК 01.01 «</w:t>
      </w:r>
      <w:r w:rsidR="00117471" w:rsidRPr="004F3183">
        <w:rPr>
          <w:rFonts w:cs="Times New Roman"/>
          <w:color w:val="000000" w:themeColor="text1"/>
          <w:sz w:val="28"/>
          <w:szCs w:val="28"/>
        </w:rPr>
        <w:t>Компьютерные сети»  -ГБПОУ РО РКСИ, 2021г.</w:t>
      </w:r>
    </w:p>
    <w:p w14:paraId="32E2D934" w14:textId="77777777" w:rsidR="006E56D6" w:rsidRPr="004F3183" w:rsidRDefault="006E56D6" w:rsidP="00DD1E2A">
      <w:pPr>
        <w:widowControl w:val="0"/>
        <w:rPr>
          <w:rFonts w:cs="Times New Roman"/>
          <w:color w:val="000000" w:themeColor="text1"/>
          <w:sz w:val="28"/>
          <w:szCs w:val="28"/>
        </w:rPr>
      </w:pPr>
    </w:p>
    <w:p w14:paraId="43B38019" w14:textId="77777777" w:rsidR="006E56D6" w:rsidRPr="004F3183" w:rsidRDefault="006E56D6" w:rsidP="00DD1E2A">
      <w:pPr>
        <w:widowControl w:val="0"/>
        <w:rPr>
          <w:rFonts w:cs="Times New Roman"/>
          <w:color w:val="000000" w:themeColor="text1"/>
          <w:sz w:val="28"/>
          <w:szCs w:val="28"/>
        </w:rPr>
      </w:pPr>
    </w:p>
    <w:p w14:paraId="5846219D" w14:textId="77777777" w:rsidR="006E56D6" w:rsidRPr="004F3183" w:rsidRDefault="00117471" w:rsidP="00DD1E2A">
      <w:pPr>
        <w:widowControl w:val="0"/>
        <w:ind w:left="426"/>
        <w:rPr>
          <w:rFonts w:cs="Times New Roman"/>
          <w:color w:val="000000" w:themeColor="text1"/>
          <w:sz w:val="28"/>
          <w:szCs w:val="28"/>
        </w:rPr>
      </w:pPr>
      <w:r w:rsidRPr="004F3183">
        <w:rPr>
          <w:rFonts w:cs="Times New Roman"/>
          <w:color w:val="000000" w:themeColor="text1"/>
          <w:sz w:val="28"/>
          <w:szCs w:val="28"/>
        </w:rPr>
        <w:t>Дополнительные источники:</w:t>
      </w:r>
    </w:p>
    <w:p w14:paraId="15845868" w14:textId="77777777" w:rsidR="006E56D6" w:rsidRPr="004F3183" w:rsidRDefault="006E56D6" w:rsidP="00DD1E2A">
      <w:pPr>
        <w:widowControl w:val="0"/>
        <w:ind w:left="426"/>
        <w:rPr>
          <w:rFonts w:cs="Times New Roman"/>
          <w:color w:val="000000" w:themeColor="text1"/>
          <w:sz w:val="28"/>
          <w:szCs w:val="28"/>
        </w:rPr>
      </w:pPr>
    </w:p>
    <w:p w14:paraId="1140557E" w14:textId="77777777" w:rsidR="006E56D6" w:rsidRPr="004F3183" w:rsidRDefault="00117471" w:rsidP="00DD1E2A">
      <w:pPr>
        <w:widowControl w:val="0"/>
        <w:tabs>
          <w:tab w:val="left" w:pos="567"/>
          <w:tab w:val="left" w:pos="1134"/>
        </w:tabs>
        <w:ind w:left="426" w:right="-143"/>
        <w:jc w:val="both"/>
        <w:rPr>
          <w:rFonts w:cs="Times New Roman"/>
          <w:color w:val="000000" w:themeColor="text1"/>
          <w:sz w:val="28"/>
          <w:szCs w:val="28"/>
        </w:rPr>
      </w:pPr>
      <w:r w:rsidRPr="004F3183">
        <w:rPr>
          <w:rFonts w:cs="Times New Roman"/>
          <w:color w:val="000000" w:themeColor="text1"/>
          <w:sz w:val="28"/>
          <w:szCs w:val="28"/>
        </w:rPr>
        <w:t>1. Куроуз, Джеймс. Компьютерные сети - 7 издание- Москва: Издательство «Э»,2019</w:t>
      </w:r>
    </w:p>
    <w:p w14:paraId="6C1C6FBA" w14:textId="77777777" w:rsidR="00AF1302" w:rsidRPr="004F3183" w:rsidRDefault="00AF1302" w:rsidP="00DD1E2A">
      <w:pPr>
        <w:widowControl w:val="0"/>
        <w:tabs>
          <w:tab w:val="left" w:pos="567"/>
          <w:tab w:val="left" w:pos="1134"/>
        </w:tabs>
        <w:ind w:left="426" w:right="-143"/>
        <w:jc w:val="both"/>
        <w:rPr>
          <w:rFonts w:cs="Times New Roman"/>
          <w:color w:val="000000" w:themeColor="text1"/>
          <w:sz w:val="28"/>
          <w:szCs w:val="28"/>
        </w:rPr>
      </w:pPr>
      <w:r w:rsidRPr="004F3183">
        <w:rPr>
          <w:rFonts w:cs="Times New Roman"/>
          <w:color w:val="000000" w:themeColor="text1"/>
          <w:sz w:val="28"/>
          <w:szCs w:val="28"/>
        </w:rPr>
        <w:t>2. Кенин</w:t>
      </w:r>
      <w:r w:rsidR="00117471" w:rsidRPr="004F3183">
        <w:rPr>
          <w:rFonts w:cs="Times New Roman"/>
          <w:color w:val="000000" w:themeColor="text1"/>
          <w:sz w:val="28"/>
          <w:szCs w:val="28"/>
        </w:rPr>
        <w:t xml:space="preserve"> А. М. Самоучитель системного администратора / А. М. Кенин, Д. Н. Колисниченко. — 5-е изд., перераб. и доп. — СПб.: БХВ-Петербург, 2019. —</w:t>
      </w:r>
    </w:p>
    <w:p w14:paraId="19F7322D" w14:textId="77777777" w:rsidR="006E56D6" w:rsidRPr="004F3183" w:rsidRDefault="00117471" w:rsidP="00DD1E2A">
      <w:pPr>
        <w:widowControl w:val="0"/>
        <w:tabs>
          <w:tab w:val="left" w:pos="567"/>
          <w:tab w:val="left" w:pos="1134"/>
        </w:tabs>
        <w:ind w:left="426" w:right="-143"/>
        <w:jc w:val="both"/>
        <w:rPr>
          <w:rFonts w:cs="Times New Roman"/>
          <w:color w:val="000000" w:themeColor="text1"/>
          <w:sz w:val="28"/>
          <w:szCs w:val="28"/>
        </w:rPr>
      </w:pPr>
      <w:r w:rsidRPr="004F3183">
        <w:rPr>
          <w:rFonts w:cs="Times New Roman"/>
          <w:color w:val="000000" w:themeColor="text1"/>
          <w:sz w:val="28"/>
          <w:szCs w:val="28"/>
        </w:rPr>
        <w:t xml:space="preserve">3. </w:t>
      </w:r>
      <w:hyperlink r:id="rId53">
        <w:r w:rsidRPr="004F3183">
          <w:rPr>
            <w:rFonts w:cs="Times New Roman"/>
            <w:color w:val="000000" w:themeColor="text1"/>
            <w:sz w:val="28"/>
            <w:szCs w:val="28"/>
            <w:highlight w:val="white"/>
          </w:rPr>
          <w:t>Кузин А. В.</w:t>
        </w:r>
      </w:hyperlink>
      <w:r w:rsidRPr="004F3183">
        <w:rPr>
          <w:rFonts w:cs="Times New Roman"/>
          <w:color w:val="000000" w:themeColor="text1"/>
          <w:sz w:val="28"/>
          <w:szCs w:val="28"/>
          <w:highlight w:val="white"/>
        </w:rPr>
        <w:t xml:space="preserve"> , </w:t>
      </w:r>
      <w:hyperlink r:id="rId54">
        <w:r w:rsidRPr="004F3183">
          <w:rPr>
            <w:rFonts w:cs="Times New Roman"/>
            <w:color w:val="000000" w:themeColor="text1"/>
            <w:sz w:val="28"/>
            <w:szCs w:val="28"/>
            <w:highlight w:val="white"/>
          </w:rPr>
          <w:t>Кузин Д. А.</w:t>
        </w:r>
      </w:hyperlink>
      <w:r w:rsidRPr="004F3183">
        <w:rPr>
          <w:rFonts w:cs="Times New Roman"/>
          <w:color w:val="000000" w:themeColor="text1"/>
          <w:sz w:val="28"/>
          <w:szCs w:val="28"/>
          <w:highlight w:val="white"/>
        </w:rPr>
        <w:t xml:space="preserve"> «Компьютерные сети»,</w:t>
      </w:r>
      <w:r w:rsidRPr="004F3183">
        <w:rPr>
          <w:rFonts w:cs="Times New Roman"/>
          <w:color w:val="000000" w:themeColor="text1"/>
          <w:sz w:val="28"/>
          <w:szCs w:val="28"/>
        </w:rPr>
        <w:t xml:space="preserve"> Издательство: </w:t>
      </w:r>
      <w:hyperlink r:id="rId55">
        <w:r w:rsidRPr="004F3183">
          <w:rPr>
            <w:rFonts w:cs="Times New Roman"/>
            <w:color w:val="000000" w:themeColor="text1"/>
            <w:sz w:val="28"/>
            <w:szCs w:val="28"/>
          </w:rPr>
          <w:t>Форум</w:t>
        </w:r>
      </w:hyperlink>
      <w:r w:rsidRPr="004F3183">
        <w:rPr>
          <w:rFonts w:cs="Times New Roman"/>
          <w:color w:val="000000" w:themeColor="text1"/>
          <w:sz w:val="28"/>
          <w:szCs w:val="28"/>
        </w:rPr>
        <w:t>, 2020</w:t>
      </w:r>
    </w:p>
    <w:p w14:paraId="3B4CA8B6" w14:textId="77777777" w:rsidR="006E56D6" w:rsidRPr="004F3183" w:rsidRDefault="00117471" w:rsidP="00DD1E2A">
      <w:pPr>
        <w:widowControl w:val="0"/>
        <w:pBdr>
          <w:top w:val="nil"/>
          <w:left w:val="nil"/>
          <w:bottom w:val="nil"/>
          <w:right w:val="nil"/>
          <w:between w:val="nil"/>
        </w:pBdr>
        <w:tabs>
          <w:tab w:val="left" w:pos="567"/>
        </w:tabs>
        <w:ind w:left="426"/>
        <w:rPr>
          <w:rFonts w:cs="Times New Roman"/>
          <w:color w:val="000000" w:themeColor="text1"/>
          <w:sz w:val="28"/>
          <w:szCs w:val="28"/>
        </w:rPr>
      </w:pPr>
      <w:r w:rsidRPr="004F3183">
        <w:rPr>
          <w:rFonts w:cs="Times New Roman"/>
          <w:color w:val="000000" w:themeColor="text1"/>
          <w:sz w:val="28"/>
          <w:szCs w:val="28"/>
        </w:rPr>
        <w:t>4. Самарский</w:t>
      </w:r>
      <w:r w:rsidR="00AF1302" w:rsidRPr="004F3183">
        <w:rPr>
          <w:rFonts w:cs="Times New Roman"/>
          <w:color w:val="000000" w:themeColor="text1"/>
          <w:sz w:val="28"/>
          <w:szCs w:val="28"/>
        </w:rPr>
        <w:t>П.А.</w:t>
      </w:r>
      <w:r w:rsidRPr="004F3183">
        <w:rPr>
          <w:rFonts w:cs="Times New Roman"/>
          <w:color w:val="000000" w:themeColor="text1"/>
          <w:sz w:val="28"/>
          <w:szCs w:val="28"/>
        </w:rPr>
        <w:t xml:space="preserve"> Структурированная кабельная система АйТи-СКС.  Москва, «Академия АйТи», 20</w:t>
      </w:r>
      <w:r w:rsidR="000F5C94" w:rsidRPr="004F3183">
        <w:rPr>
          <w:rFonts w:cs="Times New Roman"/>
          <w:color w:val="000000" w:themeColor="text1"/>
          <w:sz w:val="28"/>
          <w:szCs w:val="28"/>
        </w:rPr>
        <w:t>20</w:t>
      </w:r>
      <w:r w:rsidRPr="004F3183">
        <w:rPr>
          <w:rFonts w:cs="Times New Roman"/>
          <w:color w:val="000000" w:themeColor="text1"/>
          <w:sz w:val="28"/>
          <w:szCs w:val="28"/>
        </w:rPr>
        <w:t>.</w:t>
      </w:r>
    </w:p>
    <w:p w14:paraId="06F12915" w14:textId="77777777" w:rsidR="006E56D6" w:rsidRPr="004F3183" w:rsidRDefault="006E56D6" w:rsidP="00DD1E2A">
      <w:pPr>
        <w:widowControl w:val="0"/>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cs="Times New Roman"/>
          <w:color w:val="000000" w:themeColor="text1"/>
          <w:sz w:val="28"/>
          <w:szCs w:val="28"/>
        </w:rPr>
      </w:pPr>
    </w:p>
    <w:p w14:paraId="6CC1D1BC" w14:textId="77777777" w:rsidR="006E56D6" w:rsidRPr="004F3183" w:rsidRDefault="00117471" w:rsidP="00DD1E2A">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 xml:space="preserve">      Интернет-ресурсы:</w:t>
      </w:r>
    </w:p>
    <w:p w14:paraId="62980198" w14:textId="77777777" w:rsidR="006E56D6" w:rsidRPr="004F3183" w:rsidRDefault="003D15D4" w:rsidP="00DD1E2A">
      <w:pPr>
        <w:widowControl w:val="0"/>
        <w:tabs>
          <w:tab w:val="left" w:pos="567"/>
          <w:tab w:val="left" w:pos="1134"/>
        </w:tabs>
        <w:ind w:left="426" w:right="-143"/>
        <w:jc w:val="both"/>
        <w:rPr>
          <w:rFonts w:cs="Times New Roman"/>
          <w:color w:val="000000" w:themeColor="text1"/>
          <w:sz w:val="28"/>
          <w:szCs w:val="28"/>
        </w:rPr>
      </w:pPr>
      <w:hyperlink r:id="rId56">
        <w:r w:rsidR="00117471" w:rsidRPr="004F3183">
          <w:rPr>
            <w:rFonts w:cs="Times New Roman"/>
            <w:color w:val="000000" w:themeColor="text1"/>
            <w:sz w:val="28"/>
            <w:szCs w:val="28"/>
          </w:rPr>
          <w:t>www.eltex.co.ru</w:t>
        </w:r>
      </w:hyperlink>
    </w:p>
    <w:p w14:paraId="7C821E6C" w14:textId="77777777" w:rsidR="006E56D6" w:rsidRPr="004F3183" w:rsidRDefault="003D15D4" w:rsidP="00DD1E2A">
      <w:pPr>
        <w:widowControl w:val="0"/>
        <w:tabs>
          <w:tab w:val="left" w:pos="567"/>
          <w:tab w:val="left" w:pos="1134"/>
        </w:tabs>
        <w:ind w:left="426" w:right="-143"/>
        <w:jc w:val="both"/>
        <w:rPr>
          <w:rFonts w:cs="Times New Roman"/>
          <w:color w:val="000000" w:themeColor="text1"/>
          <w:sz w:val="28"/>
          <w:szCs w:val="28"/>
        </w:rPr>
      </w:pPr>
      <w:hyperlink r:id="rId57">
        <w:r w:rsidR="00117471" w:rsidRPr="004F3183">
          <w:rPr>
            <w:rFonts w:cs="Times New Roman"/>
            <w:color w:val="000000" w:themeColor="text1"/>
            <w:sz w:val="28"/>
            <w:szCs w:val="28"/>
          </w:rPr>
          <w:t>www.vk.com.ru</w:t>
        </w:r>
      </w:hyperlink>
    </w:p>
    <w:p w14:paraId="26D61F41" w14:textId="77777777" w:rsidR="006E56D6" w:rsidRPr="004F3183" w:rsidRDefault="003D15D4" w:rsidP="00DD1E2A">
      <w:pPr>
        <w:widowControl w:val="0"/>
        <w:tabs>
          <w:tab w:val="left" w:pos="567"/>
          <w:tab w:val="left" w:pos="1134"/>
        </w:tabs>
        <w:ind w:left="426" w:right="-143"/>
        <w:jc w:val="both"/>
        <w:rPr>
          <w:rFonts w:cs="Times New Roman"/>
          <w:color w:val="000000" w:themeColor="text1"/>
          <w:sz w:val="28"/>
          <w:szCs w:val="28"/>
        </w:rPr>
      </w:pPr>
      <w:hyperlink r:id="rId58">
        <w:r w:rsidR="00117471" w:rsidRPr="004F3183">
          <w:rPr>
            <w:rFonts w:cs="Times New Roman"/>
            <w:color w:val="000000" w:themeColor="text1"/>
            <w:sz w:val="28"/>
            <w:szCs w:val="28"/>
          </w:rPr>
          <w:t>www.cisco.com.ru</w:t>
        </w:r>
      </w:hyperlink>
    </w:p>
    <w:p w14:paraId="7F79CA90" w14:textId="77777777" w:rsidR="006E56D6" w:rsidRPr="004F3183" w:rsidRDefault="003D15D4" w:rsidP="00DD1E2A">
      <w:pPr>
        <w:pStyle w:val="1"/>
        <w:keepNext w:val="0"/>
        <w:widowControl w:val="0"/>
        <w:shd w:val="clear" w:color="auto" w:fill="FFFFFF"/>
        <w:spacing w:before="0" w:after="0"/>
        <w:ind w:left="426" w:right="120"/>
        <w:rPr>
          <w:rFonts w:ascii="Times New Roman" w:eastAsia="Times New Roman" w:hAnsi="Times New Roman" w:cs="Times New Roman"/>
          <w:b w:val="0"/>
          <w:color w:val="000000" w:themeColor="text1"/>
          <w:sz w:val="28"/>
          <w:szCs w:val="28"/>
        </w:rPr>
      </w:pPr>
      <w:hyperlink r:id="rId59">
        <w:r w:rsidR="00117471" w:rsidRPr="004F3183">
          <w:rPr>
            <w:rFonts w:ascii="Times New Roman" w:eastAsia="Times New Roman" w:hAnsi="Times New Roman" w:cs="Times New Roman"/>
            <w:b w:val="0"/>
            <w:color w:val="000000" w:themeColor="text1"/>
            <w:sz w:val="28"/>
            <w:szCs w:val="28"/>
          </w:rPr>
          <w:t>https://www.labirint.ru/books/681060/</w:t>
        </w:r>
      </w:hyperlink>
    </w:p>
    <w:p w14:paraId="7E5D013A" w14:textId="77777777" w:rsidR="006E56D6" w:rsidRPr="004F3183" w:rsidRDefault="006E56D6" w:rsidP="00DD1E2A">
      <w:pPr>
        <w:widowControl w:val="0"/>
        <w:jc w:val="both"/>
        <w:rPr>
          <w:rFonts w:cs="Times New Roman"/>
          <w:color w:val="000000" w:themeColor="text1"/>
          <w:sz w:val="28"/>
          <w:szCs w:val="28"/>
        </w:rPr>
      </w:pPr>
    </w:p>
    <w:p w14:paraId="51050548" w14:textId="77777777" w:rsidR="006E56D6" w:rsidRPr="004F3183" w:rsidRDefault="00117471" w:rsidP="00DD1E2A">
      <w:pPr>
        <w:widowControl w:val="0"/>
        <w:jc w:val="both"/>
        <w:rPr>
          <w:rFonts w:cs="Times New Roman"/>
          <w:color w:val="000000" w:themeColor="text1"/>
          <w:sz w:val="28"/>
          <w:szCs w:val="28"/>
        </w:rPr>
      </w:pPr>
      <w:r w:rsidRPr="004F3183">
        <w:rPr>
          <w:rFonts w:cs="Times New Roman"/>
          <w:color w:val="000000" w:themeColor="text1"/>
          <w:sz w:val="28"/>
          <w:szCs w:val="28"/>
        </w:rPr>
        <w:t>4.3 Общие требования к организации образовательного процесса</w:t>
      </w:r>
    </w:p>
    <w:p w14:paraId="0191ACD4" w14:textId="77777777" w:rsidR="006E56D6" w:rsidRPr="004F3183" w:rsidRDefault="00117471" w:rsidP="00DD1E2A">
      <w:pPr>
        <w:widowControl w:val="0"/>
        <w:ind w:firstLine="709"/>
        <w:jc w:val="both"/>
        <w:rPr>
          <w:rFonts w:cs="Times New Roman"/>
          <w:color w:val="000000" w:themeColor="text1"/>
          <w:sz w:val="28"/>
          <w:szCs w:val="28"/>
        </w:rPr>
      </w:pPr>
      <w:r w:rsidRPr="004F3183">
        <w:rPr>
          <w:rFonts w:cs="Times New Roman"/>
          <w:color w:val="000000" w:themeColor="text1"/>
          <w:sz w:val="28"/>
          <w:szCs w:val="28"/>
        </w:rPr>
        <w:t>Перед изучением профессионального модуля обучающиеся изучают следующие учебные дисциплины:</w:t>
      </w:r>
    </w:p>
    <w:p w14:paraId="4CA00487"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Моделирование в компьютерных сетях;</w:t>
      </w:r>
    </w:p>
    <w:p w14:paraId="31DA7BC6"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Элементы высшей математики;</w:t>
      </w:r>
    </w:p>
    <w:p w14:paraId="25CB19DF"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Элементы математической логики;</w:t>
      </w:r>
    </w:p>
    <w:p w14:paraId="7BAC49AA"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Технологии физического уровня передачи данных;</w:t>
      </w:r>
    </w:p>
    <w:p w14:paraId="1B92EDCE"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Операционные системы;</w:t>
      </w:r>
    </w:p>
    <w:p w14:paraId="6EB9B2CD"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Технические средства информатизации.</w:t>
      </w:r>
    </w:p>
    <w:p w14:paraId="650D60CD" w14:textId="77777777" w:rsidR="006E56D6" w:rsidRPr="004F3183" w:rsidRDefault="00117471" w:rsidP="00DD1E2A">
      <w:pPr>
        <w:widowControl w:val="0"/>
        <w:tabs>
          <w:tab w:val="left" w:pos="709"/>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4.4 Кадровое обеспечение образовательного процесса</w:t>
      </w:r>
    </w:p>
    <w:p w14:paraId="4D477BE7" w14:textId="77777777" w:rsidR="006E56D6" w:rsidRPr="004F3183" w:rsidRDefault="006E56D6" w:rsidP="00DD1E2A">
      <w:pPr>
        <w:widowControl w:val="0"/>
        <w:tabs>
          <w:tab w:val="left" w:pos="709"/>
          <w:tab w:val="left" w:pos="10992"/>
          <w:tab w:val="left" w:pos="11908"/>
          <w:tab w:val="left" w:pos="12824"/>
          <w:tab w:val="left" w:pos="13740"/>
          <w:tab w:val="left" w:pos="14656"/>
        </w:tabs>
        <w:jc w:val="both"/>
        <w:rPr>
          <w:rFonts w:cs="Times New Roman"/>
          <w:color w:val="000000" w:themeColor="text1"/>
          <w:sz w:val="28"/>
          <w:szCs w:val="28"/>
        </w:rPr>
      </w:pPr>
    </w:p>
    <w:p w14:paraId="4A69282E" w14:textId="77777777" w:rsidR="006E56D6" w:rsidRPr="004F3183" w:rsidRDefault="00117471" w:rsidP="00DD1E2A">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 xml:space="preserve">Квалификация педагогических (инженерно-педагогических) кадров, обеспечивающих обучение по междисциплинарным курсам: </w:t>
      </w:r>
    </w:p>
    <w:p w14:paraId="3F374FB1" w14:textId="0009BEED"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sz w:val="28"/>
          <w:szCs w:val="28"/>
        </w:rPr>
      </w:pPr>
      <w:r w:rsidRPr="004F3183">
        <w:rPr>
          <w:rFonts w:cs="Times New Roman"/>
          <w:color w:val="000000" w:themeColor="text1"/>
          <w:sz w:val="28"/>
          <w:szCs w:val="28"/>
        </w:rPr>
        <w:t xml:space="preserve">МДК.01.01,01.02–Рязанова Л.Е.   – преподаватель </w:t>
      </w:r>
      <w:r w:rsidR="00061DC9" w:rsidRPr="004F3183">
        <w:rPr>
          <w:rFonts w:cs="Times New Roman"/>
          <w:color w:val="000000" w:themeColor="text1"/>
          <w:sz w:val="28"/>
          <w:szCs w:val="28"/>
        </w:rPr>
        <w:t>высшей квалификационной</w:t>
      </w:r>
      <w:r w:rsidRPr="004F3183">
        <w:rPr>
          <w:rFonts w:cs="Times New Roman"/>
          <w:color w:val="000000" w:themeColor="text1"/>
          <w:sz w:val="28"/>
          <w:szCs w:val="28"/>
        </w:rPr>
        <w:t xml:space="preserve"> категории.</w:t>
      </w:r>
    </w:p>
    <w:p w14:paraId="47F9111E"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sz w:val="28"/>
          <w:szCs w:val="28"/>
        </w:rPr>
      </w:pPr>
      <w:r w:rsidRPr="004F3183">
        <w:rPr>
          <w:rFonts w:cs="Times New Roman"/>
          <w:color w:val="000000" w:themeColor="text1"/>
          <w:sz w:val="28"/>
          <w:szCs w:val="28"/>
        </w:rPr>
        <w:t>МДК.01.01,01.02–Алексеенко О.Н. – преподаватель высшей квалификационной категории.</w:t>
      </w:r>
    </w:p>
    <w:p w14:paraId="3912813E"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sz w:val="28"/>
          <w:szCs w:val="28"/>
        </w:rPr>
      </w:pPr>
      <w:r w:rsidRPr="004F3183">
        <w:rPr>
          <w:rFonts w:cs="Times New Roman"/>
          <w:color w:val="000000" w:themeColor="text1"/>
          <w:sz w:val="28"/>
          <w:szCs w:val="28"/>
        </w:rPr>
        <w:t>МДК.01.03-Голиченко П.С.  – преподаватель</w:t>
      </w:r>
      <w:r w:rsidR="0067290D" w:rsidRPr="004F3183">
        <w:rPr>
          <w:rFonts w:cs="Times New Roman"/>
          <w:color w:val="000000" w:themeColor="text1"/>
          <w:sz w:val="28"/>
          <w:szCs w:val="28"/>
        </w:rPr>
        <w:t>первой квалификационной категории</w:t>
      </w:r>
      <w:r w:rsidRPr="004F3183">
        <w:rPr>
          <w:rFonts w:cs="Times New Roman"/>
          <w:color w:val="000000" w:themeColor="text1"/>
          <w:sz w:val="28"/>
          <w:szCs w:val="28"/>
        </w:rPr>
        <w:t>.</w:t>
      </w:r>
    </w:p>
    <w:p w14:paraId="729E45D3" w14:textId="77777777" w:rsidR="006E56D6" w:rsidRPr="004F3183" w:rsidRDefault="00117471" w:rsidP="00DD1E2A">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 xml:space="preserve">Квалификация педагогических (инженерно-педагогических) кадров, осуществляющих руководство практикой: </w:t>
      </w:r>
    </w:p>
    <w:p w14:paraId="3CE9B420" w14:textId="77777777" w:rsidR="006E56D6" w:rsidRPr="004F3183"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6CB00EDB" w14:textId="4FD72C41"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УП.01.</w:t>
      </w:r>
      <w:r w:rsidR="00AF1302" w:rsidRPr="004F3183">
        <w:rPr>
          <w:rFonts w:cs="Times New Roman"/>
          <w:color w:val="000000" w:themeColor="text1"/>
          <w:sz w:val="28"/>
          <w:szCs w:val="28"/>
        </w:rPr>
        <w:t xml:space="preserve">01 </w:t>
      </w:r>
      <w:r w:rsidRPr="004F3183">
        <w:rPr>
          <w:rFonts w:cs="Times New Roman"/>
          <w:color w:val="000000" w:themeColor="text1"/>
          <w:sz w:val="28"/>
          <w:szCs w:val="28"/>
        </w:rPr>
        <w:t xml:space="preserve">–Рязанова Л.Е.  – преподаватель </w:t>
      </w:r>
      <w:r w:rsidR="00061DC9" w:rsidRPr="004F3183">
        <w:rPr>
          <w:rFonts w:cs="Times New Roman"/>
          <w:color w:val="000000" w:themeColor="text1"/>
          <w:sz w:val="28"/>
          <w:szCs w:val="28"/>
        </w:rPr>
        <w:t>высшей квалификационной</w:t>
      </w:r>
      <w:r w:rsidRPr="004F3183">
        <w:rPr>
          <w:rFonts w:cs="Times New Roman"/>
          <w:color w:val="000000" w:themeColor="text1"/>
          <w:sz w:val="28"/>
          <w:szCs w:val="28"/>
        </w:rPr>
        <w:t xml:space="preserve"> категории.</w:t>
      </w:r>
    </w:p>
    <w:p w14:paraId="3936E297"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УП.01.</w:t>
      </w:r>
      <w:r w:rsidR="00AF1302" w:rsidRPr="004F3183">
        <w:rPr>
          <w:rFonts w:cs="Times New Roman"/>
          <w:color w:val="000000" w:themeColor="text1"/>
          <w:sz w:val="28"/>
          <w:szCs w:val="28"/>
        </w:rPr>
        <w:t xml:space="preserve">01 </w:t>
      </w:r>
      <w:r w:rsidRPr="004F3183">
        <w:rPr>
          <w:rFonts w:cs="Times New Roman"/>
          <w:color w:val="000000" w:themeColor="text1"/>
          <w:sz w:val="28"/>
          <w:szCs w:val="28"/>
        </w:rPr>
        <w:t>–Алексеенко О.Н.– преподаватель высшей квалификационной категории.</w:t>
      </w:r>
    </w:p>
    <w:p w14:paraId="099F9E97"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ПП.01.</w:t>
      </w:r>
      <w:r w:rsidR="00AF1302" w:rsidRPr="004F3183">
        <w:rPr>
          <w:rFonts w:cs="Times New Roman"/>
          <w:color w:val="000000" w:themeColor="text1"/>
          <w:sz w:val="28"/>
          <w:szCs w:val="28"/>
        </w:rPr>
        <w:t xml:space="preserve">01 </w:t>
      </w:r>
      <w:r w:rsidRPr="004F3183">
        <w:rPr>
          <w:rFonts w:cs="Times New Roman"/>
          <w:color w:val="000000" w:themeColor="text1"/>
          <w:sz w:val="28"/>
          <w:szCs w:val="28"/>
        </w:rPr>
        <w:t>–Алексеенко О.Н.– преподаватель высшей квалификационной категории.</w:t>
      </w:r>
    </w:p>
    <w:p w14:paraId="4B93B144" w14:textId="38097E27" w:rsidR="006E56D6" w:rsidRPr="004F3183"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5F39760F" w14:textId="3A72F9C3"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67E47F49" w14:textId="43F3FE5E"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027236BE" w14:textId="72AABB49"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1ADFDC6E" w14:textId="19182A93"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4F260F3C" w14:textId="022355BB" w:rsid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209C8DC0" w14:textId="77777777" w:rsidR="00DD1E2A" w:rsidRP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7C045032" w14:textId="77777777" w:rsidR="006E56D6" w:rsidRPr="00DD1E2A" w:rsidRDefault="006E56D6" w:rsidP="00DD1E2A">
      <w:pPr>
        <w:widowControl w:val="0"/>
        <w:tabs>
          <w:tab w:val="left" w:pos="709"/>
          <w:tab w:val="left" w:pos="10992"/>
          <w:tab w:val="left" w:pos="11908"/>
          <w:tab w:val="left" w:pos="12824"/>
          <w:tab w:val="left" w:pos="13740"/>
          <w:tab w:val="left" w:pos="14656"/>
        </w:tabs>
        <w:rPr>
          <w:rFonts w:cs="Times New Roman"/>
          <w:color w:val="000000" w:themeColor="text1"/>
        </w:rPr>
      </w:pPr>
    </w:p>
    <w:p w14:paraId="4C858DD7" w14:textId="77777777" w:rsidR="006E56D6" w:rsidRPr="004F3183" w:rsidRDefault="00117471" w:rsidP="00DD1E2A">
      <w:pPr>
        <w:widowControl w:val="0"/>
        <w:tabs>
          <w:tab w:val="left" w:pos="709"/>
          <w:tab w:val="left" w:pos="10992"/>
          <w:tab w:val="left" w:pos="11908"/>
          <w:tab w:val="left" w:pos="12824"/>
          <w:tab w:val="left" w:pos="13740"/>
          <w:tab w:val="left" w:pos="14656"/>
        </w:tabs>
        <w:rPr>
          <w:rFonts w:cs="Times New Roman"/>
          <w:b/>
          <w:smallCaps/>
          <w:color w:val="000000" w:themeColor="text1"/>
          <w:sz w:val="28"/>
          <w:szCs w:val="28"/>
        </w:rPr>
      </w:pPr>
      <w:r w:rsidRPr="004F3183">
        <w:rPr>
          <w:rFonts w:cs="Times New Roman"/>
          <w:color w:val="000000" w:themeColor="text1"/>
          <w:sz w:val="28"/>
          <w:szCs w:val="28"/>
        </w:rPr>
        <w:t>Образование педагогических работников соответствует профилю преподаваемого профессионального модуля, а повышение квалификации –требованиям ФГОС СПО.</w:t>
      </w:r>
    </w:p>
    <w:p w14:paraId="3A9F5EBA" w14:textId="77777777" w:rsidR="006E56D6" w:rsidRPr="004F3183" w:rsidRDefault="006E56D6" w:rsidP="00DD1E2A">
      <w:pPr>
        <w:widowControl w:val="0"/>
        <w:rPr>
          <w:rFonts w:cs="Times New Roman"/>
          <w:color w:val="000000" w:themeColor="text1"/>
          <w:sz w:val="28"/>
          <w:szCs w:val="28"/>
        </w:rPr>
      </w:pPr>
    </w:p>
    <w:tbl>
      <w:tblPr>
        <w:tblStyle w:val="af9"/>
        <w:tblW w:w="0" w:type="auto"/>
        <w:tblLook w:val="04A0" w:firstRow="1" w:lastRow="0" w:firstColumn="1" w:lastColumn="0" w:noHBand="0" w:noVBand="1"/>
      </w:tblPr>
      <w:tblGrid>
        <w:gridCol w:w="1099"/>
        <w:gridCol w:w="9038"/>
      </w:tblGrid>
      <w:tr w:rsidR="00DD1E2A" w:rsidRPr="00DD1E2A" w14:paraId="71FF77DB" w14:textId="77777777" w:rsidTr="005E7A8A">
        <w:tc>
          <w:tcPr>
            <w:tcW w:w="1101" w:type="dxa"/>
          </w:tcPr>
          <w:p w14:paraId="0F01D572"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54664204"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общих компетенций</w:t>
            </w:r>
          </w:p>
        </w:tc>
      </w:tr>
      <w:tr w:rsidR="00DD1E2A" w:rsidRPr="00DD1E2A" w14:paraId="0769029B" w14:textId="77777777" w:rsidTr="005E7A8A">
        <w:tc>
          <w:tcPr>
            <w:tcW w:w="1101" w:type="dxa"/>
            <w:vAlign w:val="center"/>
          </w:tcPr>
          <w:p w14:paraId="70A5F5AE"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29CF0E6C"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p>
        </w:tc>
      </w:tr>
      <w:tr w:rsidR="00DD1E2A" w:rsidRPr="00DD1E2A" w14:paraId="36E3A1EC" w14:textId="77777777" w:rsidTr="005E7A8A">
        <w:tc>
          <w:tcPr>
            <w:tcW w:w="1101" w:type="dxa"/>
            <w:vAlign w:val="center"/>
          </w:tcPr>
          <w:p w14:paraId="62959EB7"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20F6CB58"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D1E2A" w:rsidRPr="00DD1E2A" w14:paraId="64684668" w14:textId="77777777" w:rsidTr="005E7A8A">
        <w:tc>
          <w:tcPr>
            <w:tcW w:w="1101" w:type="dxa"/>
            <w:vAlign w:val="center"/>
          </w:tcPr>
          <w:p w14:paraId="55C7A1F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669E5D25"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D1E2A" w:rsidRPr="00DD1E2A" w14:paraId="5BB3444C" w14:textId="77777777" w:rsidTr="005E7A8A">
        <w:tc>
          <w:tcPr>
            <w:tcW w:w="1101" w:type="dxa"/>
            <w:vAlign w:val="center"/>
          </w:tcPr>
          <w:p w14:paraId="0F61E830"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3A153C33"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p>
        </w:tc>
      </w:tr>
      <w:tr w:rsidR="00DD1E2A" w:rsidRPr="00DD1E2A" w14:paraId="5B1BBF03" w14:textId="77777777" w:rsidTr="005E7A8A">
        <w:tc>
          <w:tcPr>
            <w:tcW w:w="1101" w:type="dxa"/>
            <w:vAlign w:val="center"/>
          </w:tcPr>
          <w:p w14:paraId="074FF44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215BD589"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D1E2A" w:rsidRPr="00DD1E2A" w14:paraId="6606DEEA" w14:textId="77777777" w:rsidTr="005E7A8A">
        <w:tc>
          <w:tcPr>
            <w:tcW w:w="1101" w:type="dxa"/>
            <w:vAlign w:val="center"/>
          </w:tcPr>
          <w:p w14:paraId="527BB28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6E7DAA9B"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D1E2A" w:rsidRPr="00DD1E2A" w14:paraId="76CFC210" w14:textId="77777777" w:rsidTr="005E7A8A">
        <w:tc>
          <w:tcPr>
            <w:tcW w:w="1101" w:type="dxa"/>
            <w:vAlign w:val="center"/>
          </w:tcPr>
          <w:p w14:paraId="30A29259"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67D523E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D1E2A" w:rsidRPr="00DD1E2A" w14:paraId="7AB6A406" w14:textId="77777777" w:rsidTr="005E7A8A">
        <w:tc>
          <w:tcPr>
            <w:tcW w:w="1101" w:type="dxa"/>
            <w:vAlign w:val="center"/>
          </w:tcPr>
          <w:p w14:paraId="1B54DBE5"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2184B23D"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00F6A" w:rsidRPr="00DD1E2A" w14:paraId="3834C8BA" w14:textId="77777777" w:rsidTr="005E7A8A">
        <w:tc>
          <w:tcPr>
            <w:tcW w:w="1101" w:type="dxa"/>
            <w:vAlign w:val="center"/>
          </w:tcPr>
          <w:p w14:paraId="4BBF8087"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0CB288BF"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p>
        </w:tc>
      </w:tr>
    </w:tbl>
    <w:p w14:paraId="5C054A08" w14:textId="77777777" w:rsidR="00400F6A" w:rsidRPr="00DD1E2A" w:rsidRDefault="00400F6A" w:rsidP="00DD1E2A">
      <w:pPr>
        <w:pStyle w:val="ad"/>
        <w:widowControl w:val="0"/>
        <w:numPr>
          <w:ilvl w:val="0"/>
          <w:numId w:val="5"/>
        </w:numPr>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imes New Roman"/>
          <w:b/>
          <w:color w:val="000000" w:themeColor="text1"/>
          <w:sz w:val="28"/>
        </w:rPr>
      </w:pPr>
    </w:p>
    <w:tbl>
      <w:tblPr>
        <w:tblStyle w:val="af9"/>
        <w:tblW w:w="0" w:type="auto"/>
        <w:tblLook w:val="04A0" w:firstRow="1" w:lastRow="0" w:firstColumn="1" w:lastColumn="0" w:noHBand="0" w:noVBand="1"/>
      </w:tblPr>
      <w:tblGrid>
        <w:gridCol w:w="1100"/>
        <w:gridCol w:w="9037"/>
      </w:tblGrid>
      <w:tr w:rsidR="00DD1E2A" w:rsidRPr="00DD1E2A" w14:paraId="06EB6B64" w14:textId="77777777" w:rsidTr="005E7A8A">
        <w:tc>
          <w:tcPr>
            <w:tcW w:w="1101" w:type="dxa"/>
          </w:tcPr>
          <w:p w14:paraId="51F5F32A"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637E7F6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4DC1AB4F" w14:textId="77777777" w:rsidTr="005E7A8A">
        <w:tc>
          <w:tcPr>
            <w:tcW w:w="1101" w:type="dxa"/>
            <w:vAlign w:val="center"/>
          </w:tcPr>
          <w:p w14:paraId="1083994C" w14:textId="77777777" w:rsidR="00DF0E70" w:rsidRPr="00DD1E2A" w:rsidRDefault="00DF0E7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ВД.1</w:t>
            </w:r>
          </w:p>
        </w:tc>
        <w:tc>
          <w:tcPr>
            <w:tcW w:w="9072" w:type="dxa"/>
          </w:tcPr>
          <w:p w14:paraId="239CB467" w14:textId="77777777" w:rsidR="00DF0E70" w:rsidRPr="00DD1E2A" w:rsidRDefault="00DF0E70" w:rsidP="00DD1E2A">
            <w:pPr>
              <w:widowControl w:val="0"/>
              <w:jc w:val="both"/>
              <w:rPr>
                <w:rFonts w:cs="Times New Roman"/>
                <w:b/>
                <w:color w:val="000000" w:themeColor="text1"/>
              </w:rPr>
            </w:pPr>
            <w:r w:rsidRPr="00DD1E2A">
              <w:rPr>
                <w:rFonts w:cs="Times New Roman"/>
                <w:b/>
                <w:color w:val="000000" w:themeColor="text1"/>
                <w:szCs w:val="28"/>
              </w:rPr>
              <w:t>Настройка сетевой инфраструктуры</w:t>
            </w:r>
          </w:p>
        </w:tc>
      </w:tr>
      <w:tr w:rsidR="00DD1E2A" w:rsidRPr="00DD1E2A" w14:paraId="39F7089E" w14:textId="77777777" w:rsidTr="005E7A8A">
        <w:tc>
          <w:tcPr>
            <w:tcW w:w="1101" w:type="dxa"/>
            <w:vAlign w:val="center"/>
          </w:tcPr>
          <w:p w14:paraId="19D5D203"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3AE68E8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3BB10FAD" w14:textId="77777777" w:rsidTr="005E7A8A">
        <w:tc>
          <w:tcPr>
            <w:tcW w:w="1101" w:type="dxa"/>
            <w:vAlign w:val="center"/>
          </w:tcPr>
          <w:p w14:paraId="55126FFC" w14:textId="77777777" w:rsidR="00400F6A" w:rsidRPr="00DD1E2A" w:rsidRDefault="00400F6A" w:rsidP="00DD1E2A">
            <w:pPr>
              <w:widowControl w:val="0"/>
              <w:jc w:val="center"/>
              <w:rPr>
                <w:color w:val="000000" w:themeColor="text1"/>
              </w:rPr>
            </w:pPr>
            <w:r w:rsidRPr="00DD1E2A">
              <w:rPr>
                <w:color w:val="000000" w:themeColor="text1"/>
              </w:rPr>
              <w:t>ПК 1.2</w:t>
            </w:r>
          </w:p>
        </w:tc>
        <w:tc>
          <w:tcPr>
            <w:tcW w:w="9072" w:type="dxa"/>
            <w:vAlign w:val="center"/>
          </w:tcPr>
          <w:p w14:paraId="3F5F078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2A81F6C0" w14:textId="77777777" w:rsidTr="005E7A8A">
        <w:tc>
          <w:tcPr>
            <w:tcW w:w="1101" w:type="dxa"/>
            <w:vAlign w:val="center"/>
          </w:tcPr>
          <w:p w14:paraId="12B331D3" w14:textId="77777777" w:rsidR="00400F6A" w:rsidRPr="00DD1E2A" w:rsidRDefault="00400F6A" w:rsidP="00DD1E2A">
            <w:pPr>
              <w:widowControl w:val="0"/>
              <w:jc w:val="center"/>
              <w:rPr>
                <w:color w:val="000000" w:themeColor="text1"/>
              </w:rPr>
            </w:pPr>
            <w:r w:rsidRPr="00DD1E2A">
              <w:rPr>
                <w:color w:val="000000" w:themeColor="text1"/>
              </w:rPr>
              <w:t>ПК 1.3</w:t>
            </w:r>
          </w:p>
        </w:tc>
        <w:tc>
          <w:tcPr>
            <w:tcW w:w="9072" w:type="dxa"/>
            <w:vAlign w:val="center"/>
          </w:tcPr>
          <w:p w14:paraId="7F8B142F"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1592598B" w14:textId="77777777" w:rsidR="00400F6A" w:rsidRPr="00DD1E2A" w:rsidRDefault="00400F6A" w:rsidP="00DD1E2A">
            <w:pPr>
              <w:pStyle w:val="af8"/>
              <w:widowControl w:val="0"/>
              <w:spacing w:before="0" w:beforeAutospacing="0" w:after="0" w:afterAutospacing="0"/>
              <w:contextualSpacing/>
              <w:jc w:val="both"/>
              <w:rPr>
                <w:color w:val="000000" w:themeColor="text1"/>
              </w:rPr>
            </w:pPr>
          </w:p>
        </w:tc>
      </w:tr>
      <w:tr w:rsidR="00DD1E2A" w:rsidRPr="00DD1E2A" w14:paraId="70034BEA" w14:textId="77777777" w:rsidTr="005E7A8A">
        <w:tc>
          <w:tcPr>
            <w:tcW w:w="1101" w:type="dxa"/>
            <w:vAlign w:val="center"/>
          </w:tcPr>
          <w:p w14:paraId="56E3E1A4" w14:textId="77777777" w:rsidR="00400F6A" w:rsidRPr="00DD1E2A" w:rsidRDefault="00400F6A" w:rsidP="00DD1E2A">
            <w:pPr>
              <w:widowControl w:val="0"/>
              <w:jc w:val="center"/>
              <w:rPr>
                <w:color w:val="000000" w:themeColor="text1"/>
              </w:rPr>
            </w:pPr>
            <w:r w:rsidRPr="00DD1E2A">
              <w:rPr>
                <w:color w:val="000000" w:themeColor="text1"/>
              </w:rPr>
              <w:t>ПК 1.4</w:t>
            </w:r>
          </w:p>
        </w:tc>
        <w:tc>
          <w:tcPr>
            <w:tcW w:w="9072" w:type="dxa"/>
            <w:vAlign w:val="center"/>
          </w:tcPr>
          <w:p w14:paraId="7F542BC3"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5B1FDA37" w14:textId="77777777" w:rsidR="00400F6A" w:rsidRPr="00DD1E2A" w:rsidRDefault="00400F6A" w:rsidP="00DD1E2A">
            <w:pPr>
              <w:pStyle w:val="af8"/>
              <w:widowControl w:val="0"/>
              <w:spacing w:before="0" w:beforeAutospacing="0" w:after="0" w:afterAutospacing="0"/>
              <w:contextualSpacing/>
              <w:rPr>
                <w:color w:val="000000" w:themeColor="text1"/>
              </w:rPr>
            </w:pPr>
          </w:p>
        </w:tc>
      </w:tr>
      <w:tr w:rsidR="00DD1E2A" w:rsidRPr="00DD1E2A" w14:paraId="4F1B7368" w14:textId="77777777" w:rsidTr="005E7A8A">
        <w:tc>
          <w:tcPr>
            <w:tcW w:w="1101" w:type="dxa"/>
            <w:vAlign w:val="center"/>
          </w:tcPr>
          <w:p w14:paraId="49844B57" w14:textId="77777777" w:rsidR="00400F6A" w:rsidRPr="00DD1E2A" w:rsidRDefault="00400F6A" w:rsidP="00DD1E2A">
            <w:pPr>
              <w:widowControl w:val="0"/>
              <w:jc w:val="center"/>
              <w:rPr>
                <w:color w:val="000000" w:themeColor="text1"/>
              </w:rPr>
            </w:pPr>
            <w:r w:rsidRPr="00DD1E2A">
              <w:rPr>
                <w:color w:val="000000" w:themeColor="text1"/>
              </w:rPr>
              <w:t>ПК 1.5</w:t>
            </w:r>
          </w:p>
        </w:tc>
        <w:tc>
          <w:tcPr>
            <w:tcW w:w="9072" w:type="dxa"/>
            <w:vAlign w:val="center"/>
          </w:tcPr>
          <w:p w14:paraId="734B21D8"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p w14:paraId="245E421F" w14:textId="77777777" w:rsidR="00400F6A" w:rsidRPr="00DD1E2A" w:rsidRDefault="00400F6A" w:rsidP="00DD1E2A">
            <w:pPr>
              <w:pStyle w:val="af8"/>
              <w:widowControl w:val="0"/>
              <w:spacing w:before="0" w:beforeAutospacing="0" w:after="0" w:afterAutospacing="0"/>
              <w:contextualSpacing/>
              <w:rPr>
                <w:color w:val="000000" w:themeColor="text1"/>
              </w:rPr>
            </w:pPr>
          </w:p>
        </w:tc>
      </w:tr>
      <w:tr w:rsidR="00DD1E2A" w:rsidRPr="00DD1E2A" w14:paraId="661919C5" w14:textId="77777777" w:rsidTr="005E7A8A">
        <w:tc>
          <w:tcPr>
            <w:tcW w:w="1101" w:type="dxa"/>
            <w:vAlign w:val="center"/>
          </w:tcPr>
          <w:p w14:paraId="6B2735F2" w14:textId="77777777" w:rsidR="00400F6A" w:rsidRPr="00DD1E2A" w:rsidRDefault="00400F6A" w:rsidP="00DD1E2A">
            <w:pPr>
              <w:widowControl w:val="0"/>
              <w:jc w:val="center"/>
              <w:rPr>
                <w:color w:val="000000" w:themeColor="text1"/>
              </w:rPr>
            </w:pPr>
            <w:r w:rsidRPr="00DD1E2A">
              <w:rPr>
                <w:color w:val="000000" w:themeColor="text1"/>
              </w:rPr>
              <w:t>ПК1.6</w:t>
            </w:r>
          </w:p>
        </w:tc>
        <w:tc>
          <w:tcPr>
            <w:tcW w:w="9072" w:type="dxa"/>
            <w:vAlign w:val="center"/>
          </w:tcPr>
          <w:p w14:paraId="5A4D6499"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400F6A" w:rsidRPr="00DD1E2A" w14:paraId="538C4053" w14:textId="77777777" w:rsidTr="005E7A8A">
        <w:tc>
          <w:tcPr>
            <w:tcW w:w="1101" w:type="dxa"/>
            <w:vAlign w:val="center"/>
          </w:tcPr>
          <w:p w14:paraId="6BFE92C0" w14:textId="77777777" w:rsidR="00400F6A" w:rsidRPr="00DD1E2A" w:rsidRDefault="00400F6A"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2050B714"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468C839F" w14:textId="77777777" w:rsidR="00400F6A" w:rsidRPr="00DD1E2A" w:rsidRDefault="00400F6A" w:rsidP="00DD1E2A">
      <w:pPr>
        <w:pStyle w:val="ad"/>
        <w:widowControl w:val="0"/>
        <w:numPr>
          <w:ilvl w:val="0"/>
          <w:numId w:val="5"/>
        </w:numPr>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imes New Roman"/>
          <w:color w:val="000000" w:themeColor="text1"/>
        </w:rPr>
      </w:pPr>
    </w:p>
    <w:p w14:paraId="17A251F1" w14:textId="77777777" w:rsidR="006E56D6" w:rsidRPr="00DD1E2A" w:rsidRDefault="006E56D6" w:rsidP="00DD1E2A">
      <w:pPr>
        <w:widowControl w:val="0"/>
        <w:numPr>
          <w:ilvl w:val="0"/>
          <w:numId w:val="5"/>
        </w:numPr>
        <w:pBdr>
          <w:top w:val="nil"/>
          <w:left w:val="nil"/>
          <w:bottom w:val="nil"/>
          <w:right w:val="nil"/>
          <w:between w:val="nil"/>
        </w:pBdr>
        <w:shd w:val="clear" w:color="auto" w:fill="FFFFFF"/>
        <w:jc w:val="both"/>
        <w:rPr>
          <w:rFonts w:cs="Times New Roman"/>
          <w:color w:val="000000" w:themeColor="text1"/>
        </w:rPr>
        <w:sectPr w:rsidR="006E56D6" w:rsidRPr="00DD1E2A" w:rsidSect="000E374E">
          <w:pgSz w:w="11906" w:h="16838"/>
          <w:pgMar w:top="1134" w:right="851" w:bottom="1134" w:left="1134" w:header="709" w:footer="709" w:gutter="0"/>
          <w:cols w:space="720"/>
        </w:sectPr>
      </w:pPr>
    </w:p>
    <w:p w14:paraId="492E4299" w14:textId="77777777" w:rsidR="006E56D6" w:rsidRPr="00DD1E2A" w:rsidRDefault="00117471" w:rsidP="00DD1E2A">
      <w:pPr>
        <w:widowControl w:val="0"/>
        <w:tabs>
          <w:tab w:val="left" w:pos="567"/>
          <w:tab w:val="left" w:pos="851"/>
        </w:tabs>
        <w:ind w:firstLine="567"/>
        <w:jc w:val="both"/>
        <w:rPr>
          <w:rFonts w:cs="Times New Roman"/>
          <w:color w:val="000000" w:themeColor="text1"/>
        </w:rPr>
      </w:pPr>
      <w:r w:rsidRPr="00DD1E2A">
        <w:rPr>
          <w:rFonts w:cs="Times New Roman"/>
          <w:b/>
          <w:smallCaps/>
          <w:color w:val="000000" w:themeColor="text1"/>
        </w:rPr>
        <w:t xml:space="preserve">5.КОНТРОЛЬ И ОЦЕНКА РЕЗУЛЬТАТОВ ОСВОЕНИЯ </w:t>
      </w:r>
      <w:r w:rsidRPr="00DD1E2A">
        <w:rPr>
          <w:rFonts w:cs="Times New Roman"/>
          <w:b/>
          <w:color w:val="000000" w:themeColor="text1"/>
        </w:rPr>
        <w:t xml:space="preserve">ЧАСТИЧНО ВАРИАТИВНОГО </w:t>
      </w:r>
      <w:r w:rsidRPr="00DD1E2A">
        <w:rPr>
          <w:rFonts w:cs="Times New Roman"/>
          <w:b/>
          <w:smallCaps/>
          <w:color w:val="000000" w:themeColor="text1"/>
        </w:rPr>
        <w:t>ПРОФЕССИОНАЛЬНОГО МОДУЛЯ (ВИДА ПРОФЕССИОНАЛЬНОЙ ДЕЯТЕЛЬНОСТИ)</w:t>
      </w:r>
    </w:p>
    <w:p w14:paraId="0EBDBC54" w14:textId="77777777" w:rsidR="000E374E" w:rsidRPr="00DD1E2A" w:rsidRDefault="000E374E" w:rsidP="00DD1E2A">
      <w:pPr>
        <w:widowControl w:val="0"/>
        <w:ind w:firstLine="567"/>
        <w:jc w:val="both"/>
        <w:rPr>
          <w:rFonts w:cs="Times New Roman"/>
          <w:color w:val="000000" w:themeColor="text1"/>
        </w:rPr>
      </w:pPr>
    </w:p>
    <w:p w14:paraId="3929F1E9" w14:textId="77777777" w:rsidR="00873894" w:rsidRPr="004F3183" w:rsidRDefault="00B66047" w:rsidP="00DD1E2A">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rFonts w:ascii="Times New Roman" w:hAnsi="Times New Roman" w:cs="Times New Roman"/>
          <w:b w:val="0"/>
          <w:color w:val="000000" w:themeColor="text1"/>
          <w:sz w:val="28"/>
          <w:szCs w:val="28"/>
        </w:rPr>
      </w:pPr>
      <w:r w:rsidRPr="004F3183">
        <w:rPr>
          <w:rFonts w:ascii="Times New Roman" w:hAnsi="Times New Roman" w:cs="Times New Roman"/>
          <w:b w:val="0"/>
          <w:color w:val="000000" w:themeColor="text1"/>
          <w:sz w:val="28"/>
          <w:szCs w:val="28"/>
        </w:rPr>
        <w:t xml:space="preserve">Организация и порядок текущего контроля и </w:t>
      </w:r>
    </w:p>
    <w:p w14:paraId="1FEEA6B4" w14:textId="540AB0B5" w:rsidR="00B66047" w:rsidRPr="004F3183" w:rsidRDefault="00061DC9" w:rsidP="00DD1E2A">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rFonts w:ascii="Times New Roman" w:hAnsi="Times New Roman" w:cs="Times New Roman"/>
          <w:b w:val="0"/>
          <w:color w:val="000000" w:themeColor="text1"/>
          <w:sz w:val="28"/>
          <w:szCs w:val="28"/>
        </w:rPr>
      </w:pPr>
      <w:r w:rsidRPr="004F3183">
        <w:rPr>
          <w:rFonts w:ascii="Times New Roman" w:hAnsi="Times New Roman" w:cs="Times New Roman"/>
          <w:b w:val="0"/>
          <w:color w:val="000000" w:themeColor="text1"/>
          <w:sz w:val="28"/>
          <w:szCs w:val="28"/>
        </w:rPr>
        <w:t>промежуточной аттестации</w:t>
      </w:r>
      <w:r w:rsidR="00B66047" w:rsidRPr="004F3183">
        <w:rPr>
          <w:rFonts w:ascii="Times New Roman" w:hAnsi="Times New Roman" w:cs="Times New Roman"/>
          <w:b w:val="0"/>
          <w:color w:val="000000" w:themeColor="text1"/>
          <w:sz w:val="28"/>
          <w:szCs w:val="28"/>
        </w:rPr>
        <w:t xml:space="preserve"> регулируются локальным «Положением о текущем контроле и промежуточной аттестации студентов ГБПОУ РО «РКСИ»</w:t>
      </w:r>
    </w:p>
    <w:p w14:paraId="217E061C" w14:textId="77777777" w:rsidR="000E374E" w:rsidRPr="00DD1E2A" w:rsidRDefault="000E374E" w:rsidP="00DD1E2A">
      <w:pPr>
        <w:widowControl w:val="0"/>
        <w:ind w:firstLine="567"/>
        <w:jc w:val="both"/>
        <w:rPr>
          <w:rFonts w:cs="Times New Roman"/>
          <w:color w:val="000000" w:themeColor="text1"/>
        </w:rPr>
      </w:pPr>
    </w:p>
    <w:tbl>
      <w:tblPr>
        <w:tblStyle w:val="2a"/>
        <w:tblW w:w="149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92"/>
        <w:gridCol w:w="8363"/>
        <w:gridCol w:w="3544"/>
      </w:tblGrid>
      <w:tr w:rsidR="00DD1E2A" w:rsidRPr="00DD1E2A" w14:paraId="1E4DDA63" w14:textId="77777777" w:rsidTr="0069030D">
        <w:tc>
          <w:tcPr>
            <w:tcW w:w="3092" w:type="dxa"/>
            <w:shd w:val="clear" w:color="auto" w:fill="auto"/>
            <w:vAlign w:val="center"/>
          </w:tcPr>
          <w:p w14:paraId="7ABD14EB" w14:textId="77777777" w:rsidR="00D03A2F" w:rsidRPr="00DD1E2A" w:rsidRDefault="00D03A2F" w:rsidP="00DD1E2A">
            <w:pPr>
              <w:widowControl w:val="0"/>
              <w:jc w:val="center"/>
              <w:rPr>
                <w:b/>
                <w:bCs/>
                <w:color w:val="000000" w:themeColor="text1"/>
              </w:rPr>
            </w:pPr>
            <w:r w:rsidRPr="00DD1E2A">
              <w:rPr>
                <w:b/>
                <w:bCs/>
                <w:color w:val="000000" w:themeColor="text1"/>
              </w:rPr>
              <w:t>Результаты обучения</w:t>
            </w:r>
          </w:p>
          <w:p w14:paraId="42D876C7" w14:textId="77777777" w:rsidR="00D03A2F" w:rsidRPr="00DD1E2A" w:rsidRDefault="00D03A2F" w:rsidP="00DD1E2A">
            <w:pPr>
              <w:widowControl w:val="0"/>
              <w:jc w:val="center"/>
              <w:rPr>
                <w:b/>
                <w:bCs/>
                <w:color w:val="000000" w:themeColor="text1"/>
              </w:rPr>
            </w:pPr>
            <w:r w:rsidRPr="00DD1E2A">
              <w:rPr>
                <w:b/>
                <w:bCs/>
                <w:color w:val="000000" w:themeColor="text1"/>
              </w:rPr>
              <w:t>(освоенные профессиональные компетенции)</w:t>
            </w:r>
          </w:p>
        </w:tc>
        <w:tc>
          <w:tcPr>
            <w:tcW w:w="8363" w:type="dxa"/>
            <w:shd w:val="clear" w:color="auto" w:fill="auto"/>
            <w:vAlign w:val="center"/>
          </w:tcPr>
          <w:p w14:paraId="0551906E" w14:textId="77777777" w:rsidR="00D03A2F" w:rsidRPr="00DD1E2A" w:rsidRDefault="00D03A2F" w:rsidP="00DD1E2A">
            <w:pPr>
              <w:widowControl w:val="0"/>
              <w:jc w:val="center"/>
              <w:rPr>
                <w:b/>
                <w:bCs/>
                <w:color w:val="000000" w:themeColor="text1"/>
              </w:rPr>
            </w:pPr>
            <w:r w:rsidRPr="00DD1E2A">
              <w:rPr>
                <w:b/>
                <w:bCs/>
                <w:color w:val="000000" w:themeColor="text1"/>
              </w:rPr>
              <w:t>Основные показатели оценки результатов обучения</w:t>
            </w:r>
          </w:p>
        </w:tc>
        <w:tc>
          <w:tcPr>
            <w:tcW w:w="3544" w:type="dxa"/>
            <w:shd w:val="clear" w:color="auto" w:fill="auto"/>
            <w:vAlign w:val="center"/>
          </w:tcPr>
          <w:p w14:paraId="251E8129" w14:textId="77777777" w:rsidR="00D03A2F" w:rsidRPr="00DD1E2A" w:rsidRDefault="00D03A2F" w:rsidP="00DD1E2A">
            <w:pPr>
              <w:widowControl w:val="0"/>
              <w:jc w:val="center"/>
              <w:rPr>
                <w:rFonts w:cs="Times New Roman"/>
                <w:color w:val="000000" w:themeColor="text1"/>
              </w:rPr>
            </w:pPr>
            <w:r w:rsidRPr="00DD1E2A">
              <w:rPr>
                <w:rFonts w:cs="Times New Roman"/>
                <w:color w:val="000000" w:themeColor="text1"/>
              </w:rPr>
              <w:t>Формы, методы контроля и оценки результатов обучения</w:t>
            </w:r>
          </w:p>
        </w:tc>
      </w:tr>
      <w:tr w:rsidR="00DD1E2A" w:rsidRPr="00DD1E2A" w14:paraId="0BCCFBCF" w14:textId="77777777" w:rsidTr="0069030D">
        <w:trPr>
          <w:trHeight w:val="136"/>
        </w:trPr>
        <w:tc>
          <w:tcPr>
            <w:tcW w:w="3092" w:type="dxa"/>
            <w:vAlign w:val="center"/>
          </w:tcPr>
          <w:p w14:paraId="2BBFCF4C" w14:textId="77777777" w:rsidR="00602912" w:rsidRPr="00DD1E2A" w:rsidRDefault="00602912" w:rsidP="00DD1E2A">
            <w:pPr>
              <w:widowControl w:val="0"/>
              <w:rPr>
                <w:b/>
                <w:bCs/>
                <w:color w:val="000000" w:themeColor="text1"/>
              </w:rPr>
            </w:pPr>
            <w:r w:rsidRPr="00DD1E2A">
              <w:rPr>
                <w:rFonts w:cs="Times New Roman"/>
                <w:color w:val="000000" w:themeColor="text1"/>
              </w:rPr>
              <w:t xml:space="preserve">ПК 1.1. </w:t>
            </w:r>
            <w:r w:rsidR="00400F6A"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c>
          <w:tcPr>
            <w:tcW w:w="8363" w:type="dxa"/>
            <w:vAlign w:val="center"/>
          </w:tcPr>
          <w:p w14:paraId="78806D73" w14:textId="77777777" w:rsidR="000F5C94" w:rsidRPr="00DD1E2A" w:rsidRDefault="000F5C94"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1F3C29F"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пользоваться нормативно-технической документацией в области инфокоммуникационных технологий; сопровождать техническую документацию по объектам инфокоммуникационных систем; </w:t>
            </w:r>
          </w:p>
          <w:p w14:paraId="2F7E32B1"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контролировать наличие и движение аппаратных, программно-аппаратных и программных средств; </w:t>
            </w:r>
          </w:p>
          <w:p w14:paraId="176B7D8E"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работать с информационной системой по управлению запасами и ремонтом; </w:t>
            </w:r>
          </w:p>
          <w:p w14:paraId="11BC6E7B" w14:textId="77777777" w:rsidR="00602912" w:rsidRPr="00DD1E2A" w:rsidRDefault="000F5C94" w:rsidP="00DD1E2A">
            <w:pPr>
              <w:pStyle w:val="ad"/>
              <w:widowControl w:val="0"/>
              <w:numPr>
                <w:ilvl w:val="0"/>
                <w:numId w:val="31"/>
              </w:numP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оформлять заявки на материалы и комплектующие инфокоммуникационных систем</w:t>
            </w:r>
          </w:p>
          <w:p w14:paraId="04E71983"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30CA6C3D"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правил и процедуры проведения инвентаризации; </w:t>
            </w:r>
          </w:p>
          <w:p w14:paraId="60A73C1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правил маркировки устройств и элементов инфокоммуникационной системы; </w:t>
            </w:r>
          </w:p>
          <w:p w14:paraId="0AB9600E"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основ делопроизводства; </w:t>
            </w:r>
          </w:p>
          <w:p w14:paraId="04A6ABD1"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процедуры списания технических средств; </w:t>
            </w:r>
          </w:p>
          <w:p w14:paraId="091A234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программных средств инвентаризации; </w:t>
            </w:r>
          </w:p>
          <w:p w14:paraId="4AC8370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классификации и кодирования информации; </w:t>
            </w:r>
          </w:p>
          <w:p w14:paraId="7DF3F862"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типовых вариантов взаимозаменяемости; </w:t>
            </w:r>
          </w:p>
          <w:p w14:paraId="138CB693"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организации инфокоммуникационных систем по управлению ремонтом и обслуживанием; </w:t>
            </w:r>
          </w:p>
          <w:p w14:paraId="1844D955"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типовых сроков проведения профилактических ремонтов; </w:t>
            </w:r>
          </w:p>
          <w:p w14:paraId="245240A3"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терминологии и правил чтения технической документации; </w:t>
            </w:r>
          </w:p>
          <w:p w14:paraId="02866DE2" w14:textId="77777777" w:rsidR="000F5C94" w:rsidRPr="00DD1E2A" w:rsidRDefault="00454B80" w:rsidP="00DD1E2A">
            <w:pPr>
              <w:pStyle w:val="ad"/>
              <w:widowControl w:val="0"/>
              <w:numPr>
                <w:ilvl w:val="0"/>
                <w:numId w:val="32"/>
              </w:numPr>
              <w:tabs>
                <w:tab w:val="left" w:pos="452"/>
              </w:tabs>
              <w:spacing w:after="0" w:line="240" w:lineRule="auto"/>
              <w:ind w:left="27" w:firstLine="142"/>
              <w:jc w:val="both"/>
              <w:rPr>
                <w:rFonts w:cs="Times New Roman"/>
                <w:color w:val="000000" w:themeColor="text1"/>
              </w:rPr>
            </w:pPr>
            <w:r w:rsidRPr="00DD1E2A">
              <w:rPr>
                <w:rFonts w:ascii="Times New Roman" w:hAnsi="Times New Roman" w:cs="Times New Roman"/>
                <w:color w:val="000000" w:themeColor="text1"/>
                <w:sz w:val="24"/>
                <w:szCs w:val="24"/>
              </w:rPr>
              <w:t>правил оформления технической документации по результатам проверки работоспособности устройств инфокоммуникационных систем.</w:t>
            </w:r>
          </w:p>
        </w:tc>
        <w:tc>
          <w:tcPr>
            <w:tcW w:w="3544" w:type="dxa"/>
          </w:tcPr>
          <w:p w14:paraId="7A322135"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7030F19A"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20B1A1C0"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5996FF84"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10D550B5" w14:textId="30F6B5AD"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DD1E2A">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6285FCDA" w14:textId="77777777" w:rsidR="00A113FD"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602912" w:rsidRPr="00DD1E2A">
              <w:rPr>
                <w:rFonts w:cs="Times New Roman"/>
                <w:color w:val="000000" w:themeColor="text1"/>
              </w:rPr>
              <w:t>;</w:t>
            </w:r>
          </w:p>
          <w:p w14:paraId="494233E0"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2FD267F9" w14:textId="77777777" w:rsidTr="0069030D">
        <w:tc>
          <w:tcPr>
            <w:tcW w:w="3092" w:type="dxa"/>
            <w:vAlign w:val="center"/>
          </w:tcPr>
          <w:p w14:paraId="51E4E919" w14:textId="77777777" w:rsidR="00204839" w:rsidRPr="00DD1E2A" w:rsidRDefault="00204839" w:rsidP="00DD1E2A">
            <w:pPr>
              <w:widowControl w:val="0"/>
              <w:jc w:val="both"/>
              <w:rPr>
                <w:b/>
                <w:bCs/>
                <w:color w:val="000000" w:themeColor="text1"/>
              </w:rPr>
            </w:pPr>
            <w:r w:rsidRPr="00DD1E2A">
              <w:rPr>
                <w:rFonts w:cs="Times New Roman"/>
                <w:color w:val="000000" w:themeColor="text1"/>
              </w:rPr>
              <w:t xml:space="preserve">ПК 1.2. </w:t>
            </w:r>
            <w:r w:rsidR="00400F6A"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c>
          <w:tcPr>
            <w:tcW w:w="8363" w:type="dxa"/>
            <w:vAlign w:val="center"/>
          </w:tcPr>
          <w:p w14:paraId="55CF4710"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0BE608A2" w14:textId="77777777" w:rsidR="00454B80" w:rsidRPr="00DD1E2A"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применять инструкции по установке и эксплуатации периферийного оборудования; </w:t>
            </w:r>
          </w:p>
          <w:p w14:paraId="12E5DDD6" w14:textId="77777777" w:rsidR="00454B80" w:rsidRPr="0069030D"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выполнять замену расходных материалов и комплектующих </w:t>
            </w:r>
            <w:r w:rsidRPr="0069030D">
              <w:rPr>
                <w:rFonts w:ascii="Times New Roman" w:hAnsi="Times New Roman" w:cs="Times New Roman"/>
                <w:color w:val="000000" w:themeColor="text1"/>
                <w:sz w:val="24"/>
                <w:szCs w:val="24"/>
              </w:rPr>
              <w:t xml:space="preserve">периферийного оборудования; </w:t>
            </w:r>
          </w:p>
          <w:p w14:paraId="177C09F3" w14:textId="77777777" w:rsidR="00454B80" w:rsidRPr="0069030D"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69030D">
              <w:rPr>
                <w:rFonts w:ascii="Times New Roman" w:hAnsi="Times New Roman" w:cs="Times New Roman"/>
                <w:color w:val="000000" w:themeColor="text1"/>
                <w:sz w:val="24"/>
                <w:szCs w:val="24"/>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0C967364" w14:textId="77777777" w:rsidR="00204839" w:rsidRPr="00DD1E2A" w:rsidRDefault="00454B80" w:rsidP="00DD1E2A">
            <w:pPr>
              <w:pStyle w:val="ad"/>
              <w:widowControl w:val="0"/>
              <w:numPr>
                <w:ilvl w:val="0"/>
                <w:numId w:val="33"/>
              </w:numPr>
              <w:tabs>
                <w:tab w:val="left" w:pos="452"/>
              </w:tabs>
              <w:spacing w:after="0" w:line="240" w:lineRule="auto"/>
              <w:ind w:left="169" w:firstLine="0"/>
              <w:jc w:val="both"/>
              <w:rPr>
                <w:rFonts w:cs="Times New Roman"/>
                <w:color w:val="000000" w:themeColor="text1"/>
              </w:rPr>
            </w:pPr>
            <w:r w:rsidRPr="0069030D">
              <w:rPr>
                <w:rFonts w:ascii="Times New Roman" w:hAnsi="Times New Roman" w:cs="Times New Roman"/>
                <w:color w:val="000000" w:themeColor="text1"/>
                <w:sz w:val="24"/>
                <w:szCs w:val="24"/>
              </w:rPr>
              <w:t>выявлять и устранять механические повреждения и дефекты устройств инфокоммуникационных систем</w:t>
            </w:r>
            <w:r w:rsidRPr="00DD1E2A">
              <w:rPr>
                <w:rFonts w:cs="Times New Roman"/>
                <w:color w:val="000000" w:themeColor="text1"/>
              </w:rPr>
              <w:t>.</w:t>
            </w:r>
          </w:p>
          <w:p w14:paraId="02D57B14"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2DF6723"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основ архитектуры аппаратных средств; </w:t>
            </w:r>
          </w:p>
          <w:p w14:paraId="5F847E62"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функционирования аппаратных средств вычислительной техники; </w:t>
            </w:r>
          </w:p>
          <w:p w14:paraId="78F1702E"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типовых регламентов обслуживания аппаратных средств;</w:t>
            </w:r>
          </w:p>
          <w:p w14:paraId="61699B35"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способов обнаружения механических неполадок в работе устройств инфокоммуникационных систем, причин их возникновения и приемов устранения;</w:t>
            </w:r>
          </w:p>
          <w:p w14:paraId="205ED94A" w14:textId="465ADE79" w:rsidR="00454B80" w:rsidRPr="00DD1E2A" w:rsidRDefault="00454B80" w:rsidP="0069030D">
            <w:pPr>
              <w:pStyle w:val="ad"/>
              <w:widowControl w:val="0"/>
              <w:numPr>
                <w:ilvl w:val="0"/>
                <w:numId w:val="34"/>
              </w:numPr>
              <w:spacing w:after="0" w:line="240" w:lineRule="auto"/>
              <w:ind w:left="310" w:hanging="142"/>
              <w:jc w:val="both"/>
              <w:rPr>
                <w:rFonts w:cs="Times New Roman"/>
                <w:color w:val="000000" w:themeColor="text1"/>
              </w:rPr>
            </w:pPr>
            <w:r w:rsidRPr="00DD1E2A">
              <w:rPr>
                <w:rFonts w:ascii="Times New Roman" w:hAnsi="Times New Roman" w:cs="Times New Roman"/>
                <w:color w:val="000000" w:themeColor="text1"/>
                <w:sz w:val="24"/>
                <w:szCs w:val="24"/>
              </w:rPr>
              <w:t xml:space="preserve">требований охраны труда при работе с программно-аппаратными средствами инфокоммуникационных </w:t>
            </w:r>
            <w:r w:rsidRPr="00DD1E2A">
              <w:rPr>
                <w:rFonts w:cs="Times New Roman"/>
                <w:color w:val="000000" w:themeColor="text1"/>
              </w:rPr>
              <w:t>систем.</w:t>
            </w:r>
          </w:p>
        </w:tc>
        <w:tc>
          <w:tcPr>
            <w:tcW w:w="3544" w:type="dxa"/>
          </w:tcPr>
          <w:p w14:paraId="71C2AF17" w14:textId="77777777" w:rsidR="00DF0E70"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54C402EF"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7EB17525"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78E802F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77C71871"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 проверка при выполнении работ на различных этапах производственной практики;</w:t>
            </w:r>
          </w:p>
          <w:p w14:paraId="2C01AF59"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57B0AC64"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6B59C9A5" w14:textId="77777777" w:rsidTr="0069030D">
        <w:tc>
          <w:tcPr>
            <w:tcW w:w="3092" w:type="dxa"/>
            <w:vAlign w:val="center"/>
          </w:tcPr>
          <w:p w14:paraId="35EB87A9" w14:textId="77777777" w:rsidR="00A62395" w:rsidRPr="00DD1E2A" w:rsidRDefault="00A62395" w:rsidP="00DD1E2A">
            <w:pPr>
              <w:widowControl w:val="0"/>
              <w:rPr>
                <w:rFonts w:cs="Times New Roman"/>
                <w:color w:val="000000" w:themeColor="text1"/>
              </w:rPr>
            </w:pPr>
          </w:p>
          <w:p w14:paraId="27C02DD2" w14:textId="77777777" w:rsidR="00204839" w:rsidRPr="00DD1E2A" w:rsidRDefault="00204839" w:rsidP="00DD1E2A">
            <w:pPr>
              <w:widowControl w:val="0"/>
              <w:rPr>
                <w:rFonts w:cs="Times New Roman"/>
                <w:color w:val="000000" w:themeColor="text1"/>
              </w:rPr>
            </w:pPr>
            <w:r w:rsidRPr="00DD1E2A">
              <w:rPr>
                <w:rFonts w:cs="Times New Roman"/>
                <w:color w:val="000000" w:themeColor="text1"/>
              </w:rPr>
              <w:t>ПК 1.3</w:t>
            </w:r>
          </w:p>
          <w:p w14:paraId="12AA9973" w14:textId="77777777" w:rsidR="00A62395" w:rsidRPr="00DD1E2A" w:rsidRDefault="00A62395"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35CD812F" w14:textId="77777777" w:rsidR="00A62395" w:rsidRPr="00DD1E2A" w:rsidRDefault="00A62395" w:rsidP="00DD1E2A">
            <w:pPr>
              <w:widowControl w:val="0"/>
              <w:rPr>
                <w:rFonts w:cs="Times New Roman"/>
                <w:color w:val="000000" w:themeColor="text1"/>
              </w:rPr>
            </w:pPr>
          </w:p>
        </w:tc>
        <w:tc>
          <w:tcPr>
            <w:tcW w:w="8363" w:type="dxa"/>
            <w:vAlign w:val="center"/>
          </w:tcPr>
          <w:p w14:paraId="27E1A897"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70D6B65" w14:textId="77777777" w:rsidR="00454B80" w:rsidRPr="00DD1E2A" w:rsidRDefault="00454B80" w:rsidP="00DD1E2A">
            <w:pPr>
              <w:pStyle w:val="ad"/>
              <w:widowControl w:val="0"/>
              <w:numPr>
                <w:ilvl w:val="0"/>
                <w:numId w:val="30"/>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78DDC08E"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оценивать степень критичности инцидентов при работе прикладного программного обеспечения;</w:t>
            </w:r>
          </w:p>
          <w:p w14:paraId="6E30F0A2"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устранять возникающие инциденты; </w:t>
            </w:r>
          </w:p>
          <w:p w14:paraId="668C6A2A"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производить мониторинг администрируемой информационно-коммуникационной системы;</w:t>
            </w:r>
          </w:p>
          <w:p w14:paraId="33D1BC14" w14:textId="77777777" w:rsidR="00A62395" w:rsidRPr="00DD1E2A" w:rsidRDefault="00454B80" w:rsidP="00DD1E2A">
            <w:pPr>
              <w:pStyle w:val="ad"/>
              <w:widowControl w:val="0"/>
              <w:numPr>
                <w:ilvl w:val="0"/>
                <w:numId w:val="35"/>
              </w:numPr>
              <w:autoSpaceDE w:val="0"/>
              <w:autoSpaceDN w:val="0"/>
              <w:adjustRightInd w:val="0"/>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документировать учетную информацию об использовании сетевых ресурсов согласно утвержденному графику</w:t>
            </w:r>
          </w:p>
          <w:p w14:paraId="1029178C" w14:textId="77777777" w:rsidR="00454B80" w:rsidRPr="00DD1E2A" w:rsidRDefault="00454B80" w:rsidP="00DD1E2A">
            <w:pPr>
              <w:widowControl w:val="0"/>
              <w:ind w:left="2" w:hanging="2"/>
              <w:rPr>
                <w:rFonts w:cs="Times New Roman"/>
                <w:b/>
                <w:bCs/>
                <w:color w:val="000000" w:themeColor="text1"/>
              </w:rPr>
            </w:pPr>
            <w:r w:rsidRPr="00DD1E2A">
              <w:rPr>
                <w:rFonts w:cs="Times New Roman"/>
                <w:b/>
                <w:bCs/>
                <w:color w:val="000000" w:themeColor="text1"/>
              </w:rPr>
              <w:t xml:space="preserve">Знания: </w:t>
            </w:r>
          </w:p>
          <w:p w14:paraId="137905E4" w14:textId="77777777" w:rsidR="00454B80" w:rsidRPr="00DD1E2A" w:rsidRDefault="00454B80" w:rsidP="00DD1E2A">
            <w:pPr>
              <w:pStyle w:val="ad"/>
              <w:widowControl w:val="0"/>
              <w:numPr>
                <w:ilvl w:val="0"/>
                <w:numId w:val="36"/>
              </w:numPr>
              <w:spacing w:after="0" w:line="240" w:lineRule="auto"/>
              <w:ind w:left="310" w:hanging="141"/>
              <w:rPr>
                <w:rFonts w:ascii="Times New Roman" w:hAnsi="Times New Roman" w:cs="Times New Roman"/>
                <w:color w:val="000000" w:themeColor="text1"/>
              </w:rPr>
            </w:pPr>
            <w:r w:rsidRPr="00DD1E2A">
              <w:rPr>
                <w:rFonts w:ascii="Times New Roman" w:hAnsi="Times New Roman" w:cs="Times New Roman"/>
                <w:color w:val="000000" w:themeColor="text1"/>
              </w:rPr>
              <w:t>лицензионные требования по настройке и эксплуатации устанавливаемого программного обеспечения;</w:t>
            </w:r>
          </w:p>
          <w:p w14:paraId="24E3BFDD" w14:textId="77777777" w:rsidR="00454B80" w:rsidRPr="00DD1E2A" w:rsidRDefault="00454B80" w:rsidP="00DD1E2A">
            <w:pPr>
              <w:pStyle w:val="ad"/>
              <w:widowControl w:val="0"/>
              <w:numPr>
                <w:ilvl w:val="0"/>
                <w:numId w:val="36"/>
              </w:numPr>
              <w:spacing w:after="0" w:line="240" w:lineRule="auto"/>
              <w:ind w:left="310" w:hanging="141"/>
              <w:rPr>
                <w:rFonts w:ascii="Times New Roman" w:hAnsi="Times New Roman" w:cs="Times New Roman"/>
                <w:color w:val="000000" w:themeColor="text1"/>
              </w:rPr>
            </w:pPr>
            <w:r w:rsidRPr="00DD1E2A">
              <w:rPr>
                <w:rFonts w:ascii="Times New Roman" w:hAnsi="Times New Roman" w:cs="Times New Roman"/>
                <w:color w:val="000000" w:themeColor="text1"/>
              </w:rPr>
              <w:t>основы архитектуры, устройства и функционирования вычислительных систем;</w:t>
            </w:r>
          </w:p>
          <w:p w14:paraId="690130F3" w14:textId="76E789A7" w:rsidR="00204839" w:rsidRPr="00DD1E2A" w:rsidRDefault="00454B80" w:rsidP="00DD1E2A">
            <w:pPr>
              <w:pStyle w:val="ad"/>
              <w:widowControl w:val="0"/>
              <w:numPr>
                <w:ilvl w:val="0"/>
                <w:numId w:val="36"/>
              </w:numPr>
              <w:autoSpaceDE w:val="0"/>
              <w:autoSpaceDN w:val="0"/>
              <w:adjustRightInd w:val="0"/>
              <w:spacing w:after="0" w:line="240" w:lineRule="auto"/>
              <w:ind w:left="310" w:hanging="141"/>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c>
          <w:tcPr>
            <w:tcW w:w="3544" w:type="dxa"/>
          </w:tcPr>
          <w:p w14:paraId="6DBFD4EF" w14:textId="77777777" w:rsidR="00A62395" w:rsidRPr="00DD1E2A" w:rsidRDefault="00A62395" w:rsidP="00DD1E2A">
            <w:pPr>
              <w:widowControl w:val="0"/>
              <w:pBdr>
                <w:top w:val="nil"/>
                <w:left w:val="nil"/>
                <w:bottom w:val="nil"/>
                <w:right w:val="nil"/>
                <w:between w:val="nil"/>
              </w:pBdr>
              <w:rPr>
                <w:rFonts w:cs="Times New Roman"/>
                <w:color w:val="000000" w:themeColor="text1"/>
              </w:rPr>
            </w:pPr>
          </w:p>
          <w:p w14:paraId="7358BBEC"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2E2E4A8A"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40EE691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1541C8AF"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17BC9FB1"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 проверка при выполнении работ на различных этапах производственной практики;</w:t>
            </w:r>
          </w:p>
          <w:p w14:paraId="3A471308"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53B1E98E"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7FB2BB1E" w14:textId="77777777" w:rsidTr="0069030D">
        <w:tc>
          <w:tcPr>
            <w:tcW w:w="3092" w:type="dxa"/>
            <w:vAlign w:val="center"/>
          </w:tcPr>
          <w:p w14:paraId="6E99AFB5" w14:textId="77777777" w:rsidR="00A62395" w:rsidRPr="00DD1E2A" w:rsidRDefault="00204839" w:rsidP="00DD1E2A">
            <w:pPr>
              <w:widowControl w:val="0"/>
              <w:jc w:val="both"/>
              <w:rPr>
                <w:rFonts w:cs="Times New Roman"/>
                <w:color w:val="000000" w:themeColor="text1"/>
              </w:rPr>
            </w:pPr>
            <w:r w:rsidRPr="00DD1E2A">
              <w:rPr>
                <w:rFonts w:cs="Times New Roman"/>
                <w:color w:val="000000" w:themeColor="text1"/>
              </w:rPr>
              <w:t xml:space="preserve">ПК 1.4. </w:t>
            </w:r>
            <w:r w:rsidR="00A62395"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18F69AD5" w14:textId="77777777" w:rsidR="00204839" w:rsidRPr="00DD1E2A" w:rsidRDefault="00204839" w:rsidP="00DD1E2A">
            <w:pPr>
              <w:widowControl w:val="0"/>
              <w:jc w:val="both"/>
              <w:rPr>
                <w:rFonts w:cs="Times New Roman"/>
                <w:color w:val="000000" w:themeColor="text1"/>
              </w:rPr>
            </w:pPr>
          </w:p>
        </w:tc>
        <w:tc>
          <w:tcPr>
            <w:tcW w:w="8363" w:type="dxa"/>
            <w:vAlign w:val="center"/>
          </w:tcPr>
          <w:p w14:paraId="479E9C65"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2AE29F51"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идентифицировать инциденты, возникающие при проведении предварительных испытаний;</w:t>
            </w:r>
          </w:p>
          <w:p w14:paraId="5306AAFC"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использовать процедуры восстановления данных</w:t>
            </w:r>
          </w:p>
          <w:p w14:paraId="41DA671B"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определять точки восстановления данных;</w:t>
            </w:r>
          </w:p>
          <w:p w14:paraId="72B23D50"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оценивать риски перерывов в предоставлении сервисов при проведении испытаний;</w:t>
            </w:r>
          </w:p>
          <w:p w14:paraId="3AE72358" w14:textId="77777777" w:rsidR="00204839" w:rsidRPr="00DD1E2A" w:rsidRDefault="00540DC2" w:rsidP="00DD1E2A">
            <w:pPr>
              <w:pStyle w:val="ad"/>
              <w:widowControl w:val="0"/>
              <w:numPr>
                <w:ilvl w:val="0"/>
                <w:numId w:val="38"/>
              </w:numP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5043B56B"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093AA87"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общие принципы функционирования аппаратных, программных и программно-аппаратных средств администрируемой сети;</w:t>
            </w:r>
          </w:p>
          <w:p w14:paraId="4C01E305"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архитектура аппаратных, программных и программно-аппаратных средств администрируемой информационно-коммуникационной системы;</w:t>
            </w:r>
          </w:p>
          <w:p w14:paraId="7F6F18D2"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к компьютерным сетям;</w:t>
            </w:r>
          </w:p>
          <w:p w14:paraId="6418209B"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архитектуру протоколов;</w:t>
            </w:r>
          </w:p>
          <w:p w14:paraId="0CA7BEF1"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стандартизацию сетей;</w:t>
            </w:r>
          </w:p>
          <w:p w14:paraId="1A54D4DB" w14:textId="05872348"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этапы проектирования сетевой инфраструктуры;</w:t>
            </w:r>
            <w:r w:rsidR="0069030D">
              <w:rPr>
                <w:rFonts w:ascii="Times New Roman" w:hAnsi="Times New Roman" w:cs="Times New Roman"/>
                <w:color w:val="000000" w:themeColor="text1"/>
                <w:sz w:val="24"/>
                <w:szCs w:val="24"/>
              </w:rPr>
              <w:t xml:space="preserve"> </w:t>
            </w:r>
            <w:r w:rsidRPr="00DD1E2A">
              <w:rPr>
                <w:rFonts w:ascii="Times New Roman" w:hAnsi="Times New Roman" w:cs="Times New Roman"/>
                <w:color w:val="000000" w:themeColor="text1"/>
                <w:sz w:val="24"/>
                <w:szCs w:val="24"/>
              </w:rPr>
              <w:t>организацию работ по вводу в эксплуатацию объектов и сегментов компьютерных сетей;</w:t>
            </w:r>
          </w:p>
          <w:p w14:paraId="43769CF7"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38708D8B"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средства тестирования и анализа;</w:t>
            </w:r>
          </w:p>
          <w:p w14:paraId="50F2D0DB" w14:textId="77777777" w:rsidR="00540DC2" w:rsidRPr="00DD1E2A" w:rsidRDefault="00540DC2" w:rsidP="00DD1E2A">
            <w:pPr>
              <w:pStyle w:val="ad"/>
              <w:widowControl w:val="0"/>
              <w:numPr>
                <w:ilvl w:val="0"/>
                <w:numId w:val="37"/>
              </w:numP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программно-аппаратные средства технического контроля</w:t>
            </w:r>
          </w:p>
          <w:p w14:paraId="0E4346B7" w14:textId="77777777" w:rsidR="00540DC2" w:rsidRPr="00DD1E2A" w:rsidRDefault="00540DC2" w:rsidP="00DD1E2A">
            <w:pPr>
              <w:widowControl w:val="0"/>
              <w:ind w:firstLine="169"/>
              <w:jc w:val="both"/>
              <w:rPr>
                <w:b/>
                <w:bCs/>
                <w:color w:val="000000" w:themeColor="text1"/>
              </w:rPr>
            </w:pPr>
          </w:p>
        </w:tc>
        <w:tc>
          <w:tcPr>
            <w:tcW w:w="3544" w:type="dxa"/>
          </w:tcPr>
          <w:p w14:paraId="45FC963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061AF374"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52FA6336"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6ABCDFB0"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6ADE514E" w14:textId="2C612C05"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6DE20C87"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1407862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71ACD56A" w14:textId="77777777" w:rsidTr="0069030D">
        <w:tc>
          <w:tcPr>
            <w:tcW w:w="3092" w:type="dxa"/>
            <w:vAlign w:val="center"/>
          </w:tcPr>
          <w:p w14:paraId="06C16124" w14:textId="77777777" w:rsidR="00204839" w:rsidRPr="00DD1E2A" w:rsidRDefault="00204839" w:rsidP="00DD1E2A">
            <w:pPr>
              <w:widowControl w:val="0"/>
              <w:rPr>
                <w:rFonts w:cs="Times New Roman"/>
                <w:color w:val="000000" w:themeColor="text1"/>
              </w:rPr>
            </w:pPr>
            <w:r w:rsidRPr="00DD1E2A">
              <w:rPr>
                <w:rFonts w:cs="Times New Roman"/>
                <w:color w:val="000000" w:themeColor="text1"/>
              </w:rPr>
              <w:t>ПК 1.5</w:t>
            </w:r>
            <w:r w:rsidR="00E618B7" w:rsidRPr="00DD1E2A">
              <w:rPr>
                <w:rFonts w:cs="Times New Roman"/>
                <w:color w:val="000000" w:themeColor="text1"/>
              </w:rPr>
              <w:t xml:space="preserve"> Осуществлять резервное копирование и восстановление конфигурации сетевого оборудования информационно-коммуникационных систем</w:t>
            </w:r>
          </w:p>
        </w:tc>
        <w:tc>
          <w:tcPr>
            <w:tcW w:w="8363" w:type="dxa"/>
            <w:vAlign w:val="center"/>
          </w:tcPr>
          <w:p w14:paraId="43B863A4"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3D361F3"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использовать процедуры восстановления данных;</w:t>
            </w:r>
          </w:p>
          <w:p w14:paraId="2F6152D0"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определять точки восстановления данных;</w:t>
            </w:r>
          </w:p>
          <w:p w14:paraId="43B2BD7E" w14:textId="58F7F6C9"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серверами архивирования и средствами управления</w:t>
            </w:r>
            <w:r w:rsidR="0069030D">
              <w:rPr>
                <w:rFonts w:ascii="Times New Roman" w:hAnsi="Times New Roman" w:cs="Times New Roman"/>
                <w:color w:val="000000" w:themeColor="text1"/>
                <w:sz w:val="24"/>
                <w:szCs w:val="24"/>
              </w:rPr>
              <w:t xml:space="preserve"> </w:t>
            </w:r>
            <w:r w:rsidRPr="00DD1E2A">
              <w:rPr>
                <w:rFonts w:ascii="Times New Roman" w:hAnsi="Times New Roman" w:cs="Times New Roman"/>
                <w:color w:val="000000" w:themeColor="text1"/>
                <w:sz w:val="24"/>
                <w:szCs w:val="24"/>
              </w:rPr>
              <w:t>операционных систем;</w:t>
            </w:r>
          </w:p>
          <w:p w14:paraId="3B1C7300"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4D7493E0" w14:textId="77777777" w:rsidR="00204839" w:rsidRPr="00DD1E2A" w:rsidRDefault="00540DC2" w:rsidP="00DD1E2A">
            <w:pPr>
              <w:pStyle w:val="ad"/>
              <w:widowControl w:val="0"/>
              <w:numPr>
                <w:ilvl w:val="0"/>
                <w:numId w:val="39"/>
              </w:numP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выполнять плановое архивирование программного обеспечения пользовательских устройств согласно графику</w:t>
            </w:r>
          </w:p>
          <w:p w14:paraId="0C59E027"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6EF90198"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61BF24B8"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архитектура аппаратных, программных и программно-аппаратных средств администрируемой информационно-коммуникационной системы;</w:t>
            </w:r>
          </w:p>
          <w:p w14:paraId="7CF09476"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инструкции по установке администрируемых сетевых устройств информационно-коммуникационной системы;</w:t>
            </w:r>
          </w:p>
          <w:p w14:paraId="347C691B" w14:textId="77777777" w:rsidR="00204839" w:rsidRPr="00DD1E2A" w:rsidRDefault="009B641F" w:rsidP="00DD1E2A">
            <w:pPr>
              <w:pStyle w:val="ad"/>
              <w:widowControl w:val="0"/>
              <w:numPr>
                <w:ilvl w:val="0"/>
                <w:numId w:val="40"/>
              </w:numPr>
              <w:tabs>
                <w:tab w:val="left" w:pos="310"/>
              </w:tabs>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сетевой аппаратурой администрируемой информационно-коммуникационной системы</w:t>
            </w:r>
          </w:p>
        </w:tc>
        <w:tc>
          <w:tcPr>
            <w:tcW w:w="3544" w:type="dxa"/>
          </w:tcPr>
          <w:p w14:paraId="23D8FC90"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565DEC4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6C3EB3C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3C833AB9" w14:textId="26E276E5"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1170A0DA" w14:textId="77777777" w:rsidR="00204839" w:rsidRPr="00DD1E2A" w:rsidRDefault="00D306D5"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28D79646"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309A7D1F" w14:textId="77777777" w:rsidTr="0069030D">
        <w:tc>
          <w:tcPr>
            <w:tcW w:w="3092" w:type="dxa"/>
          </w:tcPr>
          <w:p w14:paraId="0E84497C" w14:textId="77777777" w:rsidR="00204839" w:rsidRPr="00DD1E2A" w:rsidRDefault="00A62395" w:rsidP="00DD1E2A">
            <w:pPr>
              <w:widowControl w:val="0"/>
              <w:rPr>
                <w:rFonts w:cs="Times New Roman"/>
                <w:color w:val="000000" w:themeColor="text1"/>
              </w:rPr>
            </w:pPr>
            <w:r w:rsidRPr="00DD1E2A">
              <w:rPr>
                <w:rFonts w:cs="Times New Roman"/>
                <w:color w:val="000000" w:themeColor="text1"/>
              </w:rPr>
              <w:t>1.6 Осуществлять инвентаризацию технических средств сетевой инфраструктуры, контроль оборудования после проведенного ремонта</w:t>
            </w:r>
          </w:p>
        </w:tc>
        <w:tc>
          <w:tcPr>
            <w:tcW w:w="8363" w:type="dxa"/>
          </w:tcPr>
          <w:p w14:paraId="0403C4D6"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FA2EE5B" w14:textId="77777777" w:rsidR="009B641F" w:rsidRPr="00DD1E2A" w:rsidRDefault="009B641F" w:rsidP="00DD1E2A">
            <w:pPr>
              <w:pStyle w:val="ad"/>
              <w:widowControl w:val="0"/>
              <w:numPr>
                <w:ilvl w:val="0"/>
                <w:numId w:val="41"/>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вести техническую документацию по объектам информационно-коммуникационной системы;</w:t>
            </w:r>
          </w:p>
          <w:p w14:paraId="489EDDC5" w14:textId="77777777" w:rsidR="009B641F" w:rsidRPr="00DD1E2A" w:rsidRDefault="009B641F" w:rsidP="00DD1E2A">
            <w:pPr>
              <w:pStyle w:val="ad"/>
              <w:widowControl w:val="0"/>
              <w:numPr>
                <w:ilvl w:val="0"/>
                <w:numId w:val="41"/>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контролировать наличие и движение аппаратных, программно-аппаратных и программных средств;</w:t>
            </w:r>
          </w:p>
          <w:p w14:paraId="11AE97B3" w14:textId="77777777" w:rsidR="00204839" w:rsidRPr="00DD1E2A" w:rsidRDefault="009B641F" w:rsidP="00DD1E2A">
            <w:pPr>
              <w:pStyle w:val="ad"/>
              <w:widowControl w:val="0"/>
              <w:numPr>
                <w:ilvl w:val="0"/>
                <w:numId w:val="41"/>
              </w:numPr>
              <w:tabs>
                <w:tab w:val="left" w:pos="285"/>
              </w:tabs>
              <w:spacing w:after="0" w:line="240" w:lineRule="auto"/>
              <w:ind w:left="169" w:hanging="169"/>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71FE6C4A"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488D50E9"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и процедуры проведения инвентаризации;</w:t>
            </w:r>
          </w:p>
          <w:p w14:paraId="7065E890"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маркировки устройств и элементов информационно-коммуникационной системы;</w:t>
            </w:r>
          </w:p>
          <w:p w14:paraId="1097C810"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основы делопроизводства;</w:t>
            </w:r>
          </w:p>
          <w:p w14:paraId="29E2C915"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процедура списания технических средств;</w:t>
            </w:r>
          </w:p>
          <w:p w14:paraId="7C48F81A"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отраслевые нормативные правовые акты;</w:t>
            </w:r>
          </w:p>
          <w:p w14:paraId="1662F69B"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6D9B6735" w14:textId="77777777" w:rsidR="009B641F" w:rsidRPr="00DD1E2A" w:rsidRDefault="009B641F" w:rsidP="00DD1E2A">
            <w:pPr>
              <w:pStyle w:val="ad"/>
              <w:widowControl w:val="0"/>
              <w:numPr>
                <w:ilvl w:val="0"/>
                <w:numId w:val="42"/>
              </w:numPr>
              <w:tabs>
                <w:tab w:val="left" w:pos="285"/>
              </w:tabs>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программные средства инвентаризации</w:t>
            </w:r>
          </w:p>
        </w:tc>
        <w:tc>
          <w:tcPr>
            <w:tcW w:w="3544" w:type="dxa"/>
          </w:tcPr>
          <w:p w14:paraId="7DD3405B"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2C58D6AD"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отчетов по практическим работам;</w:t>
            </w:r>
          </w:p>
          <w:p w14:paraId="673068D0"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4731D5B8" w14:textId="3BC35912"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5DE0CBBC"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p>
          <w:p w14:paraId="13F4C79D" w14:textId="77777777" w:rsidR="00204839"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614C19D7" w14:textId="77777777" w:rsidTr="0069030D">
        <w:tc>
          <w:tcPr>
            <w:tcW w:w="3092" w:type="dxa"/>
          </w:tcPr>
          <w:p w14:paraId="31BED2BF" w14:textId="77777777" w:rsidR="00204839" w:rsidRPr="00DD1E2A" w:rsidRDefault="00A62395" w:rsidP="00DD1E2A">
            <w:pPr>
              <w:widowControl w:val="0"/>
              <w:rPr>
                <w:rFonts w:cs="Times New Roman"/>
                <w:color w:val="000000" w:themeColor="text1"/>
              </w:rPr>
            </w:pPr>
            <w:r w:rsidRPr="00DD1E2A">
              <w:rPr>
                <w:color w:val="000000" w:themeColor="text1"/>
              </w:rPr>
              <w:t>1</w:t>
            </w:r>
            <w:r w:rsidR="00204839" w:rsidRPr="00DD1E2A">
              <w:rPr>
                <w:color w:val="000000" w:themeColor="text1"/>
              </w:rPr>
              <w:t>.</w:t>
            </w:r>
            <w:r w:rsidRPr="00DD1E2A">
              <w:rPr>
                <w:rFonts w:cs="Times New Roman"/>
                <w:color w:val="000000" w:themeColor="text1"/>
              </w:rPr>
              <w:t>7Осуществлять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c>
          <w:tcPr>
            <w:tcW w:w="8363" w:type="dxa"/>
          </w:tcPr>
          <w:p w14:paraId="00A7C3FB"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3F161873"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договорной и отчетной документацией на обслуживаемую информационно-коммуникационную систему;</w:t>
            </w:r>
          </w:p>
          <w:p w14:paraId="4DB4CA52"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2BC2893A"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информационной системой управления запасами и ремонтом;</w:t>
            </w:r>
          </w:p>
          <w:p w14:paraId="61173CF3" w14:textId="77777777" w:rsidR="00204839" w:rsidRPr="00DD1E2A" w:rsidRDefault="009B641F" w:rsidP="00DD1E2A">
            <w:pPr>
              <w:pStyle w:val="ad"/>
              <w:widowControl w:val="0"/>
              <w:numPr>
                <w:ilvl w:val="0"/>
                <w:numId w:val="43"/>
              </w:numPr>
              <w:spacing w:after="0" w:line="240" w:lineRule="auto"/>
              <w:ind w:left="310" w:hanging="283"/>
              <w:rPr>
                <w:rFonts w:cs="Times New Roman"/>
                <w:color w:val="000000" w:themeColor="text1"/>
              </w:rPr>
            </w:pPr>
            <w:r w:rsidRPr="00DD1E2A">
              <w:rPr>
                <w:rFonts w:ascii="Times New Roman" w:hAnsi="Times New Roman" w:cs="Times New Roman"/>
                <w:color w:val="000000" w:themeColor="text1"/>
                <w:sz w:val="24"/>
                <w:szCs w:val="24"/>
              </w:rPr>
              <w:t>оформлять заявки на материалы и комплектующие информационно-коммуникационной системы</w:t>
            </w:r>
          </w:p>
          <w:p w14:paraId="538A3009"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7761A979"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типовые сроки заключения и действия договоров на обслуживание информационно-коммуникационной системы;</w:t>
            </w:r>
          </w:p>
          <w:p w14:paraId="78AF8FD9"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действующие в организации локальные акты на оформление заявок на материалы и комплектующие;</w:t>
            </w:r>
          </w:p>
          <w:p w14:paraId="022E72A5"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принципы организации информационных систем управления ремонтом и обслуживанием;</w:t>
            </w:r>
          </w:p>
          <w:p w14:paraId="4AF0CC54"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типовые сроки проведения профилактического ремонта;</w:t>
            </w:r>
          </w:p>
          <w:p w14:paraId="12DB88B0"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и процедуры проведения инвентаризации;</w:t>
            </w:r>
          </w:p>
          <w:p w14:paraId="0B178E13"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маркировки устройств и элементов информационно-коммуникационной системы;</w:t>
            </w:r>
          </w:p>
          <w:p w14:paraId="21B222FB"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основы делопроизводства;</w:t>
            </w:r>
          </w:p>
          <w:p w14:paraId="49F4B3E0"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процедура списания технических средств;</w:t>
            </w:r>
          </w:p>
          <w:p w14:paraId="4BA57729" w14:textId="77777777" w:rsidR="009B641F" w:rsidRPr="00DD1E2A" w:rsidRDefault="009B641F" w:rsidP="00DD1E2A">
            <w:pPr>
              <w:pStyle w:val="ad"/>
              <w:widowControl w:val="0"/>
              <w:numPr>
                <w:ilvl w:val="0"/>
                <w:numId w:val="44"/>
              </w:numPr>
              <w:spacing w:after="0" w:line="240" w:lineRule="auto"/>
              <w:ind w:left="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отраслевые нормативные правовые акты</w:t>
            </w:r>
          </w:p>
        </w:tc>
        <w:tc>
          <w:tcPr>
            <w:tcW w:w="3544" w:type="dxa"/>
          </w:tcPr>
          <w:p w14:paraId="25D9311E"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183E21D8"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отчетов по практическим работам;</w:t>
            </w:r>
          </w:p>
          <w:p w14:paraId="22A51C0F"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333234F4" w14:textId="503CD3D1"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282655C0"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p>
          <w:p w14:paraId="61B469CF" w14:textId="77777777" w:rsidR="00204839"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bl>
    <w:p w14:paraId="3F883FAC" w14:textId="77777777" w:rsidR="006E56D6" w:rsidRPr="00DD1E2A" w:rsidRDefault="006E56D6" w:rsidP="00DD1E2A">
      <w:pPr>
        <w:pStyle w:val="1"/>
        <w:keepNext w:val="0"/>
        <w:widowControl w:val="0"/>
        <w:shd w:val="clear" w:color="auto" w:fill="FFFFFF"/>
        <w:tabs>
          <w:tab w:val="left" w:pos="851"/>
        </w:tabs>
        <w:spacing w:before="0" w:after="0"/>
        <w:ind w:firstLine="567"/>
        <w:jc w:val="both"/>
        <w:rPr>
          <w:rFonts w:ascii="Times New Roman" w:eastAsia="Times New Roman" w:hAnsi="Times New Roman" w:cs="Times New Roman"/>
          <w:b w:val="0"/>
          <w:color w:val="000000" w:themeColor="text1"/>
          <w:sz w:val="28"/>
          <w:szCs w:val="24"/>
        </w:rPr>
      </w:pPr>
    </w:p>
    <w:p w14:paraId="68FF78E8" w14:textId="77777777" w:rsidR="00B66047" w:rsidRPr="00DD1E2A" w:rsidRDefault="00B66047" w:rsidP="00DD1E2A">
      <w:pPr>
        <w:widowControl w:val="0"/>
        <w:rPr>
          <w:color w:val="000000" w:themeColor="text1"/>
        </w:rPr>
      </w:pPr>
    </w:p>
    <w:p w14:paraId="2BCE4ACD" w14:textId="77777777" w:rsidR="00B66047" w:rsidRPr="00DD1E2A" w:rsidRDefault="00B66047" w:rsidP="00DD1E2A">
      <w:pPr>
        <w:widowControl w:val="0"/>
        <w:rPr>
          <w:color w:val="000000" w:themeColor="text1"/>
        </w:rPr>
      </w:pPr>
    </w:p>
    <w:p w14:paraId="2418713E" w14:textId="77777777" w:rsidR="00B66047" w:rsidRPr="00DD1E2A" w:rsidRDefault="00B66047" w:rsidP="00DD1E2A">
      <w:pPr>
        <w:widowControl w:val="0"/>
        <w:rPr>
          <w:color w:val="000000" w:themeColor="text1"/>
        </w:rPr>
      </w:pPr>
    </w:p>
    <w:p w14:paraId="58BD1809" w14:textId="77777777" w:rsidR="00B66047" w:rsidRPr="00DD1E2A" w:rsidRDefault="00B66047" w:rsidP="00DD1E2A">
      <w:pPr>
        <w:widowControl w:val="0"/>
        <w:rPr>
          <w:color w:val="000000" w:themeColor="text1"/>
        </w:rPr>
      </w:pPr>
    </w:p>
    <w:p w14:paraId="694FFA2B" w14:textId="77777777" w:rsidR="00D77A19" w:rsidRPr="00DD1E2A" w:rsidRDefault="00D77A19" w:rsidP="00DD1E2A">
      <w:pPr>
        <w:widowControl w:val="0"/>
        <w:rPr>
          <w:color w:val="000000" w:themeColor="text1"/>
          <w:sz w:val="28"/>
        </w:rPr>
      </w:pPr>
    </w:p>
    <w:p w14:paraId="3C3D28DA" w14:textId="77777777" w:rsidR="00D77A19" w:rsidRPr="00DD1E2A" w:rsidRDefault="00D77A19" w:rsidP="00DD1E2A">
      <w:pPr>
        <w:widowControl w:val="0"/>
        <w:rPr>
          <w:color w:val="000000" w:themeColor="text1"/>
        </w:rPr>
        <w:sectPr w:rsidR="00D77A19" w:rsidRPr="00DD1E2A">
          <w:pgSz w:w="16838" w:h="11906" w:orient="landscape"/>
          <w:pgMar w:top="709" w:right="1134" w:bottom="851" w:left="1134" w:header="709" w:footer="709" w:gutter="0"/>
          <w:cols w:space="720"/>
        </w:sectPr>
      </w:pPr>
    </w:p>
    <w:p w14:paraId="1154F5E2" w14:textId="77777777" w:rsidR="001707EA" w:rsidRPr="00DD1E2A" w:rsidRDefault="001707EA" w:rsidP="00DD1E2A">
      <w:pPr>
        <w:widowControl w:val="0"/>
        <w:rPr>
          <w:color w:val="000000" w:themeColor="text1"/>
        </w:rPr>
      </w:pPr>
    </w:p>
    <w:tbl>
      <w:tblPr>
        <w:tblStyle w:val="1a"/>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5536"/>
        <w:gridCol w:w="4529"/>
      </w:tblGrid>
      <w:tr w:rsidR="00DD1E2A" w:rsidRPr="00DD1E2A" w14:paraId="7C7E9D06" w14:textId="77777777" w:rsidTr="0069030D">
        <w:tc>
          <w:tcPr>
            <w:tcW w:w="4644" w:type="dxa"/>
          </w:tcPr>
          <w:p w14:paraId="0369ABE8" w14:textId="77777777"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Результаты обучения(освоенные общие компетенции </w:t>
            </w:r>
            <w:r w:rsidRPr="00DD1E2A">
              <w:rPr>
                <w:rFonts w:cs="Times New Roman"/>
                <w:b/>
                <w:i/>
                <w:color w:val="000000" w:themeColor="text1"/>
              </w:rPr>
              <w:t>)</w:t>
            </w:r>
          </w:p>
        </w:tc>
        <w:tc>
          <w:tcPr>
            <w:tcW w:w="5536" w:type="dxa"/>
            <w:tcBorders>
              <w:bottom w:val="single" w:sz="4" w:space="0" w:color="000000"/>
            </w:tcBorders>
          </w:tcPr>
          <w:p w14:paraId="07F49DBB"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 xml:space="preserve">Основные показатели оценки результатов обучения </w:t>
            </w:r>
          </w:p>
        </w:tc>
        <w:tc>
          <w:tcPr>
            <w:tcW w:w="4529" w:type="dxa"/>
          </w:tcPr>
          <w:p w14:paraId="4E53B61F"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 xml:space="preserve">Формы, методы </w:t>
            </w:r>
            <w:r w:rsidRPr="00DD1E2A">
              <w:rPr>
                <w:rFonts w:cs="Times New Roman"/>
                <w:b/>
                <w:color w:val="000000" w:themeColor="text1"/>
              </w:rPr>
              <w:br/>
              <w:t xml:space="preserve">контроля и оценки </w:t>
            </w:r>
            <w:r w:rsidRPr="00DD1E2A">
              <w:rPr>
                <w:rFonts w:cs="Times New Roman"/>
                <w:b/>
                <w:color w:val="000000" w:themeColor="text1"/>
              </w:rPr>
              <w:br/>
              <w:t>результатов обучения</w:t>
            </w:r>
          </w:p>
        </w:tc>
      </w:tr>
      <w:tr w:rsidR="00DD1E2A" w:rsidRPr="00DD1E2A" w14:paraId="2BA07ACE" w14:textId="77777777" w:rsidTr="0069030D">
        <w:trPr>
          <w:trHeight w:val="1548"/>
        </w:trPr>
        <w:tc>
          <w:tcPr>
            <w:tcW w:w="4644" w:type="dxa"/>
          </w:tcPr>
          <w:p w14:paraId="205AE040"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ОК 1</w:t>
            </w:r>
            <w:r w:rsidR="009B641F" w:rsidRPr="00DD1E2A">
              <w:rPr>
                <w:rFonts w:cs="Times New Roman"/>
                <w:color w:val="000000" w:themeColor="text1"/>
              </w:rPr>
              <w:t xml:space="preserve"> Выбирать способы решения задач профессиональной деятельности применительно к различным контекстам</w:t>
            </w:r>
          </w:p>
          <w:p w14:paraId="5959AE79" w14:textId="77777777" w:rsidR="006E56D6" w:rsidRPr="00DD1E2A" w:rsidRDefault="006E56D6" w:rsidP="00DD1E2A">
            <w:pPr>
              <w:widowControl w:val="0"/>
              <w:rPr>
                <w:rFonts w:cs="Times New Roman"/>
                <w:color w:val="000000" w:themeColor="text1"/>
              </w:rPr>
            </w:pPr>
          </w:p>
        </w:tc>
        <w:tc>
          <w:tcPr>
            <w:tcW w:w="5536" w:type="dxa"/>
            <w:tcBorders>
              <w:bottom w:val="single" w:sz="4" w:space="0" w:color="000000"/>
            </w:tcBorders>
          </w:tcPr>
          <w:p w14:paraId="60872CC6" w14:textId="77777777" w:rsidR="00B66047" w:rsidRPr="00DD1E2A" w:rsidRDefault="00B66047" w:rsidP="00DD1E2A">
            <w:pPr>
              <w:widowControl w:val="0"/>
              <w:ind w:firstLine="318"/>
              <w:jc w:val="both"/>
              <w:rPr>
                <w:b/>
                <w:iCs/>
                <w:color w:val="000000" w:themeColor="text1"/>
              </w:rPr>
            </w:pPr>
            <w:r w:rsidRPr="00DD1E2A">
              <w:rPr>
                <w:b/>
                <w:iCs/>
                <w:color w:val="000000" w:themeColor="text1"/>
              </w:rPr>
              <w:t>Уме</w:t>
            </w:r>
            <w:r w:rsidR="005C6866" w:rsidRPr="00DD1E2A">
              <w:rPr>
                <w:b/>
                <w:iCs/>
                <w:color w:val="000000" w:themeColor="text1"/>
              </w:rPr>
              <w:t>ния</w:t>
            </w:r>
            <w:r w:rsidRPr="00DD1E2A">
              <w:rPr>
                <w:b/>
                <w:iCs/>
                <w:color w:val="000000" w:themeColor="text1"/>
              </w:rPr>
              <w:t>:</w:t>
            </w:r>
          </w:p>
          <w:p w14:paraId="3CCD9972"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распознавать задачу и/или проблему в профессиональном и/или социальном контексте;</w:t>
            </w:r>
          </w:p>
          <w:p w14:paraId="36848B5F"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анализировать задачу и/или проблему и выделять её составные части; </w:t>
            </w:r>
          </w:p>
          <w:p w14:paraId="15E39701"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определять этапы решения задачи; </w:t>
            </w:r>
          </w:p>
          <w:p w14:paraId="5724AC85"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выявлять и эффективно искать информацию, необходимую для решения задачи и/или проблемы;</w:t>
            </w:r>
          </w:p>
          <w:p w14:paraId="34FB5C22"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составить план действия; </w:t>
            </w:r>
          </w:p>
          <w:p w14:paraId="2A0A5AD2" w14:textId="77777777" w:rsidR="005C6866"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определить необходимые ресурсы; </w:t>
            </w:r>
          </w:p>
          <w:p w14:paraId="6A4AF54A" w14:textId="77777777" w:rsidR="005C6866"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владеть актуальными методами работы в профессиональной и смежных сферах; реализовать составленный план; </w:t>
            </w:r>
          </w:p>
          <w:p w14:paraId="58B11144" w14:textId="77777777" w:rsidR="006E56D6" w:rsidRPr="00DD1E2A" w:rsidRDefault="00B66047" w:rsidP="00DD1E2A">
            <w:pPr>
              <w:pStyle w:val="ad"/>
              <w:widowControl w:val="0"/>
              <w:numPr>
                <w:ilvl w:val="0"/>
                <w:numId w:val="22"/>
              </w:numPr>
              <w:tabs>
                <w:tab w:val="left" w:pos="459"/>
              </w:tabs>
              <w:spacing w:after="0" w:line="240" w:lineRule="auto"/>
              <w:ind w:left="34" w:firstLine="284"/>
              <w:jc w:val="both"/>
              <w:rPr>
                <w:rFonts w:cs="Times New Roman"/>
                <w:color w:val="000000" w:themeColor="text1"/>
              </w:rPr>
            </w:pPr>
            <w:r w:rsidRPr="00DD1E2A">
              <w:rPr>
                <w:rFonts w:ascii="Times New Roman" w:hAnsi="Times New Roman" w:cs="Times New Roman"/>
                <w:iCs/>
                <w:color w:val="000000" w:themeColor="text1"/>
                <w:sz w:val="24"/>
              </w:rPr>
              <w:t>оценивать результат и последствия своих действий (самостоятельно или с помощью наставника)</w:t>
            </w:r>
          </w:p>
          <w:p w14:paraId="1BF0416F" w14:textId="77777777" w:rsidR="005C6866" w:rsidRPr="00DD1E2A" w:rsidRDefault="005C6866" w:rsidP="00DD1E2A">
            <w:pPr>
              <w:pStyle w:val="ad"/>
              <w:widowControl w:val="0"/>
              <w:tabs>
                <w:tab w:val="left" w:pos="459"/>
              </w:tabs>
              <w:spacing w:after="0" w:line="240" w:lineRule="auto"/>
              <w:ind w:left="318"/>
              <w:rPr>
                <w:rFonts w:ascii="Times New Roman" w:hAnsi="Times New Roman" w:cs="Times New Roman"/>
                <w:b/>
                <w:iCs/>
                <w:color w:val="000000" w:themeColor="text1"/>
                <w:sz w:val="24"/>
              </w:rPr>
            </w:pPr>
            <w:r w:rsidRPr="00DD1E2A">
              <w:rPr>
                <w:rFonts w:ascii="Times New Roman" w:hAnsi="Times New Roman" w:cs="Times New Roman"/>
                <w:b/>
                <w:iCs/>
                <w:color w:val="000000" w:themeColor="text1"/>
                <w:sz w:val="24"/>
              </w:rPr>
              <w:t>Знания:</w:t>
            </w:r>
          </w:p>
          <w:p w14:paraId="6B0B1018"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iCs/>
                <w:color w:val="000000" w:themeColor="text1"/>
                <w:sz w:val="24"/>
                <w:szCs w:val="24"/>
              </w:rPr>
              <w:t>а</w:t>
            </w:r>
            <w:r w:rsidRPr="00DD1E2A">
              <w:rPr>
                <w:rFonts w:ascii="Times New Roman" w:hAnsi="Times New Roman"/>
                <w:bCs/>
                <w:color w:val="000000" w:themeColor="text1"/>
                <w:sz w:val="24"/>
                <w:szCs w:val="24"/>
              </w:rPr>
              <w:t xml:space="preserve">ктуальный профессиональный и социальный контекст, в котором приходится работать и жить; </w:t>
            </w:r>
          </w:p>
          <w:p w14:paraId="22756195"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основные источники информации и ресурсы для решения задач и проблем в профессиональном и/или социальном контексте;</w:t>
            </w:r>
          </w:p>
          <w:p w14:paraId="0C2D4429"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алгоритмы выполнения работ в профессиональной и смежных областях; </w:t>
            </w:r>
          </w:p>
          <w:p w14:paraId="3F9C80C2"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методы работы в профессиональной и смежных сферах; </w:t>
            </w:r>
          </w:p>
          <w:p w14:paraId="72045E3A"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структуру плана для решения задач; </w:t>
            </w:r>
          </w:p>
          <w:p w14:paraId="2C9FC96A"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порядок оценки результатов решения задач профессиональной </w:t>
            </w:r>
            <w:r w:rsidRPr="00DD1E2A">
              <w:rPr>
                <w:rFonts w:ascii="Times New Roman" w:hAnsi="Times New Roman"/>
                <w:bCs/>
                <w:color w:val="000000" w:themeColor="text1"/>
              </w:rPr>
              <w:t>деятельности.</w:t>
            </w:r>
          </w:p>
        </w:tc>
        <w:tc>
          <w:tcPr>
            <w:tcW w:w="4529" w:type="dxa"/>
            <w:tcBorders>
              <w:bottom w:val="single" w:sz="4" w:space="0" w:color="000000"/>
            </w:tcBorders>
          </w:tcPr>
          <w:p w14:paraId="08FEA22E"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Оценка эффективности и качества выполнения задач.</w:t>
            </w:r>
          </w:p>
        </w:tc>
      </w:tr>
      <w:tr w:rsidR="00DD1E2A" w:rsidRPr="00DD1E2A" w14:paraId="6750F9AE" w14:textId="77777777" w:rsidTr="0069030D">
        <w:trPr>
          <w:trHeight w:val="1966"/>
        </w:trPr>
        <w:tc>
          <w:tcPr>
            <w:tcW w:w="4644" w:type="dxa"/>
          </w:tcPr>
          <w:p w14:paraId="4693FE3D"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2. </w:t>
            </w:r>
            <w:r w:rsidR="00157C92"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36" w:type="dxa"/>
            <w:tcBorders>
              <w:top w:val="single" w:sz="4" w:space="0" w:color="000000"/>
            </w:tcBorders>
          </w:tcPr>
          <w:p w14:paraId="368D35FD" w14:textId="77777777" w:rsidR="005C6866" w:rsidRPr="00DD1E2A" w:rsidRDefault="005C6866" w:rsidP="00DD1E2A">
            <w:pPr>
              <w:widowControl w:val="0"/>
              <w:jc w:val="both"/>
              <w:rPr>
                <w:iCs/>
                <w:color w:val="000000" w:themeColor="text1"/>
              </w:rPr>
            </w:pPr>
            <w:r w:rsidRPr="00DD1E2A">
              <w:rPr>
                <w:b/>
                <w:iCs/>
                <w:color w:val="000000" w:themeColor="text1"/>
              </w:rPr>
              <w:t xml:space="preserve">Умения: </w:t>
            </w:r>
            <w:r w:rsidRPr="00DD1E2A">
              <w:rPr>
                <w:iCs/>
                <w:color w:val="000000" w:themeColor="text1"/>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625CFDDB" w14:textId="77777777" w:rsidR="005C6866" w:rsidRPr="00DD1E2A" w:rsidRDefault="005C6866" w:rsidP="00DD1E2A">
            <w:pPr>
              <w:widowControl w:val="0"/>
              <w:jc w:val="both"/>
              <w:rPr>
                <w:iCs/>
                <w:color w:val="000000" w:themeColor="text1"/>
              </w:rPr>
            </w:pPr>
            <w:r w:rsidRPr="00DD1E2A">
              <w:rPr>
                <w:b/>
                <w:iCs/>
                <w:color w:val="000000" w:themeColor="text1"/>
              </w:rPr>
              <w:t xml:space="preserve">Знания: </w:t>
            </w:r>
            <w:r w:rsidRPr="00DD1E2A">
              <w:rPr>
                <w:iCs/>
                <w:color w:val="000000" w:themeColor="text1"/>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4529" w:type="dxa"/>
            <w:tcBorders>
              <w:top w:val="single" w:sz="4" w:space="0" w:color="000000"/>
            </w:tcBorders>
          </w:tcPr>
          <w:p w14:paraId="24839752"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эффективности и качества выполнения задач.</w:t>
            </w:r>
          </w:p>
        </w:tc>
      </w:tr>
      <w:tr w:rsidR="00DD1E2A" w:rsidRPr="00DD1E2A" w14:paraId="466C6BF9" w14:textId="77777777" w:rsidTr="0069030D">
        <w:tc>
          <w:tcPr>
            <w:tcW w:w="4644" w:type="dxa"/>
          </w:tcPr>
          <w:p w14:paraId="288780B3"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3. </w:t>
            </w:r>
            <w:r w:rsidR="00157C92"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536" w:type="dxa"/>
          </w:tcPr>
          <w:p w14:paraId="7161097F" w14:textId="77777777" w:rsidR="005C6866" w:rsidRPr="00DD1E2A" w:rsidRDefault="005C6866" w:rsidP="00DD1E2A">
            <w:pPr>
              <w:widowControl w:val="0"/>
              <w:jc w:val="both"/>
              <w:rPr>
                <w:color w:val="000000" w:themeColor="text1"/>
              </w:rPr>
            </w:pPr>
            <w:r w:rsidRPr="00DD1E2A">
              <w:rPr>
                <w:b/>
                <w:bCs/>
                <w:iCs/>
                <w:color w:val="000000" w:themeColor="text1"/>
              </w:rPr>
              <w:t xml:space="preserve">Умения: </w:t>
            </w:r>
            <w:r w:rsidRPr="00DD1E2A">
              <w:rPr>
                <w:bCs/>
                <w:iCs/>
                <w:color w:val="000000" w:themeColor="text1"/>
              </w:rPr>
              <w:t xml:space="preserve">определять актуальность нормативно-правовой документации в профессиональной деятельности; </w:t>
            </w:r>
            <w:r w:rsidRPr="00DD1E2A">
              <w:rPr>
                <w:color w:val="000000" w:themeColor="text1"/>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14:paraId="32B64F5D" w14:textId="77777777" w:rsidR="005C6866" w:rsidRPr="00DD1E2A" w:rsidRDefault="005C6866" w:rsidP="00DD1E2A">
            <w:pPr>
              <w:widowControl w:val="0"/>
              <w:jc w:val="both"/>
              <w:rPr>
                <w:b/>
                <w:iCs/>
                <w:color w:val="000000" w:themeColor="text1"/>
              </w:rPr>
            </w:pPr>
            <w:r w:rsidRPr="00DD1E2A">
              <w:rPr>
                <w:b/>
                <w:bCs/>
                <w:iCs/>
                <w:color w:val="000000" w:themeColor="text1"/>
              </w:rPr>
              <w:t xml:space="preserve">Знания: </w:t>
            </w:r>
            <w:r w:rsidRPr="00DD1E2A">
              <w:rPr>
                <w:bCs/>
                <w:iCs/>
                <w:color w:val="000000" w:themeColor="text1"/>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4529" w:type="dxa"/>
          </w:tcPr>
          <w:p w14:paraId="170F70F0"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ситуаций,принятие ответственности за их выполнение.</w:t>
            </w:r>
          </w:p>
        </w:tc>
      </w:tr>
      <w:tr w:rsidR="00DD1E2A" w:rsidRPr="00DD1E2A" w14:paraId="40131BC7" w14:textId="77777777" w:rsidTr="0069030D">
        <w:tc>
          <w:tcPr>
            <w:tcW w:w="4644" w:type="dxa"/>
          </w:tcPr>
          <w:p w14:paraId="4876FF8E"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ОК 4.</w:t>
            </w:r>
            <w:r w:rsidR="00157C92" w:rsidRPr="00DD1E2A">
              <w:rPr>
                <w:rFonts w:cs="Times New Roman"/>
                <w:color w:val="000000" w:themeColor="text1"/>
              </w:rPr>
              <w:t xml:space="preserve"> Эффективно взаимодействовать и работать в коллективе и команде</w:t>
            </w:r>
          </w:p>
        </w:tc>
        <w:tc>
          <w:tcPr>
            <w:tcW w:w="5536" w:type="dxa"/>
          </w:tcPr>
          <w:p w14:paraId="1836CB19" w14:textId="77777777" w:rsidR="005C6866" w:rsidRPr="00DD1E2A" w:rsidRDefault="005C6866" w:rsidP="00DD1E2A">
            <w:pPr>
              <w:widowControl w:val="0"/>
              <w:jc w:val="both"/>
              <w:rPr>
                <w:bCs/>
                <w:color w:val="000000" w:themeColor="text1"/>
              </w:rPr>
            </w:pPr>
            <w:r w:rsidRPr="00DD1E2A">
              <w:rPr>
                <w:b/>
                <w:bCs/>
                <w:iCs/>
                <w:color w:val="000000" w:themeColor="text1"/>
              </w:rPr>
              <w:t xml:space="preserve">Умения: </w:t>
            </w:r>
            <w:r w:rsidRPr="00DD1E2A">
              <w:rPr>
                <w:bCs/>
                <w:color w:val="000000" w:themeColor="text1"/>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091A2FC3" w14:textId="77777777" w:rsidR="005C6866" w:rsidRPr="00DD1E2A" w:rsidRDefault="005C6866" w:rsidP="00DD1E2A">
            <w:pPr>
              <w:widowControl w:val="0"/>
              <w:jc w:val="both"/>
              <w:rPr>
                <w:rFonts w:cs="Times New Roman"/>
                <w:color w:val="000000" w:themeColor="text1"/>
              </w:rPr>
            </w:pPr>
            <w:r w:rsidRPr="00DD1E2A">
              <w:rPr>
                <w:b/>
                <w:bCs/>
                <w:iCs/>
                <w:color w:val="000000" w:themeColor="text1"/>
              </w:rPr>
              <w:t xml:space="preserve">Знания: </w:t>
            </w:r>
            <w:r w:rsidRPr="00DD1E2A">
              <w:rPr>
                <w:bCs/>
                <w:color w:val="000000" w:themeColor="text1"/>
              </w:rPr>
              <w:t>психологические основы деятельности коллектива, психологические особенности личности; основы проектной деятельности</w:t>
            </w:r>
          </w:p>
        </w:tc>
        <w:tc>
          <w:tcPr>
            <w:tcW w:w="4529" w:type="dxa"/>
          </w:tcPr>
          <w:p w14:paraId="4CA70FB9"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Экспертное наблюдение и оценка результатов формирования поведенческих навыков в ходе обучения.</w:t>
            </w:r>
          </w:p>
        </w:tc>
      </w:tr>
      <w:tr w:rsidR="00DD1E2A" w:rsidRPr="00DD1E2A" w14:paraId="536928FB" w14:textId="77777777" w:rsidTr="0069030D">
        <w:tc>
          <w:tcPr>
            <w:tcW w:w="4644" w:type="dxa"/>
          </w:tcPr>
          <w:p w14:paraId="381D6687" w14:textId="77777777" w:rsidR="00157C92"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5. </w:t>
            </w:r>
            <w:r w:rsidR="00157C92"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36" w:type="dxa"/>
          </w:tcPr>
          <w:p w14:paraId="5AF31C96" w14:textId="77777777" w:rsidR="005C6866" w:rsidRPr="00DD1E2A" w:rsidRDefault="005C6866" w:rsidP="00DD1E2A">
            <w:pPr>
              <w:widowControl w:val="0"/>
              <w:jc w:val="both"/>
              <w:rPr>
                <w:iCs/>
                <w:color w:val="000000" w:themeColor="text1"/>
              </w:rPr>
            </w:pPr>
            <w:r w:rsidRPr="00DD1E2A">
              <w:rPr>
                <w:b/>
                <w:bCs/>
                <w:iCs/>
                <w:color w:val="000000" w:themeColor="text1"/>
              </w:rPr>
              <w:t>Умения:</w:t>
            </w:r>
            <w:r w:rsidRPr="00DD1E2A">
              <w:rPr>
                <w:iCs/>
                <w:color w:val="000000" w:themeColor="text1"/>
              </w:rPr>
              <w:t xml:space="preserve"> грамотно </w:t>
            </w:r>
            <w:r w:rsidRPr="00DD1E2A">
              <w:rPr>
                <w:bCs/>
                <w:color w:val="000000" w:themeColor="text1"/>
              </w:rPr>
              <w:t xml:space="preserve">излагать свои мысли и оформлять документы по профессиональной тематике на государственном языке, </w:t>
            </w:r>
            <w:r w:rsidRPr="00DD1E2A">
              <w:rPr>
                <w:iCs/>
                <w:color w:val="000000" w:themeColor="text1"/>
              </w:rPr>
              <w:t>проявлять толерантность в рабочем коллективе</w:t>
            </w:r>
          </w:p>
          <w:p w14:paraId="3B9C94A3" w14:textId="77777777" w:rsidR="005C6866" w:rsidRPr="00DD1E2A" w:rsidRDefault="005C6866" w:rsidP="00DD1E2A">
            <w:pPr>
              <w:widowControl w:val="0"/>
              <w:jc w:val="both"/>
              <w:rPr>
                <w:rFonts w:cs="Times New Roman"/>
                <w:color w:val="000000" w:themeColor="text1"/>
              </w:rPr>
            </w:pPr>
            <w:r w:rsidRPr="00DD1E2A">
              <w:rPr>
                <w:b/>
                <w:bCs/>
                <w:iCs/>
                <w:color w:val="000000" w:themeColor="text1"/>
              </w:rPr>
              <w:t xml:space="preserve">Знания: </w:t>
            </w:r>
            <w:r w:rsidRPr="00DD1E2A">
              <w:rPr>
                <w:bCs/>
                <w:color w:val="000000" w:themeColor="text1"/>
              </w:rPr>
              <w:t>особенности социального и культурного контекста; правила оформления документов и построения устных сообщений.</w:t>
            </w:r>
          </w:p>
        </w:tc>
        <w:tc>
          <w:tcPr>
            <w:tcW w:w="4529" w:type="dxa"/>
          </w:tcPr>
          <w:p w14:paraId="00FF0B82"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DD1E2A" w:rsidRPr="00DD1E2A" w14:paraId="3F1AAC61" w14:textId="77777777" w:rsidTr="0069030D">
        <w:tc>
          <w:tcPr>
            <w:tcW w:w="4644" w:type="dxa"/>
          </w:tcPr>
          <w:p w14:paraId="04560C37"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6. </w:t>
            </w:r>
            <w:r w:rsidR="00157C92"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536" w:type="dxa"/>
          </w:tcPr>
          <w:p w14:paraId="741F4F8D" w14:textId="77777777" w:rsidR="005C6866" w:rsidRPr="00DD1E2A" w:rsidRDefault="005C6866" w:rsidP="00DD1E2A">
            <w:pPr>
              <w:widowControl w:val="0"/>
              <w:pBdr>
                <w:top w:val="nil"/>
                <w:left w:val="nil"/>
                <w:bottom w:val="nil"/>
                <w:right w:val="nil"/>
                <w:between w:val="nil"/>
              </w:pBdr>
              <w:ind w:left="176"/>
              <w:jc w:val="both"/>
              <w:rPr>
                <w:bCs/>
                <w:iCs/>
                <w:color w:val="000000" w:themeColor="text1"/>
              </w:rPr>
            </w:pPr>
            <w:r w:rsidRPr="00DD1E2A">
              <w:rPr>
                <w:b/>
                <w:bCs/>
                <w:iCs/>
                <w:color w:val="000000" w:themeColor="text1"/>
              </w:rPr>
              <w:t>Умения:</w:t>
            </w:r>
            <w:r w:rsidRPr="00DD1E2A">
              <w:rPr>
                <w:bCs/>
                <w:iCs/>
                <w:color w:val="000000" w:themeColor="text1"/>
              </w:rPr>
              <w:t xml:space="preserve"> описывать значимость своей специальности</w:t>
            </w:r>
          </w:p>
          <w:p w14:paraId="703BCF8D" w14:textId="77777777" w:rsidR="005C6866" w:rsidRPr="00DD1E2A" w:rsidRDefault="005C6866" w:rsidP="00DD1E2A">
            <w:pPr>
              <w:widowControl w:val="0"/>
              <w:pBdr>
                <w:top w:val="nil"/>
                <w:left w:val="nil"/>
                <w:bottom w:val="nil"/>
                <w:right w:val="nil"/>
                <w:between w:val="nil"/>
              </w:pBdr>
              <w:ind w:left="176"/>
              <w:jc w:val="both"/>
              <w:rPr>
                <w:rFonts w:cs="Times New Roman"/>
                <w:color w:val="000000" w:themeColor="text1"/>
              </w:rPr>
            </w:pPr>
            <w:r w:rsidRPr="00DD1E2A">
              <w:rPr>
                <w:b/>
                <w:bCs/>
                <w:iCs/>
                <w:color w:val="000000" w:themeColor="text1"/>
              </w:rPr>
              <w:t xml:space="preserve">Знания: </w:t>
            </w:r>
            <w:r w:rsidRPr="00DD1E2A">
              <w:rPr>
                <w:bCs/>
                <w:iCs/>
                <w:color w:val="000000" w:themeColor="text1"/>
              </w:rPr>
              <w:t>сущность гражданско-патриотической позиции, общечеловеческих ценностей; значимость профессиональной деятельности специальности</w:t>
            </w:r>
          </w:p>
        </w:tc>
        <w:tc>
          <w:tcPr>
            <w:tcW w:w="4529" w:type="dxa"/>
          </w:tcPr>
          <w:p w14:paraId="419653D3"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DD1E2A" w:rsidRPr="00DD1E2A" w14:paraId="4EC18273" w14:textId="77777777" w:rsidTr="0069030D">
        <w:tc>
          <w:tcPr>
            <w:tcW w:w="4644" w:type="dxa"/>
          </w:tcPr>
          <w:p w14:paraId="7D53E033"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7. </w:t>
            </w:r>
            <w:r w:rsidR="00157C92"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536" w:type="dxa"/>
          </w:tcPr>
          <w:p w14:paraId="15CCF200" w14:textId="77777777" w:rsidR="005C6866" w:rsidRPr="00DD1E2A" w:rsidRDefault="00831480" w:rsidP="00DD1E2A">
            <w:pPr>
              <w:widowControl w:val="0"/>
              <w:jc w:val="both"/>
              <w:rPr>
                <w:bCs/>
                <w:iCs/>
                <w:color w:val="000000" w:themeColor="text1"/>
              </w:rPr>
            </w:pPr>
            <w:r w:rsidRPr="00DD1E2A">
              <w:rPr>
                <w:b/>
                <w:bCs/>
                <w:iCs/>
                <w:color w:val="000000" w:themeColor="text1"/>
              </w:rPr>
              <w:t xml:space="preserve">Умения: </w:t>
            </w:r>
            <w:r w:rsidRPr="00DD1E2A">
              <w:rPr>
                <w:bCs/>
                <w:iCs/>
                <w:color w:val="000000" w:themeColor="text1"/>
              </w:rPr>
              <w:t>соблюдать нормы экологической безопасности; определять направления ресурсосбережения в рамках профессиональной деятельности</w:t>
            </w:r>
          </w:p>
          <w:p w14:paraId="726CAC02" w14:textId="77777777" w:rsidR="00831480" w:rsidRPr="00DD1E2A" w:rsidRDefault="00831480" w:rsidP="00DD1E2A">
            <w:pPr>
              <w:widowControl w:val="0"/>
              <w:jc w:val="both"/>
              <w:rPr>
                <w:rFonts w:cs="Times New Roman"/>
                <w:color w:val="000000" w:themeColor="text1"/>
              </w:rPr>
            </w:pPr>
            <w:r w:rsidRPr="00DD1E2A">
              <w:rPr>
                <w:b/>
                <w:bCs/>
                <w:iCs/>
                <w:color w:val="000000" w:themeColor="text1"/>
              </w:rPr>
              <w:t xml:space="preserve">Знания: </w:t>
            </w:r>
            <w:r w:rsidRPr="00DD1E2A">
              <w:rPr>
                <w:bCs/>
                <w:iCs/>
                <w:color w:val="000000" w:themeColor="text1"/>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4529" w:type="dxa"/>
          </w:tcPr>
          <w:p w14:paraId="4E0FC9E7"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DD1E2A" w:rsidRPr="00DD1E2A" w14:paraId="58993363" w14:textId="77777777" w:rsidTr="0069030D">
        <w:tc>
          <w:tcPr>
            <w:tcW w:w="4644" w:type="dxa"/>
          </w:tcPr>
          <w:p w14:paraId="70B66651" w14:textId="77777777" w:rsidR="005C6866" w:rsidRPr="00DD1E2A" w:rsidRDefault="005C6866" w:rsidP="00DD1E2A">
            <w:pPr>
              <w:widowControl w:val="0"/>
              <w:rPr>
                <w:rFonts w:cs="Times New Roman"/>
                <w:color w:val="000000" w:themeColor="text1"/>
              </w:rPr>
            </w:pPr>
            <w:r w:rsidRPr="00DD1E2A">
              <w:rPr>
                <w:rFonts w:cs="Times New Roman"/>
                <w:color w:val="000000" w:themeColor="text1"/>
              </w:rPr>
              <w:t xml:space="preserve">ОК 8. </w:t>
            </w:r>
            <w:r w:rsidR="00157C92"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536" w:type="dxa"/>
          </w:tcPr>
          <w:p w14:paraId="20802AE3" w14:textId="77777777" w:rsidR="005C6866" w:rsidRPr="00DD1E2A" w:rsidRDefault="00831480" w:rsidP="00DD1E2A">
            <w:pPr>
              <w:widowControl w:val="0"/>
              <w:jc w:val="both"/>
              <w:rPr>
                <w:iCs/>
                <w:color w:val="000000" w:themeColor="text1"/>
              </w:rPr>
            </w:pPr>
            <w:r w:rsidRPr="00DD1E2A">
              <w:rPr>
                <w:b/>
                <w:iCs/>
                <w:color w:val="000000" w:themeColor="text1"/>
              </w:rPr>
              <w:t xml:space="preserve">Умения: </w:t>
            </w:r>
            <w:r w:rsidRPr="00DD1E2A">
              <w:rPr>
                <w:iCs/>
                <w:color w:val="000000" w:themeColor="text1"/>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p w14:paraId="6FFA0ADF" w14:textId="77777777" w:rsidR="00831480" w:rsidRPr="00DD1E2A" w:rsidRDefault="00831480" w:rsidP="00DD1E2A">
            <w:pPr>
              <w:widowControl w:val="0"/>
              <w:jc w:val="both"/>
              <w:rPr>
                <w:rFonts w:cs="Times New Roman"/>
                <w:color w:val="000000" w:themeColor="text1"/>
              </w:rPr>
            </w:pPr>
            <w:r w:rsidRPr="00DD1E2A">
              <w:rPr>
                <w:b/>
                <w:iCs/>
                <w:color w:val="000000" w:themeColor="text1"/>
              </w:rPr>
              <w:t xml:space="preserve">Знания: </w:t>
            </w:r>
            <w:r w:rsidRPr="00DD1E2A">
              <w:rPr>
                <w:iCs/>
                <w:color w:val="000000" w:themeColor="text1"/>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4529" w:type="dxa"/>
          </w:tcPr>
          <w:p w14:paraId="668006FE"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9030D" w:rsidRPr="00DD1E2A" w14:paraId="4AB9FACC" w14:textId="77777777" w:rsidTr="0069030D">
        <w:trPr>
          <w:trHeight w:val="5520"/>
        </w:trPr>
        <w:tc>
          <w:tcPr>
            <w:tcW w:w="4644" w:type="dxa"/>
          </w:tcPr>
          <w:p w14:paraId="08553323" w14:textId="77777777" w:rsidR="005D7007" w:rsidRPr="00DD1E2A" w:rsidRDefault="005D7007" w:rsidP="00DD1E2A">
            <w:pPr>
              <w:widowControl w:val="0"/>
              <w:rPr>
                <w:rFonts w:cs="Times New Roman"/>
                <w:color w:val="000000" w:themeColor="text1"/>
              </w:rPr>
            </w:pPr>
            <w:r w:rsidRPr="00DD1E2A">
              <w:rPr>
                <w:rFonts w:cs="Times New Roman"/>
                <w:color w:val="000000" w:themeColor="text1"/>
              </w:rPr>
              <w:t xml:space="preserve">ОК </w:t>
            </w:r>
            <w:r w:rsidR="00020B8D" w:rsidRPr="00DD1E2A">
              <w:rPr>
                <w:rFonts w:cs="Times New Roman"/>
                <w:color w:val="000000" w:themeColor="text1"/>
              </w:rPr>
              <w:t>9. Пользоваться</w:t>
            </w:r>
            <w:r w:rsidRPr="00DD1E2A">
              <w:rPr>
                <w:rFonts w:cs="Times New Roman"/>
                <w:color w:val="000000" w:themeColor="text1"/>
              </w:rPr>
              <w:t xml:space="preserve"> профессиональной документацией на государственном и иностранном языках.</w:t>
            </w:r>
          </w:p>
          <w:p w14:paraId="479774D8" w14:textId="77777777" w:rsidR="005D7007" w:rsidRPr="00DD1E2A" w:rsidRDefault="005D7007" w:rsidP="00DD1E2A">
            <w:pPr>
              <w:widowControl w:val="0"/>
              <w:rPr>
                <w:rFonts w:cs="Times New Roman"/>
                <w:color w:val="000000" w:themeColor="text1"/>
              </w:rPr>
            </w:pPr>
            <w:r w:rsidRPr="00DD1E2A">
              <w:rPr>
                <w:rFonts w:cs="Times New Roman"/>
                <w:color w:val="000000" w:themeColor="text1"/>
                <w:highlight w:val="white"/>
              </w:rPr>
              <w:t>.</w:t>
            </w:r>
          </w:p>
        </w:tc>
        <w:tc>
          <w:tcPr>
            <w:tcW w:w="5536" w:type="dxa"/>
          </w:tcPr>
          <w:p w14:paraId="186A65FA" w14:textId="77777777" w:rsidR="005D7007" w:rsidRPr="00DD1E2A" w:rsidRDefault="005D7007" w:rsidP="00DD1E2A">
            <w:pPr>
              <w:widowControl w:val="0"/>
              <w:jc w:val="both"/>
              <w:rPr>
                <w:iCs/>
                <w:color w:val="000000" w:themeColor="text1"/>
              </w:rPr>
            </w:pPr>
            <w:r w:rsidRPr="00DD1E2A">
              <w:rPr>
                <w:b/>
                <w:bCs/>
                <w:iCs/>
                <w:color w:val="000000" w:themeColor="text1"/>
              </w:rPr>
              <w:t xml:space="preserve">Умения: </w:t>
            </w:r>
            <w:r w:rsidRPr="00DD1E2A">
              <w:rPr>
                <w:iCs/>
                <w:color w:val="000000" w:themeColor="text1"/>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14:paraId="44D6E3B0" w14:textId="77777777" w:rsidR="005D7007" w:rsidRPr="00DD1E2A" w:rsidRDefault="005D7007" w:rsidP="00DD1E2A">
            <w:pPr>
              <w:widowControl w:val="0"/>
              <w:jc w:val="both"/>
              <w:rPr>
                <w:rFonts w:cs="Times New Roman"/>
                <w:color w:val="000000" w:themeColor="text1"/>
              </w:rPr>
            </w:pPr>
            <w:r w:rsidRPr="00DD1E2A">
              <w:rPr>
                <w:b/>
                <w:iCs/>
                <w:color w:val="000000" w:themeColor="text1"/>
              </w:rPr>
              <w:t>Знания:</w:t>
            </w:r>
            <w:r w:rsidRPr="00DD1E2A">
              <w:rPr>
                <w:iCs/>
                <w:color w:val="000000" w:themeColor="text1"/>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4529" w:type="dxa"/>
          </w:tcPr>
          <w:p w14:paraId="02E9B5CD" w14:textId="77777777" w:rsidR="005D7007" w:rsidRPr="00DD1E2A" w:rsidRDefault="005D7007" w:rsidP="00DD1E2A">
            <w:pPr>
              <w:widowControl w:val="0"/>
              <w:jc w:val="both"/>
              <w:rPr>
                <w:rFonts w:cs="Times New Roman"/>
                <w:color w:val="000000" w:themeColor="text1"/>
              </w:rPr>
            </w:pPr>
          </w:p>
          <w:p w14:paraId="5AF02B4C" w14:textId="77777777" w:rsidR="005D7007" w:rsidRPr="00DD1E2A" w:rsidRDefault="005D7007" w:rsidP="00DD1E2A">
            <w:pPr>
              <w:widowControl w:val="0"/>
              <w:jc w:val="both"/>
              <w:rPr>
                <w:rFonts w:cs="Times New Roman"/>
                <w:color w:val="000000" w:themeColor="text1"/>
              </w:rPr>
            </w:pPr>
            <w:r w:rsidRPr="00DD1E2A">
              <w:rPr>
                <w:rFonts w:cs="Times New Roman"/>
                <w:color w:val="000000" w:themeColor="text1"/>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bl>
    <w:p w14:paraId="5BD73C13" w14:textId="77777777" w:rsidR="006E56D6" w:rsidRPr="00DD1E2A" w:rsidRDefault="006E56D6" w:rsidP="00DD1E2A">
      <w:pPr>
        <w:widowControl w:val="0"/>
        <w:jc w:val="both"/>
        <w:rPr>
          <w:rFonts w:cs="Times New Roman"/>
          <w:color w:val="000000" w:themeColor="text1"/>
        </w:rPr>
        <w:sectPr w:rsidR="006E56D6" w:rsidRPr="00DD1E2A">
          <w:pgSz w:w="16838" w:h="11906" w:orient="landscape"/>
          <w:pgMar w:top="1135" w:right="1134" w:bottom="709" w:left="1134" w:header="709" w:footer="709" w:gutter="0"/>
          <w:cols w:space="720"/>
        </w:sectPr>
      </w:pPr>
    </w:p>
    <w:p w14:paraId="6B28882E" w14:textId="77777777" w:rsidR="006E56D6" w:rsidRPr="00DD1E2A" w:rsidRDefault="00117471" w:rsidP="00DD1E2A">
      <w:pPr>
        <w:widowControl w:val="0"/>
        <w:ind w:left="567" w:hanging="567"/>
        <w:jc w:val="right"/>
        <w:rPr>
          <w:rFonts w:cs="Times New Roman"/>
          <w:color w:val="000000" w:themeColor="text1"/>
        </w:rPr>
      </w:pPr>
      <w:bookmarkStart w:id="2" w:name="_heading=h.gjdgxs" w:colFirst="0" w:colLast="0"/>
      <w:bookmarkEnd w:id="2"/>
      <w:r w:rsidRPr="00DD1E2A">
        <w:rPr>
          <w:rFonts w:cs="Times New Roman"/>
          <w:color w:val="000000" w:themeColor="text1"/>
        </w:rPr>
        <w:t>Лист изменений</w:t>
      </w:r>
    </w:p>
    <w:p w14:paraId="0CFD4067" w14:textId="77777777" w:rsidR="006E56D6" w:rsidRPr="00DD1E2A" w:rsidRDefault="006E56D6" w:rsidP="00DD1E2A">
      <w:pPr>
        <w:widowControl w:val="0"/>
        <w:rPr>
          <w:rFonts w:cs="Times New Roman"/>
          <w:b/>
          <w:color w:val="000000" w:themeColor="text1"/>
        </w:rPr>
      </w:pPr>
    </w:p>
    <w:p w14:paraId="6A9C7446" w14:textId="0A77B502"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Дополнения и изменения к рабочей программе </w:t>
      </w:r>
      <w:r w:rsidR="00D03A2F" w:rsidRPr="00DD1E2A">
        <w:rPr>
          <w:color w:val="000000" w:themeColor="text1"/>
        </w:rPr>
        <w:t>частично вариативного</w:t>
      </w:r>
      <w:r w:rsidR="0069030D">
        <w:rPr>
          <w:color w:val="000000" w:themeColor="text1"/>
        </w:rPr>
        <w:t xml:space="preserve"> </w:t>
      </w:r>
      <w:r w:rsidRPr="00DD1E2A">
        <w:rPr>
          <w:rFonts w:cs="Times New Roman"/>
          <w:b/>
          <w:color w:val="000000" w:themeColor="text1"/>
        </w:rPr>
        <w:t>ПМ на учебный год</w:t>
      </w:r>
    </w:p>
    <w:p w14:paraId="0F259EDD" w14:textId="77777777" w:rsidR="006E56D6" w:rsidRPr="00DD1E2A" w:rsidRDefault="006E56D6" w:rsidP="00DD1E2A">
      <w:pPr>
        <w:widowControl w:val="0"/>
        <w:rPr>
          <w:rFonts w:cs="Times New Roman"/>
          <w:color w:val="000000" w:themeColor="text1"/>
        </w:rPr>
      </w:pPr>
    </w:p>
    <w:p w14:paraId="314C3A4F" w14:textId="2D67BDAF" w:rsidR="00D03A2F" w:rsidRPr="00DD1E2A" w:rsidRDefault="00117471" w:rsidP="00DD1E2A">
      <w:pPr>
        <w:widowControl w:val="0"/>
        <w:rPr>
          <w:rFonts w:cs="Times New Roman"/>
          <w:color w:val="000000" w:themeColor="text1"/>
        </w:rPr>
      </w:pPr>
      <w:r w:rsidRPr="00DD1E2A">
        <w:rPr>
          <w:rFonts w:cs="Times New Roman"/>
          <w:color w:val="000000" w:themeColor="text1"/>
        </w:rPr>
        <w:t xml:space="preserve">Дополнений и изменений к рабочей программе </w:t>
      </w:r>
      <w:r w:rsidR="00D03A2F" w:rsidRPr="00DD1E2A">
        <w:rPr>
          <w:color w:val="000000" w:themeColor="text1"/>
        </w:rPr>
        <w:t>частично вариативного</w:t>
      </w:r>
      <w:r w:rsidR="0069030D">
        <w:rPr>
          <w:color w:val="000000" w:themeColor="text1"/>
        </w:rPr>
        <w:t xml:space="preserve"> </w:t>
      </w:r>
      <w:r w:rsidR="00A1711A" w:rsidRPr="00DD1E2A">
        <w:rPr>
          <w:rFonts w:cs="Times New Roman"/>
          <w:color w:val="000000" w:themeColor="text1"/>
        </w:rPr>
        <w:t>ПМ на 20____/20___</w:t>
      </w:r>
      <w:r w:rsidRPr="00DD1E2A">
        <w:rPr>
          <w:rFonts w:cs="Times New Roman"/>
          <w:color w:val="000000" w:themeColor="text1"/>
        </w:rPr>
        <w:t xml:space="preserve"> учебный год </w:t>
      </w:r>
    </w:p>
    <w:p w14:paraId="3F2F4507" w14:textId="77777777" w:rsidR="0069030D" w:rsidRDefault="0069030D" w:rsidP="00DD1E2A">
      <w:pPr>
        <w:widowControl w:val="0"/>
        <w:rPr>
          <w:color w:val="000000" w:themeColor="text1"/>
        </w:rPr>
      </w:pPr>
    </w:p>
    <w:p w14:paraId="0EBD6A78" w14:textId="08585130" w:rsidR="0069030D" w:rsidRDefault="00D03A2F" w:rsidP="00DD1E2A">
      <w:pPr>
        <w:widowControl w:val="0"/>
        <w:rPr>
          <w:color w:val="000000" w:themeColor="text1"/>
        </w:rPr>
      </w:pPr>
      <w:r w:rsidRPr="00DD1E2A">
        <w:rPr>
          <w:color w:val="000000" w:themeColor="text1"/>
        </w:rPr>
        <w:t>Наименование_____________________________________________________________</w:t>
      </w:r>
    </w:p>
    <w:p w14:paraId="5465C11D" w14:textId="33884B4C" w:rsidR="00D03A2F" w:rsidRPr="00DD1E2A" w:rsidRDefault="00D03A2F" w:rsidP="00DD1E2A">
      <w:pPr>
        <w:widowControl w:val="0"/>
        <w:rPr>
          <w:color w:val="000000" w:themeColor="text1"/>
        </w:rPr>
      </w:pPr>
      <w:r w:rsidRPr="00DD1E2A">
        <w:rPr>
          <w:color w:val="000000" w:themeColor="text1"/>
        </w:rPr>
        <w:t xml:space="preserve"> </w:t>
      </w:r>
    </w:p>
    <w:p w14:paraId="5EAE5C43" w14:textId="00CD31D8" w:rsidR="006E56D6" w:rsidRPr="00DD1E2A" w:rsidRDefault="00117471" w:rsidP="00DD1E2A">
      <w:pPr>
        <w:widowControl w:val="0"/>
        <w:rPr>
          <w:rFonts w:cs="Times New Roman"/>
          <w:color w:val="000000" w:themeColor="text1"/>
        </w:rPr>
      </w:pPr>
      <w:r w:rsidRPr="00DD1E2A">
        <w:rPr>
          <w:rFonts w:cs="Times New Roman"/>
          <w:color w:val="000000" w:themeColor="text1"/>
        </w:rPr>
        <w:t xml:space="preserve">Дополнения и изменения в рабочей программе </w:t>
      </w:r>
      <w:r w:rsidR="000E30CB" w:rsidRPr="00DD1E2A">
        <w:rPr>
          <w:color w:val="000000" w:themeColor="text1"/>
        </w:rPr>
        <w:t>частично вариативного</w:t>
      </w:r>
      <w:r w:rsidR="0069030D">
        <w:rPr>
          <w:color w:val="000000" w:themeColor="text1"/>
        </w:rPr>
        <w:t xml:space="preserve"> </w:t>
      </w:r>
      <w:r w:rsidRPr="00DD1E2A">
        <w:rPr>
          <w:rFonts w:cs="Times New Roman"/>
          <w:color w:val="000000" w:themeColor="text1"/>
        </w:rPr>
        <w:t>ПМ</w:t>
      </w:r>
      <w:r w:rsidR="0069030D">
        <w:rPr>
          <w:rFonts w:cs="Times New Roman"/>
          <w:color w:val="000000" w:themeColor="text1"/>
        </w:rPr>
        <w:t xml:space="preserve"> </w:t>
      </w:r>
      <w:r w:rsidRPr="00DD1E2A">
        <w:rPr>
          <w:rFonts w:cs="Times New Roman"/>
          <w:color w:val="000000" w:themeColor="text1"/>
        </w:rPr>
        <w:t>обсуждены на заседании ЦК Телекоммуникаций</w:t>
      </w:r>
    </w:p>
    <w:p w14:paraId="0445E469" w14:textId="77777777" w:rsidR="0069030D" w:rsidRDefault="0069030D" w:rsidP="00DD1E2A">
      <w:pPr>
        <w:widowControl w:val="0"/>
        <w:rPr>
          <w:rFonts w:cs="Times New Roman"/>
          <w:color w:val="000000" w:themeColor="text1"/>
        </w:rPr>
      </w:pPr>
    </w:p>
    <w:p w14:paraId="6216514D" w14:textId="13AA387E" w:rsidR="006E56D6" w:rsidRPr="00DD1E2A" w:rsidRDefault="00117471" w:rsidP="00DD1E2A">
      <w:pPr>
        <w:widowControl w:val="0"/>
        <w:rPr>
          <w:rFonts w:cs="Times New Roman"/>
          <w:color w:val="000000" w:themeColor="text1"/>
        </w:rPr>
      </w:pPr>
      <w:r w:rsidRPr="00DD1E2A">
        <w:rPr>
          <w:rFonts w:cs="Times New Roman"/>
          <w:color w:val="000000" w:themeColor="text1"/>
        </w:rPr>
        <w:t>Протокол № __</w:t>
      </w:r>
      <w:r w:rsidR="00A1711A" w:rsidRPr="00DD1E2A">
        <w:rPr>
          <w:rFonts w:cs="Times New Roman"/>
          <w:color w:val="000000" w:themeColor="text1"/>
        </w:rPr>
        <w:t>____ от «_____» ____________ 20_____</w:t>
      </w:r>
      <w:r w:rsidRPr="00DD1E2A">
        <w:rPr>
          <w:rFonts w:cs="Times New Roman"/>
          <w:color w:val="000000" w:themeColor="text1"/>
        </w:rPr>
        <w:t>г. </w:t>
      </w:r>
    </w:p>
    <w:p w14:paraId="0D39E472"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Председатель ЦК: ____________________________</w:t>
      </w:r>
    </w:p>
    <w:p w14:paraId="00FDAB5B" w14:textId="77777777" w:rsidR="006E56D6" w:rsidRPr="00DD1E2A" w:rsidRDefault="006E56D6" w:rsidP="00DD1E2A">
      <w:pPr>
        <w:widowControl w:val="0"/>
        <w:rPr>
          <w:rFonts w:cs="Times New Roman"/>
          <w:color w:val="000000" w:themeColor="text1"/>
        </w:rPr>
      </w:pPr>
    </w:p>
    <w:sectPr w:rsidR="006E56D6" w:rsidRPr="00DD1E2A" w:rsidSect="00A11543">
      <w:pgSz w:w="11906" w:h="16838"/>
      <w:pgMar w:top="1134" w:right="1840"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25965" w14:textId="77777777" w:rsidR="00FE6687" w:rsidRDefault="00FE6687">
      <w:r>
        <w:separator/>
      </w:r>
    </w:p>
  </w:endnote>
  <w:endnote w:type="continuationSeparator" w:id="0">
    <w:p w14:paraId="43F1CEC0" w14:textId="77777777" w:rsidR="00FE6687" w:rsidRDefault="00FE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Courier New"/>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7EB59" w14:textId="50613083" w:rsidR="008B40B6" w:rsidRDefault="008B40B6">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D15D4">
      <w:rPr>
        <w:noProof/>
        <w:color w:val="000000"/>
      </w:rPr>
      <w:t>2</w:t>
    </w:r>
    <w:r>
      <w:rPr>
        <w:color w:val="000000"/>
      </w:rPr>
      <w:fldChar w:fldCharType="end"/>
    </w:r>
  </w:p>
  <w:p w14:paraId="749C7D1C" w14:textId="77777777" w:rsidR="008B40B6" w:rsidRDefault="008B40B6">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96D80" w14:textId="77777777" w:rsidR="00FE6687" w:rsidRDefault="00FE6687">
      <w:r>
        <w:separator/>
      </w:r>
    </w:p>
  </w:footnote>
  <w:footnote w:type="continuationSeparator" w:id="0">
    <w:p w14:paraId="5BE16BE0" w14:textId="77777777" w:rsidR="00FE6687" w:rsidRDefault="00FE66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74A1"/>
    <w:multiLevelType w:val="hybridMultilevel"/>
    <w:tmpl w:val="C35E615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8969ED"/>
    <w:multiLevelType w:val="hybridMultilevel"/>
    <w:tmpl w:val="01E89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459ED"/>
    <w:multiLevelType w:val="multilevel"/>
    <w:tmpl w:val="1F30F1A6"/>
    <w:lvl w:ilvl="0">
      <w:start w:val="1"/>
      <w:numFmt w:val="decimal"/>
      <w:lvlText w:val="%1."/>
      <w:lvlJc w:val="left"/>
      <w:pPr>
        <w:ind w:left="2912" w:hanging="360"/>
      </w:pPr>
      <w:rPr>
        <w:b/>
      </w:rPr>
    </w:lvl>
    <w:lvl w:ilvl="1">
      <w:start w:val="1"/>
      <w:numFmt w:val="decimal"/>
      <w:lvlText w:val="%2."/>
      <w:lvlJc w:val="left"/>
      <w:pPr>
        <w:ind w:left="3632" w:hanging="360"/>
      </w:pPr>
    </w:lvl>
    <w:lvl w:ilvl="2">
      <w:start w:val="1"/>
      <w:numFmt w:val="decimal"/>
      <w:lvlText w:val="%3."/>
      <w:lvlJc w:val="left"/>
      <w:pPr>
        <w:ind w:left="4352" w:hanging="360"/>
      </w:pPr>
    </w:lvl>
    <w:lvl w:ilvl="3">
      <w:start w:val="1"/>
      <w:numFmt w:val="decimal"/>
      <w:lvlText w:val="%4."/>
      <w:lvlJc w:val="left"/>
      <w:pPr>
        <w:ind w:left="5072" w:hanging="360"/>
      </w:pPr>
    </w:lvl>
    <w:lvl w:ilvl="4">
      <w:start w:val="1"/>
      <w:numFmt w:val="decimal"/>
      <w:lvlText w:val="%5."/>
      <w:lvlJc w:val="left"/>
      <w:pPr>
        <w:ind w:left="5792" w:hanging="360"/>
      </w:pPr>
    </w:lvl>
    <w:lvl w:ilvl="5">
      <w:start w:val="1"/>
      <w:numFmt w:val="decimal"/>
      <w:lvlText w:val="%6."/>
      <w:lvlJc w:val="left"/>
      <w:pPr>
        <w:ind w:left="6512" w:hanging="360"/>
      </w:pPr>
    </w:lvl>
    <w:lvl w:ilvl="6">
      <w:start w:val="1"/>
      <w:numFmt w:val="decimal"/>
      <w:lvlText w:val="%7."/>
      <w:lvlJc w:val="left"/>
      <w:pPr>
        <w:ind w:left="7232" w:hanging="360"/>
      </w:pPr>
    </w:lvl>
    <w:lvl w:ilvl="7">
      <w:start w:val="1"/>
      <w:numFmt w:val="decimal"/>
      <w:lvlText w:val="%8."/>
      <w:lvlJc w:val="left"/>
      <w:pPr>
        <w:ind w:left="7952" w:hanging="360"/>
      </w:pPr>
    </w:lvl>
    <w:lvl w:ilvl="8">
      <w:start w:val="1"/>
      <w:numFmt w:val="decimal"/>
      <w:lvlText w:val="%9."/>
      <w:lvlJc w:val="left"/>
      <w:pPr>
        <w:ind w:left="8672" w:hanging="360"/>
      </w:pPr>
    </w:lvl>
  </w:abstractNum>
  <w:abstractNum w:abstractNumId="3" w15:restartNumberingAfterBreak="0">
    <w:nsid w:val="0A0168DE"/>
    <w:multiLevelType w:val="hybridMultilevel"/>
    <w:tmpl w:val="BF1AE6EA"/>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A03A98"/>
    <w:multiLevelType w:val="hybridMultilevel"/>
    <w:tmpl w:val="55087DE4"/>
    <w:lvl w:ilvl="0" w:tplc="BDF01428">
      <w:start w:val="1"/>
      <w:numFmt w:val="bullet"/>
      <w:lvlText w:val="-"/>
      <w:lvlJc w:val="left"/>
      <w:pPr>
        <w:ind w:left="718" w:hanging="360"/>
      </w:pPr>
      <w:rPr>
        <w:rFonts w:ascii="Times New Roman" w:hAnsi="Times New Roman" w:cs="Times New Roman" w:hint="default"/>
        <w:color w:val="auto"/>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5" w15:restartNumberingAfterBreak="0">
    <w:nsid w:val="0C3D3261"/>
    <w:multiLevelType w:val="multilevel"/>
    <w:tmpl w:val="E7A421B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47163E"/>
    <w:multiLevelType w:val="hybridMultilevel"/>
    <w:tmpl w:val="EDAA38F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CF66AA"/>
    <w:multiLevelType w:val="multilevel"/>
    <w:tmpl w:val="5536728C"/>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6783B40"/>
    <w:multiLevelType w:val="multilevel"/>
    <w:tmpl w:val="A3487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346A66"/>
    <w:multiLevelType w:val="multilevel"/>
    <w:tmpl w:val="4DB21BF4"/>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0" w15:restartNumberingAfterBreak="0">
    <w:nsid w:val="19E21B2D"/>
    <w:multiLevelType w:val="hybridMultilevel"/>
    <w:tmpl w:val="991A08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101BE6"/>
    <w:multiLevelType w:val="multilevel"/>
    <w:tmpl w:val="01B4A27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0EC244F"/>
    <w:multiLevelType w:val="multilevel"/>
    <w:tmpl w:val="5AE46A7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3" w15:restartNumberingAfterBreak="0">
    <w:nsid w:val="223E619A"/>
    <w:multiLevelType w:val="hybridMultilevel"/>
    <w:tmpl w:val="4F5E44D8"/>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C62CC1"/>
    <w:multiLevelType w:val="hybridMultilevel"/>
    <w:tmpl w:val="2B908FCC"/>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1A662C"/>
    <w:multiLevelType w:val="hybridMultilevel"/>
    <w:tmpl w:val="D5C8FDF6"/>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472635"/>
    <w:multiLevelType w:val="multilevel"/>
    <w:tmpl w:val="071ADFA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74F2A42"/>
    <w:multiLevelType w:val="multilevel"/>
    <w:tmpl w:val="BCF6DF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288067E0"/>
    <w:multiLevelType w:val="multilevel"/>
    <w:tmpl w:val="8912E8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01967C0"/>
    <w:multiLevelType w:val="multilevel"/>
    <w:tmpl w:val="06A43A4E"/>
    <w:lvl w:ilvl="0">
      <w:start w:val="1"/>
      <w:numFmt w:val="bullet"/>
      <w:pStyle w:val="a"/>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492136C"/>
    <w:multiLevelType w:val="hybridMultilevel"/>
    <w:tmpl w:val="8BBC4B7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E23237"/>
    <w:multiLevelType w:val="hybridMultilevel"/>
    <w:tmpl w:val="53069E4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063648"/>
    <w:multiLevelType w:val="multilevel"/>
    <w:tmpl w:val="EB4A1196"/>
    <w:lvl w:ilvl="0">
      <w:start w:val="4"/>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3" w15:restartNumberingAfterBreak="0">
    <w:nsid w:val="4063616F"/>
    <w:multiLevelType w:val="hybridMultilevel"/>
    <w:tmpl w:val="33E2ACE6"/>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5524A5"/>
    <w:multiLevelType w:val="hybridMultilevel"/>
    <w:tmpl w:val="F7982CE2"/>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963C6C"/>
    <w:multiLevelType w:val="hybridMultilevel"/>
    <w:tmpl w:val="9998C770"/>
    <w:lvl w:ilvl="0" w:tplc="1E5AD99E">
      <w:start w:val="1"/>
      <w:numFmt w:val="bullet"/>
      <w:lvlText w:val="-"/>
      <w:lvlJc w:val="left"/>
      <w:pPr>
        <w:ind w:left="1038" w:hanging="360"/>
      </w:pPr>
      <w:rPr>
        <w:rFonts w:ascii="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6" w15:restartNumberingAfterBreak="0">
    <w:nsid w:val="49B5651F"/>
    <w:multiLevelType w:val="multilevel"/>
    <w:tmpl w:val="5D68B4EA"/>
    <w:lvl w:ilvl="0">
      <w:start w:val="1"/>
      <w:numFmt w:val="bullet"/>
      <w:pStyle w:val="a0"/>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A5310D3"/>
    <w:multiLevelType w:val="hybridMultilevel"/>
    <w:tmpl w:val="1E8A17CC"/>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E152B7"/>
    <w:multiLevelType w:val="hybridMultilevel"/>
    <w:tmpl w:val="DCE87344"/>
    <w:lvl w:ilvl="0" w:tplc="1E5AD9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0D4833"/>
    <w:multiLevelType w:val="hybridMultilevel"/>
    <w:tmpl w:val="3FB8D66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CE26C8"/>
    <w:multiLevelType w:val="hybridMultilevel"/>
    <w:tmpl w:val="EAEC1EE6"/>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2496FAF"/>
    <w:multiLevelType w:val="hybridMultilevel"/>
    <w:tmpl w:val="A85C50C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C61857"/>
    <w:multiLevelType w:val="hybridMultilevel"/>
    <w:tmpl w:val="E9A29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902578"/>
    <w:multiLevelType w:val="hybridMultilevel"/>
    <w:tmpl w:val="411EA1E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804661"/>
    <w:multiLevelType w:val="multilevel"/>
    <w:tmpl w:val="4FA85BCC"/>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5" w15:restartNumberingAfterBreak="0">
    <w:nsid w:val="6AA15E6F"/>
    <w:multiLevelType w:val="hybridMultilevel"/>
    <w:tmpl w:val="2048EC5E"/>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2D76E1"/>
    <w:multiLevelType w:val="hybridMultilevel"/>
    <w:tmpl w:val="ECB69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B67CBC"/>
    <w:multiLevelType w:val="hybridMultilevel"/>
    <w:tmpl w:val="FA1EDA94"/>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616E7"/>
    <w:multiLevelType w:val="multilevel"/>
    <w:tmpl w:val="C400F0C6"/>
    <w:lvl w:ilvl="0">
      <w:start w:val="1"/>
      <w:numFmt w:val="bullet"/>
      <w:pStyle w:val="a1"/>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3C81466"/>
    <w:multiLevelType w:val="multilevel"/>
    <w:tmpl w:val="A80EC38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0" w15:restartNumberingAfterBreak="0">
    <w:nsid w:val="7716510F"/>
    <w:multiLevelType w:val="hybridMultilevel"/>
    <w:tmpl w:val="D1E8663E"/>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6738CB"/>
    <w:multiLevelType w:val="hybridMultilevel"/>
    <w:tmpl w:val="F62A513E"/>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12121E"/>
    <w:multiLevelType w:val="hybridMultilevel"/>
    <w:tmpl w:val="7AB621FA"/>
    <w:lvl w:ilvl="0" w:tplc="0419000F">
      <w:start w:val="1"/>
      <w:numFmt w:val="decimal"/>
      <w:lvlText w:val="%1."/>
      <w:lvlJc w:val="left"/>
      <w:pPr>
        <w:ind w:left="1301" w:hanging="360"/>
      </w:pPr>
    </w:lvl>
    <w:lvl w:ilvl="1" w:tplc="04190019" w:tentative="1">
      <w:start w:val="1"/>
      <w:numFmt w:val="lowerLetter"/>
      <w:lvlText w:val="%2."/>
      <w:lvlJc w:val="left"/>
      <w:pPr>
        <w:ind w:left="2021" w:hanging="360"/>
      </w:pPr>
    </w:lvl>
    <w:lvl w:ilvl="2" w:tplc="0419001B" w:tentative="1">
      <w:start w:val="1"/>
      <w:numFmt w:val="lowerRoman"/>
      <w:lvlText w:val="%3."/>
      <w:lvlJc w:val="right"/>
      <w:pPr>
        <w:ind w:left="2741" w:hanging="180"/>
      </w:pPr>
    </w:lvl>
    <w:lvl w:ilvl="3" w:tplc="0419000F" w:tentative="1">
      <w:start w:val="1"/>
      <w:numFmt w:val="decimal"/>
      <w:lvlText w:val="%4."/>
      <w:lvlJc w:val="left"/>
      <w:pPr>
        <w:ind w:left="3461" w:hanging="360"/>
      </w:pPr>
    </w:lvl>
    <w:lvl w:ilvl="4" w:tplc="04190019" w:tentative="1">
      <w:start w:val="1"/>
      <w:numFmt w:val="lowerLetter"/>
      <w:lvlText w:val="%5."/>
      <w:lvlJc w:val="left"/>
      <w:pPr>
        <w:ind w:left="4181" w:hanging="360"/>
      </w:pPr>
    </w:lvl>
    <w:lvl w:ilvl="5" w:tplc="0419001B" w:tentative="1">
      <w:start w:val="1"/>
      <w:numFmt w:val="lowerRoman"/>
      <w:lvlText w:val="%6."/>
      <w:lvlJc w:val="right"/>
      <w:pPr>
        <w:ind w:left="4901" w:hanging="180"/>
      </w:pPr>
    </w:lvl>
    <w:lvl w:ilvl="6" w:tplc="0419000F" w:tentative="1">
      <w:start w:val="1"/>
      <w:numFmt w:val="decimal"/>
      <w:lvlText w:val="%7."/>
      <w:lvlJc w:val="left"/>
      <w:pPr>
        <w:ind w:left="5621" w:hanging="360"/>
      </w:pPr>
    </w:lvl>
    <w:lvl w:ilvl="7" w:tplc="04190019" w:tentative="1">
      <w:start w:val="1"/>
      <w:numFmt w:val="lowerLetter"/>
      <w:lvlText w:val="%8."/>
      <w:lvlJc w:val="left"/>
      <w:pPr>
        <w:ind w:left="6341" w:hanging="360"/>
      </w:pPr>
    </w:lvl>
    <w:lvl w:ilvl="8" w:tplc="0419001B" w:tentative="1">
      <w:start w:val="1"/>
      <w:numFmt w:val="lowerRoman"/>
      <w:lvlText w:val="%9."/>
      <w:lvlJc w:val="right"/>
      <w:pPr>
        <w:ind w:left="7061" w:hanging="180"/>
      </w:pPr>
    </w:lvl>
  </w:abstractNum>
  <w:abstractNum w:abstractNumId="43" w15:restartNumberingAfterBreak="0">
    <w:nsid w:val="7F0B0B19"/>
    <w:multiLevelType w:val="hybridMultilevel"/>
    <w:tmpl w:val="DC902A6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8"/>
  </w:num>
  <w:num w:numId="3">
    <w:abstractNumId w:val="19"/>
  </w:num>
  <w:num w:numId="4">
    <w:abstractNumId w:val="5"/>
  </w:num>
  <w:num w:numId="5">
    <w:abstractNumId w:val="16"/>
  </w:num>
  <w:num w:numId="6">
    <w:abstractNumId w:val="11"/>
  </w:num>
  <w:num w:numId="7">
    <w:abstractNumId w:val="9"/>
  </w:num>
  <w:num w:numId="8">
    <w:abstractNumId w:val="34"/>
  </w:num>
  <w:num w:numId="9">
    <w:abstractNumId w:val="2"/>
  </w:num>
  <w:num w:numId="10">
    <w:abstractNumId w:val="22"/>
  </w:num>
  <w:num w:numId="11">
    <w:abstractNumId w:val="39"/>
  </w:num>
  <w:num w:numId="12">
    <w:abstractNumId w:val="17"/>
  </w:num>
  <w:num w:numId="13">
    <w:abstractNumId w:val="18"/>
  </w:num>
  <w:num w:numId="14">
    <w:abstractNumId w:val="8"/>
  </w:num>
  <w:num w:numId="15">
    <w:abstractNumId w:val="12"/>
  </w:num>
  <w:num w:numId="16">
    <w:abstractNumId w:val="6"/>
  </w:num>
  <w:num w:numId="17">
    <w:abstractNumId w:val="10"/>
  </w:num>
  <w:num w:numId="18">
    <w:abstractNumId w:val="42"/>
  </w:num>
  <w:num w:numId="19">
    <w:abstractNumId w:val="0"/>
  </w:num>
  <w:num w:numId="20">
    <w:abstractNumId w:val="28"/>
  </w:num>
  <w:num w:numId="21">
    <w:abstractNumId w:val="7"/>
  </w:num>
  <w:num w:numId="22">
    <w:abstractNumId w:val="23"/>
  </w:num>
  <w:num w:numId="23">
    <w:abstractNumId w:val="25"/>
  </w:num>
  <w:num w:numId="24">
    <w:abstractNumId w:val="30"/>
  </w:num>
  <w:num w:numId="25">
    <w:abstractNumId w:val="24"/>
  </w:num>
  <w:num w:numId="26">
    <w:abstractNumId w:val="40"/>
  </w:num>
  <w:num w:numId="27">
    <w:abstractNumId w:val="1"/>
  </w:num>
  <w:num w:numId="28">
    <w:abstractNumId w:val="32"/>
  </w:num>
  <w:num w:numId="29">
    <w:abstractNumId w:val="36"/>
  </w:num>
  <w:num w:numId="30">
    <w:abstractNumId w:val="4"/>
  </w:num>
  <w:num w:numId="31">
    <w:abstractNumId w:val="15"/>
  </w:num>
  <w:num w:numId="32">
    <w:abstractNumId w:val="3"/>
  </w:num>
  <w:num w:numId="33">
    <w:abstractNumId w:val="43"/>
  </w:num>
  <w:num w:numId="34">
    <w:abstractNumId w:val="29"/>
  </w:num>
  <w:num w:numId="35">
    <w:abstractNumId w:val="33"/>
  </w:num>
  <w:num w:numId="36">
    <w:abstractNumId w:val="20"/>
  </w:num>
  <w:num w:numId="37">
    <w:abstractNumId w:val="14"/>
  </w:num>
  <w:num w:numId="38">
    <w:abstractNumId w:val="21"/>
  </w:num>
  <w:num w:numId="39">
    <w:abstractNumId w:val="35"/>
  </w:num>
  <w:num w:numId="40">
    <w:abstractNumId w:val="13"/>
  </w:num>
  <w:num w:numId="41">
    <w:abstractNumId w:val="31"/>
  </w:num>
  <w:num w:numId="42">
    <w:abstractNumId w:val="37"/>
  </w:num>
  <w:num w:numId="43">
    <w:abstractNumId w:val="41"/>
  </w:num>
  <w:num w:numId="44">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56D6"/>
    <w:rsid w:val="00001B4D"/>
    <w:rsid w:val="000059D7"/>
    <w:rsid w:val="000073D1"/>
    <w:rsid w:val="00020B8D"/>
    <w:rsid w:val="000228EC"/>
    <w:rsid w:val="00026407"/>
    <w:rsid w:val="00030DCB"/>
    <w:rsid w:val="00046579"/>
    <w:rsid w:val="00061AEF"/>
    <w:rsid w:val="00061DC9"/>
    <w:rsid w:val="00073C77"/>
    <w:rsid w:val="00075173"/>
    <w:rsid w:val="000855C1"/>
    <w:rsid w:val="000C02E2"/>
    <w:rsid w:val="000C05CF"/>
    <w:rsid w:val="000D3CC6"/>
    <w:rsid w:val="000D4B7D"/>
    <w:rsid w:val="000E30CB"/>
    <w:rsid w:val="000E374E"/>
    <w:rsid w:val="000E4947"/>
    <w:rsid w:val="000F0661"/>
    <w:rsid w:val="000F5C94"/>
    <w:rsid w:val="000F7296"/>
    <w:rsid w:val="0010124A"/>
    <w:rsid w:val="0010489A"/>
    <w:rsid w:val="001152E4"/>
    <w:rsid w:val="00117471"/>
    <w:rsid w:val="00123CED"/>
    <w:rsid w:val="00125368"/>
    <w:rsid w:val="00136937"/>
    <w:rsid w:val="001446DD"/>
    <w:rsid w:val="00157C92"/>
    <w:rsid w:val="0016602C"/>
    <w:rsid w:val="001707EA"/>
    <w:rsid w:val="00175239"/>
    <w:rsid w:val="001832A2"/>
    <w:rsid w:val="0019192D"/>
    <w:rsid w:val="00194351"/>
    <w:rsid w:val="001A30A8"/>
    <w:rsid w:val="001B4A75"/>
    <w:rsid w:val="001D1243"/>
    <w:rsid w:val="001D5B74"/>
    <w:rsid w:val="001E1290"/>
    <w:rsid w:val="001E3925"/>
    <w:rsid w:val="001E4B02"/>
    <w:rsid w:val="001F6911"/>
    <w:rsid w:val="001F76DE"/>
    <w:rsid w:val="00204839"/>
    <w:rsid w:val="00215910"/>
    <w:rsid w:val="002647C9"/>
    <w:rsid w:val="002677C4"/>
    <w:rsid w:val="00281B42"/>
    <w:rsid w:val="00285F01"/>
    <w:rsid w:val="002A0A72"/>
    <w:rsid w:val="002B7382"/>
    <w:rsid w:val="002C3B2A"/>
    <w:rsid w:val="002D5307"/>
    <w:rsid w:val="002D6E2C"/>
    <w:rsid w:val="002E0312"/>
    <w:rsid w:val="002E3E31"/>
    <w:rsid w:val="002F7580"/>
    <w:rsid w:val="00302192"/>
    <w:rsid w:val="0030371A"/>
    <w:rsid w:val="003106AF"/>
    <w:rsid w:val="003136DD"/>
    <w:rsid w:val="003253D1"/>
    <w:rsid w:val="00365630"/>
    <w:rsid w:val="003671C9"/>
    <w:rsid w:val="0036743B"/>
    <w:rsid w:val="003713E1"/>
    <w:rsid w:val="00376D09"/>
    <w:rsid w:val="00376E53"/>
    <w:rsid w:val="00391A83"/>
    <w:rsid w:val="003A1115"/>
    <w:rsid w:val="003C220F"/>
    <w:rsid w:val="003D15D4"/>
    <w:rsid w:val="003D16F3"/>
    <w:rsid w:val="003E157F"/>
    <w:rsid w:val="003E6B2F"/>
    <w:rsid w:val="003F26C2"/>
    <w:rsid w:val="00400F6A"/>
    <w:rsid w:val="00401980"/>
    <w:rsid w:val="00433A6F"/>
    <w:rsid w:val="00454B80"/>
    <w:rsid w:val="0045506D"/>
    <w:rsid w:val="004552F3"/>
    <w:rsid w:val="004600A6"/>
    <w:rsid w:val="00463D0F"/>
    <w:rsid w:val="00466FD5"/>
    <w:rsid w:val="004762CE"/>
    <w:rsid w:val="004774F3"/>
    <w:rsid w:val="00490637"/>
    <w:rsid w:val="004948D0"/>
    <w:rsid w:val="004A17FA"/>
    <w:rsid w:val="004A27AD"/>
    <w:rsid w:val="004A332D"/>
    <w:rsid w:val="004C2B87"/>
    <w:rsid w:val="004D267C"/>
    <w:rsid w:val="004D7386"/>
    <w:rsid w:val="004F3183"/>
    <w:rsid w:val="004F3CB2"/>
    <w:rsid w:val="0052687F"/>
    <w:rsid w:val="00534FC6"/>
    <w:rsid w:val="00540DC2"/>
    <w:rsid w:val="00561050"/>
    <w:rsid w:val="00562B27"/>
    <w:rsid w:val="005658F5"/>
    <w:rsid w:val="00567B7E"/>
    <w:rsid w:val="00573C3C"/>
    <w:rsid w:val="00583F6A"/>
    <w:rsid w:val="005864DA"/>
    <w:rsid w:val="0059683D"/>
    <w:rsid w:val="005A5DC9"/>
    <w:rsid w:val="005B17F4"/>
    <w:rsid w:val="005B1A1B"/>
    <w:rsid w:val="005B1CFF"/>
    <w:rsid w:val="005B3503"/>
    <w:rsid w:val="005B63F2"/>
    <w:rsid w:val="005B65A7"/>
    <w:rsid w:val="005B7085"/>
    <w:rsid w:val="005C0764"/>
    <w:rsid w:val="005C30B0"/>
    <w:rsid w:val="005C6866"/>
    <w:rsid w:val="005C7A33"/>
    <w:rsid w:val="005D7007"/>
    <w:rsid w:val="005E7A8A"/>
    <w:rsid w:val="005F0560"/>
    <w:rsid w:val="005F6FCB"/>
    <w:rsid w:val="006005B2"/>
    <w:rsid w:val="006009A5"/>
    <w:rsid w:val="00602912"/>
    <w:rsid w:val="0060650A"/>
    <w:rsid w:val="00612883"/>
    <w:rsid w:val="006165E8"/>
    <w:rsid w:val="00623602"/>
    <w:rsid w:val="00630C15"/>
    <w:rsid w:val="006350E3"/>
    <w:rsid w:val="00635B11"/>
    <w:rsid w:val="00657F4D"/>
    <w:rsid w:val="006615B3"/>
    <w:rsid w:val="00662608"/>
    <w:rsid w:val="0066628B"/>
    <w:rsid w:val="0067290D"/>
    <w:rsid w:val="00677A69"/>
    <w:rsid w:val="00683A15"/>
    <w:rsid w:val="0069030D"/>
    <w:rsid w:val="00693490"/>
    <w:rsid w:val="006B132C"/>
    <w:rsid w:val="006B2878"/>
    <w:rsid w:val="006B3844"/>
    <w:rsid w:val="006B62B0"/>
    <w:rsid w:val="006C5A02"/>
    <w:rsid w:val="006D0BA9"/>
    <w:rsid w:val="006D7661"/>
    <w:rsid w:val="006D7DE7"/>
    <w:rsid w:val="006E56D6"/>
    <w:rsid w:val="006E7282"/>
    <w:rsid w:val="006F6520"/>
    <w:rsid w:val="006F74DA"/>
    <w:rsid w:val="00702E9E"/>
    <w:rsid w:val="00717FF2"/>
    <w:rsid w:val="00724CC6"/>
    <w:rsid w:val="0073031F"/>
    <w:rsid w:val="007449AA"/>
    <w:rsid w:val="007557C5"/>
    <w:rsid w:val="00783A7F"/>
    <w:rsid w:val="00790834"/>
    <w:rsid w:val="00797100"/>
    <w:rsid w:val="007975DB"/>
    <w:rsid w:val="007A27F8"/>
    <w:rsid w:val="007A2810"/>
    <w:rsid w:val="007A4EC9"/>
    <w:rsid w:val="007C472A"/>
    <w:rsid w:val="007E0447"/>
    <w:rsid w:val="007E4C40"/>
    <w:rsid w:val="007F08B7"/>
    <w:rsid w:val="007F3A60"/>
    <w:rsid w:val="00802A5F"/>
    <w:rsid w:val="00815D88"/>
    <w:rsid w:val="008248A0"/>
    <w:rsid w:val="00831480"/>
    <w:rsid w:val="00831C2F"/>
    <w:rsid w:val="00843FA5"/>
    <w:rsid w:val="00851848"/>
    <w:rsid w:val="008555B0"/>
    <w:rsid w:val="0085683E"/>
    <w:rsid w:val="00873894"/>
    <w:rsid w:val="00885E74"/>
    <w:rsid w:val="008B1A94"/>
    <w:rsid w:val="008B40B6"/>
    <w:rsid w:val="008C782C"/>
    <w:rsid w:val="008D4558"/>
    <w:rsid w:val="008F4935"/>
    <w:rsid w:val="00900D7B"/>
    <w:rsid w:val="00904076"/>
    <w:rsid w:val="00914957"/>
    <w:rsid w:val="00933B7E"/>
    <w:rsid w:val="00947369"/>
    <w:rsid w:val="00975B53"/>
    <w:rsid w:val="00983619"/>
    <w:rsid w:val="00990739"/>
    <w:rsid w:val="00993103"/>
    <w:rsid w:val="009934A3"/>
    <w:rsid w:val="009A1C73"/>
    <w:rsid w:val="009B3E61"/>
    <w:rsid w:val="009B60BB"/>
    <w:rsid w:val="009B641F"/>
    <w:rsid w:val="009C1154"/>
    <w:rsid w:val="009C2F4C"/>
    <w:rsid w:val="009D4005"/>
    <w:rsid w:val="009D4ADF"/>
    <w:rsid w:val="009E0492"/>
    <w:rsid w:val="009F50A0"/>
    <w:rsid w:val="00A02A55"/>
    <w:rsid w:val="00A05209"/>
    <w:rsid w:val="00A113FD"/>
    <w:rsid w:val="00A11476"/>
    <w:rsid w:val="00A11543"/>
    <w:rsid w:val="00A1711A"/>
    <w:rsid w:val="00A47D6F"/>
    <w:rsid w:val="00A54675"/>
    <w:rsid w:val="00A62395"/>
    <w:rsid w:val="00A63522"/>
    <w:rsid w:val="00A6438B"/>
    <w:rsid w:val="00A751B9"/>
    <w:rsid w:val="00A86257"/>
    <w:rsid w:val="00A9148B"/>
    <w:rsid w:val="00A9256E"/>
    <w:rsid w:val="00A94FD4"/>
    <w:rsid w:val="00A96D3B"/>
    <w:rsid w:val="00AA25C4"/>
    <w:rsid w:val="00AC0DDE"/>
    <w:rsid w:val="00AD3B76"/>
    <w:rsid w:val="00AD4C0E"/>
    <w:rsid w:val="00AF0BBE"/>
    <w:rsid w:val="00AF1302"/>
    <w:rsid w:val="00B072AB"/>
    <w:rsid w:val="00B15854"/>
    <w:rsid w:val="00B34948"/>
    <w:rsid w:val="00B36FE9"/>
    <w:rsid w:val="00B42254"/>
    <w:rsid w:val="00B65C48"/>
    <w:rsid w:val="00B66047"/>
    <w:rsid w:val="00B70A99"/>
    <w:rsid w:val="00B71906"/>
    <w:rsid w:val="00B72378"/>
    <w:rsid w:val="00B9090D"/>
    <w:rsid w:val="00B96537"/>
    <w:rsid w:val="00BA2351"/>
    <w:rsid w:val="00BB22A5"/>
    <w:rsid w:val="00BD6BFE"/>
    <w:rsid w:val="00BE5093"/>
    <w:rsid w:val="00BF0A3E"/>
    <w:rsid w:val="00BF705D"/>
    <w:rsid w:val="00C113CB"/>
    <w:rsid w:val="00C14FA4"/>
    <w:rsid w:val="00C165FF"/>
    <w:rsid w:val="00C21206"/>
    <w:rsid w:val="00C2527B"/>
    <w:rsid w:val="00C2745E"/>
    <w:rsid w:val="00C27758"/>
    <w:rsid w:val="00C3478D"/>
    <w:rsid w:val="00C46F52"/>
    <w:rsid w:val="00C56488"/>
    <w:rsid w:val="00C6239B"/>
    <w:rsid w:val="00C838C8"/>
    <w:rsid w:val="00C83E05"/>
    <w:rsid w:val="00C9388E"/>
    <w:rsid w:val="00C95D86"/>
    <w:rsid w:val="00CB16D2"/>
    <w:rsid w:val="00CB68B4"/>
    <w:rsid w:val="00CC3FE3"/>
    <w:rsid w:val="00CD3CC8"/>
    <w:rsid w:val="00CD75BD"/>
    <w:rsid w:val="00CD7CCB"/>
    <w:rsid w:val="00D0147A"/>
    <w:rsid w:val="00D034D1"/>
    <w:rsid w:val="00D03A2F"/>
    <w:rsid w:val="00D07476"/>
    <w:rsid w:val="00D07D22"/>
    <w:rsid w:val="00D306D5"/>
    <w:rsid w:val="00D30DF0"/>
    <w:rsid w:val="00D40314"/>
    <w:rsid w:val="00D5188C"/>
    <w:rsid w:val="00D56BCA"/>
    <w:rsid w:val="00D6388A"/>
    <w:rsid w:val="00D77A19"/>
    <w:rsid w:val="00D802A0"/>
    <w:rsid w:val="00DB1299"/>
    <w:rsid w:val="00DB284C"/>
    <w:rsid w:val="00DC3CEA"/>
    <w:rsid w:val="00DD1E2A"/>
    <w:rsid w:val="00DE2F19"/>
    <w:rsid w:val="00DF097A"/>
    <w:rsid w:val="00DF0E70"/>
    <w:rsid w:val="00E10702"/>
    <w:rsid w:val="00E61415"/>
    <w:rsid w:val="00E618B7"/>
    <w:rsid w:val="00E814D6"/>
    <w:rsid w:val="00E85C36"/>
    <w:rsid w:val="00EA1755"/>
    <w:rsid w:val="00EB55A7"/>
    <w:rsid w:val="00EC16BD"/>
    <w:rsid w:val="00ED28DC"/>
    <w:rsid w:val="00ED6509"/>
    <w:rsid w:val="00F32F51"/>
    <w:rsid w:val="00F34810"/>
    <w:rsid w:val="00F36D63"/>
    <w:rsid w:val="00F567D8"/>
    <w:rsid w:val="00F71603"/>
    <w:rsid w:val="00F7382E"/>
    <w:rsid w:val="00F857F3"/>
    <w:rsid w:val="00F90BAC"/>
    <w:rsid w:val="00F94E22"/>
    <w:rsid w:val="00FA2942"/>
    <w:rsid w:val="00FB38E0"/>
    <w:rsid w:val="00FB3D5B"/>
    <w:rsid w:val="00FE05EA"/>
    <w:rsid w:val="00FE2AF3"/>
    <w:rsid w:val="00FE471A"/>
    <w:rsid w:val="00FE66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8F96"/>
  <w15:docId w15:val="{D3BB4D1E-52F3-4492-93ED-79FB0B31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Т-Обычный"/>
    <w:qFormat/>
    <w:rsid w:val="005C189E"/>
    <w:rPr>
      <w:rFonts w:cs="Calibri"/>
    </w:rPr>
  </w:style>
  <w:style w:type="paragraph" w:styleId="1">
    <w:name w:val="heading 1"/>
    <w:basedOn w:val="a2"/>
    <w:next w:val="a2"/>
    <w:link w:val="10"/>
    <w:uiPriority w:val="9"/>
    <w:qFormat/>
    <w:rsid w:val="005C189E"/>
    <w:pPr>
      <w:keepNext/>
      <w:spacing w:before="240" w:after="60"/>
      <w:outlineLvl w:val="0"/>
    </w:pPr>
    <w:rPr>
      <w:rFonts w:ascii="Cambria" w:eastAsiaTheme="majorEastAsia" w:hAnsi="Cambria" w:cstheme="majorBidi"/>
      <w:b/>
      <w:bCs/>
      <w:kern w:val="32"/>
      <w:sz w:val="32"/>
      <w:szCs w:val="32"/>
    </w:rPr>
  </w:style>
  <w:style w:type="paragraph" w:styleId="2">
    <w:name w:val="heading 2"/>
    <w:basedOn w:val="a2"/>
    <w:next w:val="a2"/>
    <w:link w:val="20"/>
    <w:uiPriority w:val="9"/>
    <w:unhideWhenUsed/>
    <w:qFormat/>
    <w:rsid w:val="005C189E"/>
    <w:pPr>
      <w:keepNext/>
      <w:tabs>
        <w:tab w:val="center" w:pos="4678"/>
        <w:tab w:val="right" w:pos="9356"/>
      </w:tabs>
      <w:ind w:firstLine="851"/>
      <w:jc w:val="both"/>
      <w:outlineLvl w:val="1"/>
    </w:pPr>
    <w:rPr>
      <w:rFonts w:eastAsiaTheme="majorEastAsia" w:cstheme="majorBidi"/>
      <w:bCs/>
      <w:iCs/>
      <w:sz w:val="28"/>
      <w:szCs w:val="28"/>
    </w:rPr>
  </w:style>
  <w:style w:type="paragraph" w:styleId="3">
    <w:name w:val="heading 3"/>
    <w:basedOn w:val="a2"/>
    <w:next w:val="a2"/>
    <w:link w:val="30"/>
    <w:uiPriority w:val="9"/>
    <w:unhideWhenUsed/>
    <w:qFormat/>
    <w:rsid w:val="005C189E"/>
    <w:pPr>
      <w:keepNext/>
      <w:spacing w:before="240" w:after="60"/>
      <w:outlineLvl w:val="2"/>
    </w:pPr>
    <w:rPr>
      <w:rFonts w:ascii="Cambria" w:eastAsiaTheme="majorEastAsia" w:hAnsi="Cambria" w:cstheme="majorBidi"/>
      <w:b/>
      <w:bCs/>
      <w:sz w:val="26"/>
      <w:szCs w:val="26"/>
    </w:rPr>
  </w:style>
  <w:style w:type="paragraph" w:styleId="4">
    <w:name w:val="heading 4"/>
    <w:basedOn w:val="a2"/>
    <w:next w:val="a2"/>
    <w:link w:val="40"/>
    <w:uiPriority w:val="9"/>
    <w:semiHidden/>
    <w:unhideWhenUsed/>
    <w:qFormat/>
    <w:rsid w:val="005C189E"/>
    <w:pPr>
      <w:keepNext/>
      <w:tabs>
        <w:tab w:val="center" w:pos="4678"/>
        <w:tab w:val="right" w:pos="9356"/>
      </w:tabs>
      <w:spacing w:after="640"/>
      <w:ind w:firstLine="851"/>
      <w:outlineLvl w:val="3"/>
    </w:pPr>
    <w:rPr>
      <w:rFonts w:eastAsiaTheme="majorEastAsia" w:cstheme="majorBidi"/>
      <w:bCs/>
      <w:sz w:val="28"/>
      <w:szCs w:val="28"/>
    </w:rPr>
  </w:style>
  <w:style w:type="paragraph" w:styleId="5">
    <w:name w:val="heading 5"/>
    <w:basedOn w:val="a2"/>
    <w:next w:val="a2"/>
    <w:link w:val="50"/>
    <w:uiPriority w:val="9"/>
    <w:semiHidden/>
    <w:unhideWhenUsed/>
    <w:qFormat/>
    <w:rsid w:val="005C189E"/>
    <w:pPr>
      <w:keepNext/>
      <w:jc w:val="center"/>
      <w:outlineLvl w:val="4"/>
    </w:pPr>
    <w:rPr>
      <w:rFonts w:eastAsia="Calibri" w:cstheme="majorBidi"/>
      <w:b/>
      <w:bCs/>
      <w:spacing w:val="20"/>
      <w:sz w:val="28"/>
      <w:szCs w:val="28"/>
    </w:rPr>
  </w:style>
  <w:style w:type="paragraph" w:styleId="6">
    <w:name w:val="heading 6"/>
    <w:basedOn w:val="a2"/>
    <w:next w:val="a2"/>
    <w:link w:val="60"/>
    <w:uiPriority w:val="9"/>
    <w:semiHidden/>
    <w:unhideWhenUsed/>
    <w:qFormat/>
    <w:rsid w:val="005C189E"/>
    <w:pPr>
      <w:keepNext/>
      <w:outlineLvl w:val="5"/>
    </w:pPr>
    <w:rPr>
      <w:rFonts w:ascii="Arial" w:eastAsiaTheme="majorEastAsia" w:hAnsi="Arial" w:cstheme="majorBidi"/>
      <w:i/>
      <w:szCs w:val="20"/>
    </w:rPr>
  </w:style>
  <w:style w:type="paragraph" w:styleId="7">
    <w:name w:val="heading 7"/>
    <w:basedOn w:val="a2"/>
    <w:next w:val="a2"/>
    <w:link w:val="70"/>
    <w:uiPriority w:val="9"/>
    <w:semiHidden/>
    <w:unhideWhenUsed/>
    <w:qFormat/>
    <w:rsid w:val="00D02F4C"/>
    <w:pPr>
      <w:spacing w:before="240" w:after="60"/>
      <w:outlineLvl w:val="6"/>
    </w:pPr>
    <w:rPr>
      <w:rFonts w:asciiTheme="minorHAnsi" w:eastAsiaTheme="minorEastAsia" w:hAnsiTheme="minorHAnsi" w:cstheme="minorBidi"/>
    </w:rPr>
  </w:style>
  <w:style w:type="paragraph" w:styleId="8">
    <w:name w:val="heading 8"/>
    <w:basedOn w:val="a2"/>
    <w:next w:val="a2"/>
    <w:link w:val="80"/>
    <w:uiPriority w:val="9"/>
    <w:semiHidden/>
    <w:unhideWhenUsed/>
    <w:qFormat/>
    <w:rsid w:val="005C189E"/>
    <w:pPr>
      <w:spacing w:before="240" w:after="60"/>
      <w:outlineLvl w:val="7"/>
    </w:pPr>
    <w:rPr>
      <w:rFonts w:ascii="Cambria" w:eastAsiaTheme="majorEastAsia" w:hAnsi="Cambria" w:cstheme="majorBidi"/>
      <w:color w:val="272727"/>
      <w:sz w:val="21"/>
      <w:szCs w:val="21"/>
    </w:rPr>
  </w:style>
  <w:style w:type="paragraph" w:styleId="9">
    <w:name w:val="heading 9"/>
    <w:basedOn w:val="a2"/>
    <w:next w:val="a2"/>
    <w:link w:val="90"/>
    <w:qFormat/>
    <w:rsid w:val="005C189E"/>
    <w:pPr>
      <w:tabs>
        <w:tab w:val="center" w:pos="4678"/>
        <w:tab w:val="right" w:pos="9356"/>
      </w:tabs>
      <w:ind w:firstLine="851"/>
      <w:jc w:val="both"/>
      <w:outlineLvl w:val="8"/>
    </w:pPr>
    <w:rPr>
      <w:rFonts w:eastAsiaTheme="majorEastAsia" w:cstheme="majorBid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rsid w:val="00A11543"/>
    <w:tblPr>
      <w:tblCellMar>
        <w:top w:w="0" w:type="dxa"/>
        <w:left w:w="0" w:type="dxa"/>
        <w:bottom w:w="0" w:type="dxa"/>
        <w:right w:w="0" w:type="dxa"/>
      </w:tblCellMar>
    </w:tblPr>
  </w:style>
  <w:style w:type="paragraph" w:styleId="a6">
    <w:name w:val="Title"/>
    <w:basedOn w:val="a2"/>
    <w:link w:val="a7"/>
    <w:uiPriority w:val="10"/>
    <w:qFormat/>
    <w:rsid w:val="005C189E"/>
    <w:pPr>
      <w:tabs>
        <w:tab w:val="center" w:pos="4678"/>
        <w:tab w:val="right" w:pos="9356"/>
      </w:tabs>
      <w:jc w:val="center"/>
    </w:pPr>
    <w:rPr>
      <w:rFonts w:eastAsiaTheme="majorEastAsia" w:cstheme="majorBidi"/>
      <w:b/>
      <w:i/>
      <w:sz w:val="28"/>
    </w:rPr>
  </w:style>
  <w:style w:type="table" w:customStyle="1" w:styleId="TableNormal1">
    <w:name w:val="Table Normal1"/>
    <w:rsid w:val="00A11543"/>
    <w:tblPr>
      <w:tblCellMar>
        <w:top w:w="0" w:type="dxa"/>
        <w:left w:w="0" w:type="dxa"/>
        <w:bottom w:w="0" w:type="dxa"/>
        <w:right w:w="0" w:type="dxa"/>
      </w:tblCellMar>
    </w:tblPr>
  </w:style>
  <w:style w:type="character" w:customStyle="1" w:styleId="10">
    <w:name w:val="Заголовок 1 Знак"/>
    <w:link w:val="1"/>
    <w:uiPriority w:val="9"/>
    <w:rsid w:val="005C189E"/>
    <w:rPr>
      <w:rFonts w:ascii="Cambria" w:eastAsiaTheme="majorEastAsia" w:hAnsi="Cambria" w:cstheme="majorBidi"/>
      <w:b/>
      <w:bCs/>
      <w:kern w:val="32"/>
      <w:sz w:val="32"/>
      <w:szCs w:val="32"/>
    </w:rPr>
  </w:style>
  <w:style w:type="character" w:customStyle="1" w:styleId="20">
    <w:name w:val="Заголовок 2 Знак"/>
    <w:link w:val="2"/>
    <w:rsid w:val="005C189E"/>
    <w:rPr>
      <w:rFonts w:eastAsiaTheme="majorEastAsia" w:cstheme="majorBidi"/>
      <w:bCs/>
      <w:iCs/>
      <w:sz w:val="28"/>
      <w:szCs w:val="28"/>
    </w:rPr>
  </w:style>
  <w:style w:type="character" w:customStyle="1" w:styleId="30">
    <w:name w:val="Заголовок 3 Знак"/>
    <w:link w:val="3"/>
    <w:rsid w:val="005C189E"/>
    <w:rPr>
      <w:rFonts w:ascii="Cambria" w:eastAsiaTheme="majorEastAsia" w:hAnsi="Cambria" w:cstheme="majorBidi"/>
      <w:b/>
      <w:bCs/>
      <w:sz w:val="26"/>
      <w:szCs w:val="26"/>
    </w:rPr>
  </w:style>
  <w:style w:type="character" w:customStyle="1" w:styleId="40">
    <w:name w:val="Заголовок 4 Знак"/>
    <w:link w:val="4"/>
    <w:rsid w:val="005C189E"/>
    <w:rPr>
      <w:rFonts w:eastAsiaTheme="majorEastAsia" w:cstheme="majorBidi"/>
      <w:bCs/>
      <w:sz w:val="28"/>
      <w:szCs w:val="28"/>
    </w:rPr>
  </w:style>
  <w:style w:type="character" w:customStyle="1" w:styleId="50">
    <w:name w:val="Заголовок 5 Знак"/>
    <w:link w:val="5"/>
    <w:rsid w:val="005C189E"/>
    <w:rPr>
      <w:rFonts w:eastAsia="Calibri" w:cstheme="majorBidi"/>
      <w:b/>
      <w:bCs/>
      <w:spacing w:val="20"/>
      <w:sz w:val="28"/>
      <w:szCs w:val="28"/>
    </w:rPr>
  </w:style>
  <w:style w:type="character" w:customStyle="1" w:styleId="60">
    <w:name w:val="Заголовок 6 Знак"/>
    <w:link w:val="6"/>
    <w:rsid w:val="005C189E"/>
    <w:rPr>
      <w:rFonts w:ascii="Arial" w:eastAsiaTheme="majorEastAsia" w:hAnsi="Arial" w:cstheme="majorBidi"/>
      <w:i/>
      <w:sz w:val="24"/>
    </w:rPr>
  </w:style>
  <w:style w:type="character" w:customStyle="1" w:styleId="70">
    <w:name w:val="Заголовок 7 Знак"/>
    <w:basedOn w:val="a3"/>
    <w:link w:val="7"/>
    <w:uiPriority w:val="9"/>
    <w:semiHidden/>
    <w:rsid w:val="00D02F4C"/>
    <w:rPr>
      <w:rFonts w:asciiTheme="minorHAnsi" w:eastAsiaTheme="minorEastAsia" w:hAnsiTheme="minorHAnsi" w:cstheme="minorBidi"/>
      <w:sz w:val="24"/>
      <w:szCs w:val="24"/>
    </w:rPr>
  </w:style>
  <w:style w:type="character" w:customStyle="1" w:styleId="80">
    <w:name w:val="Заголовок 8 Знак"/>
    <w:link w:val="8"/>
    <w:uiPriority w:val="9"/>
    <w:semiHidden/>
    <w:rsid w:val="005C189E"/>
    <w:rPr>
      <w:rFonts w:ascii="Cambria" w:eastAsiaTheme="majorEastAsia" w:hAnsi="Cambria" w:cstheme="majorBidi"/>
      <w:color w:val="272727"/>
      <w:sz w:val="21"/>
      <w:szCs w:val="21"/>
    </w:rPr>
  </w:style>
  <w:style w:type="character" w:customStyle="1" w:styleId="90">
    <w:name w:val="Заголовок 9 Знак"/>
    <w:link w:val="9"/>
    <w:rsid w:val="005C189E"/>
    <w:rPr>
      <w:rFonts w:eastAsiaTheme="majorEastAsia" w:cstheme="majorBidi"/>
      <w:sz w:val="28"/>
      <w:szCs w:val="24"/>
    </w:rPr>
  </w:style>
  <w:style w:type="character" w:customStyle="1" w:styleId="a7">
    <w:name w:val="Заголовок Знак"/>
    <w:link w:val="a6"/>
    <w:rsid w:val="005C189E"/>
    <w:rPr>
      <w:rFonts w:eastAsiaTheme="majorEastAsia" w:cstheme="majorBidi"/>
      <w:b/>
      <w:i/>
      <w:sz w:val="28"/>
      <w:szCs w:val="24"/>
    </w:rPr>
  </w:style>
  <w:style w:type="paragraph" w:styleId="a8">
    <w:name w:val="Subtitle"/>
    <w:basedOn w:val="a2"/>
    <w:next w:val="a9"/>
    <w:link w:val="aa"/>
    <w:uiPriority w:val="11"/>
    <w:qFormat/>
    <w:rsid w:val="00A11543"/>
    <w:pPr>
      <w:spacing w:after="60"/>
      <w:jc w:val="center"/>
    </w:pPr>
    <w:rPr>
      <w:rFonts w:ascii="Cambria" w:eastAsia="Cambria" w:hAnsi="Cambria" w:cs="Cambria"/>
    </w:rPr>
  </w:style>
  <w:style w:type="character" w:customStyle="1" w:styleId="aa">
    <w:name w:val="Подзаголовок Знак"/>
    <w:basedOn w:val="a3"/>
    <w:link w:val="a8"/>
    <w:uiPriority w:val="11"/>
    <w:rsid w:val="00D02F4C"/>
    <w:rPr>
      <w:rFonts w:asciiTheme="majorHAnsi" w:eastAsiaTheme="majorEastAsia" w:hAnsiTheme="majorHAnsi" w:cstheme="majorBidi"/>
      <w:sz w:val="24"/>
      <w:szCs w:val="24"/>
    </w:rPr>
  </w:style>
  <w:style w:type="paragraph" w:styleId="a9">
    <w:name w:val="Body Text"/>
    <w:basedOn w:val="a2"/>
    <w:link w:val="ab"/>
    <w:uiPriority w:val="99"/>
    <w:semiHidden/>
    <w:unhideWhenUsed/>
    <w:rsid w:val="00D02F4C"/>
    <w:pPr>
      <w:spacing w:after="120"/>
    </w:pPr>
  </w:style>
  <w:style w:type="character" w:customStyle="1" w:styleId="ab">
    <w:name w:val="Основной текст Знак"/>
    <w:basedOn w:val="a3"/>
    <w:link w:val="a9"/>
    <w:uiPriority w:val="99"/>
    <w:semiHidden/>
    <w:rsid w:val="00D02F4C"/>
  </w:style>
  <w:style w:type="paragraph" w:styleId="ac">
    <w:name w:val="No Spacing"/>
    <w:qFormat/>
    <w:rsid w:val="005C189E"/>
    <w:rPr>
      <w:rFonts w:cs="Calibri"/>
    </w:rPr>
  </w:style>
  <w:style w:type="paragraph" w:styleId="ad">
    <w:name w:val="List Paragraph"/>
    <w:aliases w:val="Содержание. 2 уровень"/>
    <w:basedOn w:val="a2"/>
    <w:link w:val="ae"/>
    <w:uiPriority w:val="34"/>
    <w:qFormat/>
    <w:rsid w:val="005C189E"/>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Содержание. 2 уровень Знак"/>
    <w:link w:val="ad"/>
    <w:uiPriority w:val="34"/>
    <w:qFormat/>
    <w:locked/>
    <w:rsid w:val="005C189E"/>
    <w:rPr>
      <w:rFonts w:ascii="Calibri" w:eastAsia="Calibri" w:hAnsi="Calibri" w:cs="Calibri"/>
      <w:sz w:val="22"/>
      <w:szCs w:val="22"/>
      <w:lang w:eastAsia="en-US"/>
    </w:rPr>
  </w:style>
  <w:style w:type="character" w:styleId="af">
    <w:name w:val="Strong"/>
    <w:uiPriority w:val="22"/>
    <w:qFormat/>
    <w:rsid w:val="005C189E"/>
    <w:rPr>
      <w:b/>
      <w:bCs/>
    </w:rPr>
  </w:style>
  <w:style w:type="character" w:styleId="af0">
    <w:name w:val="Emphasis"/>
    <w:uiPriority w:val="20"/>
    <w:qFormat/>
    <w:rsid w:val="005C189E"/>
    <w:rPr>
      <w:rFonts w:cs="Times New Roman"/>
      <w:i/>
    </w:rPr>
  </w:style>
  <w:style w:type="character" w:styleId="af1">
    <w:name w:val="Subtle Reference"/>
    <w:uiPriority w:val="31"/>
    <w:qFormat/>
    <w:rsid w:val="00D37448"/>
    <w:rPr>
      <w:smallCaps/>
      <w:color w:val="C0504D" w:themeColor="accent2"/>
      <w:u w:val="single"/>
    </w:rPr>
  </w:style>
  <w:style w:type="paragraph" w:styleId="af2">
    <w:name w:val="TOC Heading"/>
    <w:basedOn w:val="1"/>
    <w:next w:val="a2"/>
    <w:uiPriority w:val="39"/>
    <w:semiHidden/>
    <w:unhideWhenUsed/>
    <w:qFormat/>
    <w:rsid w:val="00D37448"/>
    <w:pPr>
      <w:outlineLvl w:val="9"/>
    </w:pPr>
    <w:rPr>
      <w:rFonts w:asciiTheme="majorHAnsi" w:hAnsiTheme="majorHAnsi"/>
    </w:rPr>
  </w:style>
  <w:style w:type="paragraph" w:customStyle="1" w:styleId="a0">
    <w:name w:val="номер"/>
    <w:basedOn w:val="a2"/>
    <w:link w:val="af3"/>
    <w:rsid w:val="00D37448"/>
    <w:pPr>
      <w:numPr>
        <w:numId w:val="1"/>
      </w:numPr>
      <w:ind w:right="-2"/>
      <w:contextualSpacing/>
      <w:jc w:val="both"/>
    </w:pPr>
    <w:rPr>
      <w:rFonts w:ascii="SchoolBook" w:hAnsi="SchoolBook"/>
      <w:szCs w:val="28"/>
      <w:lang w:eastAsia="ar-SA"/>
    </w:rPr>
  </w:style>
  <w:style w:type="character" w:customStyle="1" w:styleId="af3">
    <w:name w:val="номер Знак"/>
    <w:link w:val="a0"/>
    <w:rsid w:val="00D37448"/>
    <w:rPr>
      <w:rFonts w:ascii="SchoolBook" w:hAnsi="SchoolBook" w:cs="Calibri"/>
      <w:szCs w:val="28"/>
      <w:lang w:eastAsia="ar-SA"/>
    </w:rPr>
  </w:style>
  <w:style w:type="paragraph" w:customStyle="1" w:styleId="a1">
    <w:name w:val="маркер"/>
    <w:basedOn w:val="ad"/>
    <w:link w:val="af4"/>
    <w:rsid w:val="00D37448"/>
    <w:pPr>
      <w:numPr>
        <w:numId w:val="2"/>
      </w:numPr>
      <w:ind w:right="-2"/>
      <w:jc w:val="both"/>
    </w:pPr>
    <w:rPr>
      <w:rFonts w:ascii="SchoolBook" w:eastAsia="Times New Roman" w:hAnsi="SchoolBook"/>
      <w:szCs w:val="28"/>
      <w:lang w:eastAsia="ar-SA"/>
    </w:rPr>
  </w:style>
  <w:style w:type="character" w:customStyle="1" w:styleId="af4">
    <w:name w:val="маркер Знак"/>
    <w:link w:val="a1"/>
    <w:rsid w:val="00D37448"/>
    <w:rPr>
      <w:rFonts w:ascii="SchoolBook" w:hAnsi="SchoolBook" w:cs="Calibri"/>
      <w:sz w:val="22"/>
      <w:szCs w:val="28"/>
      <w:lang w:eastAsia="ar-SA"/>
    </w:rPr>
  </w:style>
  <w:style w:type="paragraph" w:customStyle="1" w:styleId="11">
    <w:name w:val="11ГЛАВА"/>
    <w:basedOn w:val="a2"/>
    <w:link w:val="110"/>
    <w:autoRedefine/>
    <w:rsid w:val="00D37448"/>
    <w:pPr>
      <w:pageBreakBefore/>
      <w:spacing w:after="240"/>
      <w:outlineLvl w:val="0"/>
    </w:pPr>
    <w:rPr>
      <w:rFonts w:eastAsia="Arial Unicode MS"/>
      <w:szCs w:val="28"/>
    </w:rPr>
  </w:style>
  <w:style w:type="character" w:customStyle="1" w:styleId="110">
    <w:name w:val="11ГЛАВА Знак"/>
    <w:link w:val="11"/>
    <w:rsid w:val="00D37448"/>
    <w:rPr>
      <w:rFonts w:ascii="Times New Roman" w:eastAsia="Arial Unicode MS" w:hAnsi="Times New Roman"/>
      <w:sz w:val="28"/>
      <w:szCs w:val="28"/>
    </w:rPr>
  </w:style>
  <w:style w:type="paragraph" w:customStyle="1" w:styleId="12">
    <w:name w:val="12ТЕКСТ"/>
    <w:basedOn w:val="a2"/>
    <w:rsid w:val="00D37448"/>
    <w:pPr>
      <w:shd w:val="clear" w:color="auto" w:fill="FFFFFF"/>
      <w:ind w:firstLine="709"/>
      <w:jc w:val="both"/>
    </w:pPr>
    <w:rPr>
      <w:rFonts w:ascii="SchoolBook" w:hAnsi="SchoolBook"/>
      <w:szCs w:val="28"/>
    </w:rPr>
  </w:style>
  <w:style w:type="paragraph" w:customStyle="1" w:styleId="13">
    <w:name w:val="1формула"/>
    <w:basedOn w:val="a2"/>
    <w:link w:val="14"/>
    <w:rsid w:val="00D37448"/>
    <w:pPr>
      <w:tabs>
        <w:tab w:val="center" w:pos="4961"/>
        <w:tab w:val="right" w:pos="9639"/>
      </w:tabs>
    </w:pPr>
    <w:rPr>
      <w:rFonts w:ascii="SchoolBook" w:hAnsi="SchoolBook"/>
      <w:i/>
      <w:szCs w:val="28"/>
    </w:rPr>
  </w:style>
  <w:style w:type="character" w:customStyle="1" w:styleId="14">
    <w:name w:val="1формула Знак"/>
    <w:link w:val="13"/>
    <w:rsid w:val="00D37448"/>
    <w:rPr>
      <w:rFonts w:ascii="SchoolBook" w:eastAsia="Times New Roman" w:hAnsi="SchoolBook"/>
      <w:i/>
      <w:sz w:val="28"/>
      <w:szCs w:val="28"/>
    </w:rPr>
  </w:style>
  <w:style w:type="paragraph" w:customStyle="1" w:styleId="130">
    <w:name w:val="13 двузначный"/>
    <w:basedOn w:val="a2"/>
    <w:link w:val="131"/>
    <w:rsid w:val="00D37448"/>
    <w:pPr>
      <w:keepNext/>
      <w:shd w:val="clear" w:color="auto" w:fill="FFFFFF"/>
      <w:spacing w:before="240" w:after="120"/>
      <w:ind w:firstLine="709"/>
      <w:jc w:val="both"/>
      <w:outlineLvl w:val="1"/>
    </w:pPr>
    <w:rPr>
      <w:rFonts w:ascii="SchoolBook" w:hAnsi="SchoolBook"/>
      <w:b/>
      <w:bCs/>
      <w:szCs w:val="28"/>
    </w:rPr>
  </w:style>
  <w:style w:type="character" w:customStyle="1" w:styleId="131">
    <w:name w:val="13 двузначный Знак"/>
    <w:link w:val="130"/>
    <w:rsid w:val="00D37448"/>
    <w:rPr>
      <w:rFonts w:ascii="SchoolBook" w:hAnsi="SchoolBook"/>
      <w:b/>
      <w:bCs/>
      <w:sz w:val="28"/>
      <w:szCs w:val="28"/>
      <w:shd w:val="clear" w:color="auto" w:fill="FFFFFF"/>
    </w:rPr>
  </w:style>
  <w:style w:type="paragraph" w:customStyle="1" w:styleId="140">
    <w:name w:val="14 трехзначный"/>
    <w:basedOn w:val="a2"/>
    <w:link w:val="141"/>
    <w:rsid w:val="00D37448"/>
    <w:pPr>
      <w:keepNext/>
      <w:shd w:val="clear" w:color="auto" w:fill="FFFFFF"/>
      <w:spacing w:before="120"/>
      <w:ind w:firstLine="709"/>
      <w:jc w:val="both"/>
      <w:outlineLvl w:val="2"/>
    </w:pPr>
    <w:rPr>
      <w:rFonts w:ascii="SchoolBook" w:hAnsi="SchoolBook"/>
      <w:b/>
      <w:bCs/>
      <w:i/>
      <w:szCs w:val="28"/>
    </w:rPr>
  </w:style>
  <w:style w:type="character" w:customStyle="1" w:styleId="141">
    <w:name w:val="14 трехзначный Знак"/>
    <w:link w:val="140"/>
    <w:rsid w:val="00D37448"/>
    <w:rPr>
      <w:rFonts w:ascii="SchoolBook" w:hAnsi="SchoolBook"/>
      <w:b/>
      <w:bCs/>
      <w:i/>
      <w:sz w:val="28"/>
      <w:szCs w:val="28"/>
      <w:shd w:val="clear" w:color="auto" w:fill="FFFFFF"/>
    </w:rPr>
  </w:style>
  <w:style w:type="paragraph" w:customStyle="1" w:styleId="a">
    <w:name w:val="(номер)"/>
    <w:basedOn w:val="ad"/>
    <w:link w:val="af5"/>
    <w:rsid w:val="00D37448"/>
    <w:pPr>
      <w:numPr>
        <w:numId w:val="3"/>
      </w:numPr>
      <w:jc w:val="both"/>
    </w:pPr>
    <w:rPr>
      <w:rFonts w:ascii="SchoolBook" w:hAnsi="SchoolBook"/>
      <w:szCs w:val="28"/>
    </w:rPr>
  </w:style>
  <w:style w:type="character" w:customStyle="1" w:styleId="af5">
    <w:name w:val="(номер) Знак"/>
    <w:link w:val="a"/>
    <w:rsid w:val="00D37448"/>
    <w:rPr>
      <w:rFonts w:ascii="SchoolBook" w:eastAsia="Calibri" w:hAnsi="SchoolBook" w:cs="Calibri"/>
      <w:sz w:val="22"/>
      <w:szCs w:val="28"/>
      <w:lang w:eastAsia="en-US"/>
    </w:rPr>
  </w:style>
  <w:style w:type="paragraph" w:customStyle="1" w:styleId="15">
    <w:name w:val="Абзац списка1"/>
    <w:basedOn w:val="a2"/>
    <w:uiPriority w:val="34"/>
    <w:rsid w:val="00976974"/>
    <w:pPr>
      <w:spacing w:after="160" w:line="259" w:lineRule="auto"/>
      <w:ind w:left="720"/>
      <w:contextualSpacing/>
    </w:pPr>
    <w:rPr>
      <w:rFonts w:asciiTheme="minorHAnsi" w:hAnsiTheme="minorHAnsi" w:cstheme="minorBidi"/>
      <w:sz w:val="22"/>
      <w:szCs w:val="22"/>
    </w:rPr>
  </w:style>
  <w:style w:type="paragraph" w:customStyle="1" w:styleId="Style1">
    <w:name w:val="_Style 1"/>
    <w:basedOn w:val="a2"/>
    <w:uiPriority w:val="34"/>
    <w:rsid w:val="00976974"/>
    <w:pPr>
      <w:ind w:left="720"/>
      <w:contextualSpacing/>
    </w:pPr>
    <w:rPr>
      <w:rFonts w:cs="Times New Roman"/>
    </w:rPr>
  </w:style>
  <w:style w:type="paragraph" w:customStyle="1" w:styleId="Style2">
    <w:name w:val="_Style 2"/>
    <w:basedOn w:val="a2"/>
    <w:uiPriority w:val="34"/>
    <w:qFormat/>
    <w:rsid w:val="00976974"/>
    <w:pPr>
      <w:ind w:left="720"/>
      <w:contextualSpacing/>
    </w:pPr>
    <w:rPr>
      <w:rFonts w:cs="Times New Roman"/>
    </w:rPr>
  </w:style>
  <w:style w:type="paragraph" w:customStyle="1" w:styleId="Style3">
    <w:name w:val="_Style 3"/>
    <w:uiPriority w:val="1"/>
    <w:rsid w:val="00976974"/>
    <w:rPr>
      <w:rFonts w:cstheme="minorBidi"/>
    </w:rPr>
  </w:style>
  <w:style w:type="paragraph" w:customStyle="1" w:styleId="Style0">
    <w:name w:val="_Style 0"/>
    <w:uiPriority w:val="1"/>
    <w:rsid w:val="00976974"/>
    <w:rPr>
      <w:rFonts w:cstheme="minorBidi"/>
    </w:rPr>
  </w:style>
  <w:style w:type="paragraph" w:styleId="16">
    <w:name w:val="toc 1"/>
    <w:basedOn w:val="a2"/>
    <w:next w:val="a2"/>
    <w:autoRedefine/>
    <w:uiPriority w:val="39"/>
    <w:qFormat/>
    <w:rsid w:val="005C189E"/>
    <w:pPr>
      <w:tabs>
        <w:tab w:val="right" w:leader="dot" w:pos="9498"/>
      </w:tabs>
      <w:ind w:right="26"/>
      <w:jc w:val="both"/>
    </w:pPr>
    <w:rPr>
      <w:rFonts w:cs="Times New Roman"/>
      <w:sz w:val="28"/>
    </w:rPr>
  </w:style>
  <w:style w:type="paragraph" w:styleId="21">
    <w:name w:val="toc 2"/>
    <w:basedOn w:val="a2"/>
    <w:next w:val="a2"/>
    <w:autoRedefine/>
    <w:uiPriority w:val="39"/>
    <w:qFormat/>
    <w:rsid w:val="005C189E"/>
    <w:pPr>
      <w:shd w:val="clear" w:color="000000" w:fill="auto"/>
      <w:tabs>
        <w:tab w:val="right" w:leader="dot" w:pos="9356"/>
      </w:tabs>
      <w:spacing w:line="100" w:lineRule="atLeast"/>
    </w:pPr>
    <w:rPr>
      <w:rFonts w:cs="Times New Roman"/>
      <w:sz w:val="28"/>
    </w:rPr>
  </w:style>
  <w:style w:type="paragraph" w:styleId="31">
    <w:name w:val="toc 3"/>
    <w:basedOn w:val="a2"/>
    <w:next w:val="a2"/>
    <w:autoRedefine/>
    <w:uiPriority w:val="39"/>
    <w:semiHidden/>
    <w:qFormat/>
    <w:rsid w:val="005C189E"/>
    <w:pPr>
      <w:tabs>
        <w:tab w:val="right" w:leader="dot" w:pos="9360"/>
      </w:tabs>
      <w:ind w:right="26"/>
    </w:pPr>
    <w:rPr>
      <w:rFonts w:cs="Times New Roman"/>
      <w:sz w:val="28"/>
    </w:rPr>
  </w:style>
  <w:style w:type="paragraph" w:styleId="af6">
    <w:name w:val="caption"/>
    <w:basedOn w:val="a2"/>
    <w:next w:val="a2"/>
    <w:unhideWhenUsed/>
    <w:qFormat/>
    <w:rsid w:val="005C189E"/>
    <w:rPr>
      <w:rFonts w:cs="Times New Roman"/>
      <w:b/>
      <w:bCs/>
      <w:sz w:val="20"/>
      <w:szCs w:val="20"/>
    </w:rPr>
  </w:style>
  <w:style w:type="character" w:styleId="af7">
    <w:name w:val="Subtle Emphasis"/>
    <w:uiPriority w:val="19"/>
    <w:qFormat/>
    <w:rsid w:val="005C189E"/>
    <w:rPr>
      <w:i/>
      <w:iCs/>
      <w:color w:val="404040"/>
    </w:rPr>
  </w:style>
  <w:style w:type="paragraph" w:customStyle="1" w:styleId="0">
    <w:name w:val="0"/>
    <w:basedOn w:val="a2"/>
    <w:link w:val="00"/>
    <w:qFormat/>
    <w:rsid w:val="005C189E"/>
    <w:pPr>
      <w:spacing w:line="360" w:lineRule="auto"/>
      <w:ind w:firstLine="360"/>
      <w:contextualSpacing/>
      <w:jc w:val="both"/>
    </w:pPr>
    <w:rPr>
      <w:rFonts w:cs="Times New Roman"/>
      <w:sz w:val="28"/>
      <w:szCs w:val="28"/>
      <w:lang w:eastAsia="en-US"/>
    </w:rPr>
  </w:style>
  <w:style w:type="character" w:customStyle="1" w:styleId="00">
    <w:name w:val="0 Знак"/>
    <w:link w:val="0"/>
    <w:locked/>
    <w:rsid w:val="005C189E"/>
    <w:rPr>
      <w:sz w:val="28"/>
      <w:szCs w:val="28"/>
      <w:lang w:eastAsia="en-US"/>
    </w:rPr>
  </w:style>
  <w:style w:type="paragraph" w:customStyle="1" w:styleId="81">
    <w:name w:val="Заголовок 81"/>
    <w:basedOn w:val="a2"/>
    <w:next w:val="a2"/>
    <w:uiPriority w:val="9"/>
    <w:semiHidden/>
    <w:unhideWhenUsed/>
    <w:qFormat/>
    <w:rsid w:val="005C189E"/>
    <w:pPr>
      <w:keepNext/>
      <w:keepLines/>
      <w:tabs>
        <w:tab w:val="center" w:pos="4678"/>
        <w:tab w:val="right" w:pos="9356"/>
      </w:tabs>
      <w:spacing w:before="40"/>
      <w:ind w:firstLine="851"/>
      <w:jc w:val="both"/>
      <w:outlineLvl w:val="7"/>
    </w:pPr>
    <w:rPr>
      <w:rFonts w:ascii="Cambria" w:hAnsi="Cambria" w:cs="Times New Roman"/>
      <w:color w:val="272727"/>
      <w:sz w:val="21"/>
      <w:szCs w:val="21"/>
    </w:rPr>
  </w:style>
  <w:style w:type="character" w:customStyle="1" w:styleId="17">
    <w:name w:val="Слабое выделение1"/>
    <w:uiPriority w:val="19"/>
    <w:qFormat/>
    <w:rsid w:val="005C189E"/>
    <w:rPr>
      <w:i/>
      <w:iCs/>
      <w:color w:val="808080"/>
    </w:rPr>
  </w:style>
  <w:style w:type="paragraph" w:customStyle="1" w:styleId="18">
    <w:name w:val="Заголовок оглавления1"/>
    <w:basedOn w:val="1"/>
    <w:next w:val="a2"/>
    <w:uiPriority w:val="39"/>
    <w:semiHidden/>
    <w:unhideWhenUsed/>
    <w:qFormat/>
    <w:rsid w:val="005C189E"/>
    <w:pPr>
      <w:keepLines/>
      <w:spacing w:before="480" w:after="0" w:line="276" w:lineRule="auto"/>
      <w:outlineLvl w:val="9"/>
    </w:pPr>
    <w:rPr>
      <w:rFonts w:eastAsia="Times New Roman" w:cs="Times New Roman"/>
      <w:color w:val="365F91"/>
      <w:kern w:val="0"/>
      <w:sz w:val="28"/>
      <w:szCs w:val="28"/>
    </w:rPr>
  </w:style>
  <w:style w:type="paragraph" w:styleId="af8">
    <w:name w:val="Normal (Web)"/>
    <w:basedOn w:val="a2"/>
    <w:uiPriority w:val="99"/>
    <w:unhideWhenUsed/>
    <w:rsid w:val="00322A38"/>
    <w:pPr>
      <w:spacing w:before="100" w:beforeAutospacing="1" w:after="100" w:afterAutospacing="1"/>
    </w:pPr>
    <w:rPr>
      <w:rFonts w:cs="Times New Roman"/>
    </w:rPr>
  </w:style>
  <w:style w:type="table" w:styleId="af9">
    <w:name w:val="Table Grid"/>
    <w:basedOn w:val="a4"/>
    <w:uiPriority w:val="39"/>
    <w:rsid w:val="00D4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uiPriority w:val="99"/>
    <w:rsid w:val="00EE4D3B"/>
    <w:rPr>
      <w:rFonts w:ascii="Times New Roman" w:hAnsi="Times New Roman" w:cs="Times New Roman"/>
      <w:sz w:val="24"/>
      <w:szCs w:val="24"/>
    </w:rPr>
  </w:style>
  <w:style w:type="character" w:styleId="afa">
    <w:name w:val="Hyperlink"/>
    <w:basedOn w:val="a3"/>
    <w:uiPriority w:val="99"/>
    <w:unhideWhenUsed/>
    <w:rsid w:val="00394706"/>
    <w:rPr>
      <w:color w:val="0000FF"/>
      <w:u w:val="single"/>
    </w:rPr>
  </w:style>
  <w:style w:type="paragraph" w:customStyle="1" w:styleId="ConsPlusNormal">
    <w:name w:val="ConsPlusNormal"/>
    <w:rsid w:val="00666C25"/>
    <w:pPr>
      <w:widowControl w:val="0"/>
      <w:autoSpaceDE w:val="0"/>
      <w:autoSpaceDN w:val="0"/>
      <w:adjustRightInd w:val="0"/>
    </w:pPr>
    <w:rPr>
      <w:rFonts w:ascii="Arial" w:eastAsiaTheme="minorEastAsia" w:hAnsi="Arial" w:cs="Arial"/>
    </w:rPr>
  </w:style>
  <w:style w:type="paragraph" w:styleId="afb">
    <w:name w:val="header"/>
    <w:basedOn w:val="a2"/>
    <w:link w:val="afc"/>
    <w:uiPriority w:val="99"/>
    <w:unhideWhenUsed/>
    <w:rsid w:val="009861D0"/>
    <w:pPr>
      <w:tabs>
        <w:tab w:val="center" w:pos="4677"/>
        <w:tab w:val="right" w:pos="9355"/>
      </w:tabs>
    </w:pPr>
  </w:style>
  <w:style w:type="character" w:customStyle="1" w:styleId="afc">
    <w:name w:val="Верхний колонтитул Знак"/>
    <w:basedOn w:val="a3"/>
    <w:link w:val="afb"/>
    <w:uiPriority w:val="99"/>
    <w:rsid w:val="009861D0"/>
    <w:rPr>
      <w:rFonts w:cs="Calibri"/>
      <w:sz w:val="24"/>
      <w:szCs w:val="24"/>
    </w:rPr>
  </w:style>
  <w:style w:type="paragraph" w:styleId="afd">
    <w:name w:val="footer"/>
    <w:basedOn w:val="a2"/>
    <w:link w:val="afe"/>
    <w:uiPriority w:val="99"/>
    <w:unhideWhenUsed/>
    <w:rsid w:val="009861D0"/>
    <w:pPr>
      <w:tabs>
        <w:tab w:val="center" w:pos="4677"/>
        <w:tab w:val="right" w:pos="9355"/>
      </w:tabs>
    </w:pPr>
  </w:style>
  <w:style w:type="character" w:customStyle="1" w:styleId="afe">
    <w:name w:val="Нижний колонтитул Знак"/>
    <w:basedOn w:val="a3"/>
    <w:link w:val="afd"/>
    <w:uiPriority w:val="99"/>
    <w:rsid w:val="009861D0"/>
    <w:rPr>
      <w:rFonts w:cs="Calibri"/>
      <w:sz w:val="24"/>
      <w:szCs w:val="24"/>
    </w:rPr>
  </w:style>
  <w:style w:type="paragraph" w:customStyle="1" w:styleId="19">
    <w:name w:val="Обычный1"/>
    <w:qFormat/>
    <w:rsid w:val="008B331F"/>
    <w:pPr>
      <w:suppressAutoHyphens/>
      <w:spacing w:line="100" w:lineRule="atLeast"/>
    </w:pPr>
    <w:rPr>
      <w:color w:val="000000"/>
      <w:lang w:eastAsia="ar-SA"/>
    </w:rPr>
  </w:style>
  <w:style w:type="character" w:styleId="aff">
    <w:name w:val="annotation reference"/>
    <w:basedOn w:val="a3"/>
    <w:uiPriority w:val="99"/>
    <w:semiHidden/>
    <w:unhideWhenUsed/>
    <w:rsid w:val="009C71F7"/>
    <w:rPr>
      <w:sz w:val="16"/>
      <w:szCs w:val="16"/>
    </w:rPr>
  </w:style>
  <w:style w:type="paragraph" w:styleId="aff0">
    <w:name w:val="annotation text"/>
    <w:basedOn w:val="a2"/>
    <w:link w:val="aff1"/>
    <w:uiPriority w:val="99"/>
    <w:semiHidden/>
    <w:unhideWhenUsed/>
    <w:rsid w:val="009C71F7"/>
    <w:rPr>
      <w:rFonts w:cs="Times New Roman"/>
      <w:sz w:val="20"/>
      <w:szCs w:val="20"/>
    </w:rPr>
  </w:style>
  <w:style w:type="character" w:customStyle="1" w:styleId="aff1">
    <w:name w:val="Текст примечания Знак"/>
    <w:basedOn w:val="a3"/>
    <w:link w:val="aff0"/>
    <w:uiPriority w:val="99"/>
    <w:semiHidden/>
    <w:rsid w:val="009C71F7"/>
  </w:style>
  <w:style w:type="paragraph" w:styleId="aff2">
    <w:name w:val="Balloon Text"/>
    <w:basedOn w:val="a2"/>
    <w:link w:val="aff3"/>
    <w:uiPriority w:val="99"/>
    <w:semiHidden/>
    <w:unhideWhenUsed/>
    <w:rsid w:val="009C71F7"/>
    <w:rPr>
      <w:rFonts w:ascii="Tahoma" w:hAnsi="Tahoma" w:cs="Tahoma"/>
      <w:sz w:val="16"/>
      <w:szCs w:val="16"/>
    </w:rPr>
  </w:style>
  <w:style w:type="character" w:customStyle="1" w:styleId="aff3">
    <w:name w:val="Текст выноски Знак"/>
    <w:basedOn w:val="a3"/>
    <w:link w:val="aff2"/>
    <w:uiPriority w:val="99"/>
    <w:semiHidden/>
    <w:rsid w:val="009C71F7"/>
    <w:rPr>
      <w:rFonts w:ascii="Tahoma" w:hAnsi="Tahoma" w:cs="Tahoma"/>
      <w:sz w:val="16"/>
      <w:szCs w:val="16"/>
    </w:rPr>
  </w:style>
  <w:style w:type="paragraph" w:customStyle="1" w:styleId="Style46">
    <w:name w:val="Style46"/>
    <w:basedOn w:val="a2"/>
    <w:uiPriority w:val="99"/>
    <w:rsid w:val="00E72F4D"/>
    <w:pPr>
      <w:widowControl w:val="0"/>
      <w:autoSpaceDE w:val="0"/>
      <w:autoSpaceDN w:val="0"/>
      <w:adjustRightInd w:val="0"/>
      <w:spacing w:line="275" w:lineRule="exact"/>
    </w:pPr>
    <w:rPr>
      <w:rFonts w:cs="Times New Roman"/>
    </w:rPr>
  </w:style>
  <w:style w:type="character" w:customStyle="1" w:styleId="FontStyle18">
    <w:name w:val="Font Style18"/>
    <w:rsid w:val="00E86EC1"/>
    <w:rPr>
      <w:rFonts w:ascii="Times New Roman" w:hAnsi="Times New Roman" w:cs="Times New Roman"/>
      <w:b/>
      <w:bCs/>
      <w:sz w:val="22"/>
      <w:szCs w:val="22"/>
    </w:rPr>
  </w:style>
  <w:style w:type="paragraph" w:customStyle="1" w:styleId="310">
    <w:name w:val="Основной текст 31"/>
    <w:basedOn w:val="a2"/>
    <w:rsid w:val="00D6082E"/>
    <w:pPr>
      <w:jc w:val="both"/>
    </w:pPr>
    <w:rPr>
      <w:rFonts w:cs="Times New Roman"/>
      <w:b/>
      <w:sz w:val="28"/>
      <w:lang w:eastAsia="ar-SA"/>
    </w:rPr>
  </w:style>
  <w:style w:type="paragraph" w:customStyle="1" w:styleId="c0">
    <w:name w:val="c0"/>
    <w:basedOn w:val="a2"/>
    <w:rsid w:val="00271352"/>
    <w:pPr>
      <w:spacing w:before="100" w:beforeAutospacing="1" w:after="100" w:afterAutospacing="1"/>
    </w:pPr>
    <w:rPr>
      <w:rFonts w:cs="Times New Roman"/>
    </w:rPr>
  </w:style>
  <w:style w:type="character" w:customStyle="1" w:styleId="c11">
    <w:name w:val="c11"/>
    <w:basedOn w:val="a3"/>
    <w:rsid w:val="00271352"/>
  </w:style>
  <w:style w:type="paragraph" w:styleId="aff4">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2"/>
    <w:link w:val="aff5"/>
    <w:uiPriority w:val="99"/>
    <w:rsid w:val="00EC3368"/>
    <w:rPr>
      <w:rFonts w:cs="Times New Roman"/>
      <w:sz w:val="20"/>
      <w:szCs w:val="20"/>
    </w:rPr>
  </w:style>
  <w:style w:type="character" w:customStyle="1" w:styleId="aff5">
    <w:name w:val="Текст сноски Знак"/>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w:basedOn w:val="a3"/>
    <w:link w:val="aff4"/>
    <w:uiPriority w:val="99"/>
    <w:rsid w:val="00EC3368"/>
  </w:style>
  <w:style w:type="character" w:customStyle="1" w:styleId="aff6">
    <w:name w:val="Символ сноски"/>
    <w:rsid w:val="00EC3368"/>
    <w:rPr>
      <w:vertAlign w:val="superscript"/>
    </w:rPr>
  </w:style>
  <w:style w:type="character" w:styleId="aff7">
    <w:name w:val="footnote reference"/>
    <w:rsid w:val="00EC3368"/>
    <w:rPr>
      <w:vertAlign w:val="superscript"/>
    </w:rPr>
  </w:style>
  <w:style w:type="paragraph" w:customStyle="1" w:styleId="Default">
    <w:name w:val="Default"/>
    <w:rsid w:val="00F65D69"/>
    <w:pPr>
      <w:autoSpaceDE w:val="0"/>
      <w:autoSpaceDN w:val="0"/>
      <w:adjustRightInd w:val="0"/>
    </w:pPr>
    <w:rPr>
      <w:color w:val="000000"/>
    </w:rPr>
  </w:style>
  <w:style w:type="character" w:customStyle="1" w:styleId="tocnumber">
    <w:name w:val="tocnumber"/>
    <w:basedOn w:val="a3"/>
    <w:rsid w:val="00F65D69"/>
  </w:style>
  <w:style w:type="character" w:customStyle="1" w:styleId="toctext">
    <w:name w:val="toctext"/>
    <w:basedOn w:val="a3"/>
    <w:rsid w:val="00F65D69"/>
  </w:style>
  <w:style w:type="table" w:customStyle="1" w:styleId="32">
    <w:name w:val="32"/>
    <w:basedOn w:val="TableNormal1"/>
    <w:rsid w:val="00A11543"/>
    <w:tblPr>
      <w:tblStyleRowBandSize w:val="1"/>
      <w:tblStyleColBandSize w:val="1"/>
      <w:tblCellMar>
        <w:top w:w="15" w:type="dxa"/>
        <w:left w:w="15" w:type="dxa"/>
        <w:bottom w:w="15" w:type="dxa"/>
        <w:right w:w="15" w:type="dxa"/>
      </w:tblCellMar>
    </w:tblPr>
  </w:style>
  <w:style w:type="table" w:customStyle="1" w:styleId="311">
    <w:name w:val="31"/>
    <w:basedOn w:val="TableNormal1"/>
    <w:rsid w:val="00A11543"/>
    <w:tblPr>
      <w:tblStyleRowBandSize w:val="1"/>
      <w:tblStyleColBandSize w:val="1"/>
      <w:tblCellMar>
        <w:top w:w="15" w:type="dxa"/>
        <w:left w:w="15" w:type="dxa"/>
        <w:bottom w:w="15" w:type="dxa"/>
        <w:right w:w="15" w:type="dxa"/>
      </w:tblCellMar>
    </w:tblPr>
  </w:style>
  <w:style w:type="table" w:customStyle="1" w:styleId="300">
    <w:name w:val="30"/>
    <w:basedOn w:val="TableNormal1"/>
    <w:rsid w:val="00A11543"/>
    <w:tblPr>
      <w:tblStyleRowBandSize w:val="1"/>
      <w:tblStyleColBandSize w:val="1"/>
      <w:tblCellMar>
        <w:left w:w="108" w:type="dxa"/>
        <w:right w:w="108" w:type="dxa"/>
      </w:tblCellMar>
    </w:tblPr>
  </w:style>
  <w:style w:type="table" w:customStyle="1" w:styleId="29">
    <w:name w:val="29"/>
    <w:basedOn w:val="TableNormal1"/>
    <w:rsid w:val="00A11543"/>
    <w:tblPr>
      <w:tblStyleRowBandSize w:val="1"/>
      <w:tblStyleColBandSize w:val="1"/>
      <w:tblCellMar>
        <w:left w:w="115" w:type="dxa"/>
        <w:right w:w="115" w:type="dxa"/>
      </w:tblCellMar>
    </w:tblPr>
  </w:style>
  <w:style w:type="table" w:customStyle="1" w:styleId="28">
    <w:name w:val="28"/>
    <w:basedOn w:val="TableNormal1"/>
    <w:rsid w:val="00A11543"/>
    <w:tblPr>
      <w:tblStyleRowBandSize w:val="1"/>
      <w:tblStyleColBandSize w:val="1"/>
      <w:tblCellMar>
        <w:left w:w="115" w:type="dxa"/>
        <w:right w:w="115" w:type="dxa"/>
      </w:tblCellMar>
    </w:tblPr>
  </w:style>
  <w:style w:type="table" w:customStyle="1" w:styleId="27">
    <w:name w:val="27"/>
    <w:basedOn w:val="TableNormal1"/>
    <w:rsid w:val="00A11543"/>
    <w:tblPr>
      <w:tblStyleRowBandSize w:val="1"/>
      <w:tblStyleColBandSize w:val="1"/>
      <w:tblCellMar>
        <w:left w:w="108" w:type="dxa"/>
        <w:right w:w="108" w:type="dxa"/>
      </w:tblCellMar>
    </w:tblPr>
  </w:style>
  <w:style w:type="table" w:customStyle="1" w:styleId="26">
    <w:name w:val="26"/>
    <w:basedOn w:val="TableNormal1"/>
    <w:rsid w:val="00A11543"/>
    <w:tblPr>
      <w:tblStyleRowBandSize w:val="1"/>
      <w:tblStyleColBandSize w:val="1"/>
      <w:tblCellMar>
        <w:top w:w="15" w:type="dxa"/>
        <w:left w:w="15" w:type="dxa"/>
        <w:bottom w:w="15" w:type="dxa"/>
        <w:right w:w="15" w:type="dxa"/>
      </w:tblCellMar>
    </w:tblPr>
  </w:style>
  <w:style w:type="table" w:customStyle="1" w:styleId="25">
    <w:name w:val="25"/>
    <w:basedOn w:val="TableNormal1"/>
    <w:rsid w:val="00A11543"/>
    <w:tblPr>
      <w:tblStyleRowBandSize w:val="1"/>
      <w:tblStyleColBandSize w:val="1"/>
      <w:tblCellMar>
        <w:left w:w="115" w:type="dxa"/>
        <w:right w:w="115" w:type="dxa"/>
      </w:tblCellMar>
    </w:tblPr>
  </w:style>
  <w:style w:type="table" w:customStyle="1" w:styleId="24">
    <w:name w:val="24"/>
    <w:basedOn w:val="TableNormal1"/>
    <w:rsid w:val="00A11543"/>
    <w:tblPr>
      <w:tblStyleRowBandSize w:val="1"/>
      <w:tblStyleColBandSize w:val="1"/>
      <w:tblCellMar>
        <w:left w:w="108" w:type="dxa"/>
        <w:right w:w="108" w:type="dxa"/>
      </w:tblCellMar>
    </w:tblPr>
  </w:style>
  <w:style w:type="table" w:customStyle="1" w:styleId="23">
    <w:name w:val="23"/>
    <w:basedOn w:val="TableNormal1"/>
    <w:rsid w:val="00A11543"/>
    <w:tblPr>
      <w:tblStyleRowBandSize w:val="1"/>
      <w:tblStyleColBandSize w:val="1"/>
      <w:tblCellMar>
        <w:top w:w="15" w:type="dxa"/>
        <w:left w:w="15" w:type="dxa"/>
        <w:bottom w:w="15" w:type="dxa"/>
        <w:right w:w="15" w:type="dxa"/>
      </w:tblCellMar>
    </w:tblPr>
  </w:style>
  <w:style w:type="table" w:customStyle="1" w:styleId="22">
    <w:name w:val="22"/>
    <w:basedOn w:val="TableNormal1"/>
    <w:rsid w:val="00A11543"/>
    <w:tblPr>
      <w:tblStyleRowBandSize w:val="1"/>
      <w:tblStyleColBandSize w:val="1"/>
      <w:tblCellMar>
        <w:left w:w="115" w:type="dxa"/>
        <w:right w:w="115" w:type="dxa"/>
      </w:tblCellMar>
    </w:tblPr>
  </w:style>
  <w:style w:type="table" w:customStyle="1" w:styleId="210">
    <w:name w:val="21"/>
    <w:basedOn w:val="TableNormal1"/>
    <w:rsid w:val="00A11543"/>
    <w:tblPr>
      <w:tblStyleRowBandSize w:val="1"/>
      <w:tblStyleColBandSize w:val="1"/>
      <w:tblCellMar>
        <w:left w:w="115" w:type="dxa"/>
        <w:right w:w="115" w:type="dxa"/>
      </w:tblCellMar>
    </w:tblPr>
  </w:style>
  <w:style w:type="table" w:customStyle="1" w:styleId="200">
    <w:name w:val="20"/>
    <w:basedOn w:val="TableNormal1"/>
    <w:rsid w:val="00A11543"/>
    <w:tblPr>
      <w:tblStyleRowBandSize w:val="1"/>
      <w:tblStyleColBandSize w:val="1"/>
      <w:tblCellMar>
        <w:left w:w="115" w:type="dxa"/>
        <w:right w:w="115" w:type="dxa"/>
      </w:tblCellMar>
    </w:tblPr>
  </w:style>
  <w:style w:type="table" w:customStyle="1" w:styleId="190">
    <w:name w:val="19"/>
    <w:basedOn w:val="TableNormal1"/>
    <w:rsid w:val="00A11543"/>
    <w:tblPr>
      <w:tblStyleRowBandSize w:val="1"/>
      <w:tblStyleColBandSize w:val="1"/>
      <w:tblCellMar>
        <w:left w:w="108" w:type="dxa"/>
        <w:right w:w="108" w:type="dxa"/>
      </w:tblCellMar>
    </w:tblPr>
  </w:style>
  <w:style w:type="table" w:customStyle="1" w:styleId="180">
    <w:name w:val="18"/>
    <w:basedOn w:val="TableNormal1"/>
    <w:rsid w:val="00A11543"/>
    <w:tblPr>
      <w:tblStyleRowBandSize w:val="1"/>
      <w:tblStyleColBandSize w:val="1"/>
      <w:tblCellMar>
        <w:left w:w="108" w:type="dxa"/>
        <w:right w:w="108" w:type="dxa"/>
      </w:tblCellMar>
    </w:tblPr>
  </w:style>
  <w:style w:type="table" w:customStyle="1" w:styleId="170">
    <w:name w:val="17"/>
    <w:basedOn w:val="TableNormal1"/>
    <w:rsid w:val="00A11543"/>
    <w:tblPr>
      <w:tblStyleRowBandSize w:val="1"/>
      <w:tblStyleColBandSize w:val="1"/>
      <w:tblCellMar>
        <w:left w:w="115" w:type="dxa"/>
        <w:right w:w="115" w:type="dxa"/>
      </w:tblCellMar>
    </w:tblPr>
  </w:style>
  <w:style w:type="table" w:customStyle="1" w:styleId="160">
    <w:name w:val="16"/>
    <w:basedOn w:val="TableNormal1"/>
    <w:rsid w:val="00A11543"/>
    <w:tblPr>
      <w:tblStyleRowBandSize w:val="1"/>
      <w:tblStyleColBandSize w:val="1"/>
      <w:tblCellMar>
        <w:left w:w="115" w:type="dxa"/>
        <w:right w:w="115" w:type="dxa"/>
      </w:tblCellMar>
    </w:tblPr>
  </w:style>
  <w:style w:type="table" w:customStyle="1" w:styleId="150">
    <w:name w:val="15"/>
    <w:basedOn w:val="TableNormal1"/>
    <w:rsid w:val="00A11543"/>
    <w:tblPr>
      <w:tblStyleRowBandSize w:val="1"/>
      <w:tblStyleColBandSize w:val="1"/>
      <w:tblCellMar>
        <w:left w:w="115" w:type="dxa"/>
        <w:right w:w="115" w:type="dxa"/>
      </w:tblCellMar>
    </w:tblPr>
  </w:style>
  <w:style w:type="table" w:customStyle="1" w:styleId="142">
    <w:name w:val="14"/>
    <w:basedOn w:val="TableNormal1"/>
    <w:rsid w:val="00A11543"/>
    <w:tblPr>
      <w:tblStyleRowBandSize w:val="1"/>
      <w:tblStyleColBandSize w:val="1"/>
      <w:tblCellMar>
        <w:left w:w="115" w:type="dxa"/>
        <w:right w:w="115" w:type="dxa"/>
      </w:tblCellMar>
    </w:tblPr>
  </w:style>
  <w:style w:type="table" w:customStyle="1" w:styleId="132">
    <w:name w:val="13"/>
    <w:basedOn w:val="TableNormal1"/>
    <w:rsid w:val="00A11543"/>
    <w:tblPr>
      <w:tblStyleRowBandSize w:val="1"/>
      <w:tblStyleColBandSize w:val="1"/>
      <w:tblCellMar>
        <w:left w:w="115" w:type="dxa"/>
        <w:right w:w="115" w:type="dxa"/>
      </w:tblCellMar>
    </w:tblPr>
  </w:style>
  <w:style w:type="table" w:customStyle="1" w:styleId="120">
    <w:name w:val="12"/>
    <w:basedOn w:val="TableNormal1"/>
    <w:rsid w:val="00A11543"/>
    <w:tblPr>
      <w:tblStyleRowBandSize w:val="1"/>
      <w:tblStyleColBandSize w:val="1"/>
      <w:tblCellMar>
        <w:left w:w="115" w:type="dxa"/>
        <w:right w:w="115" w:type="dxa"/>
      </w:tblCellMar>
    </w:tblPr>
  </w:style>
  <w:style w:type="table" w:customStyle="1" w:styleId="111">
    <w:name w:val="11"/>
    <w:basedOn w:val="TableNormal1"/>
    <w:rsid w:val="00A11543"/>
    <w:tblPr>
      <w:tblStyleRowBandSize w:val="1"/>
      <w:tblStyleColBandSize w:val="1"/>
      <w:tblCellMar>
        <w:left w:w="115" w:type="dxa"/>
        <w:right w:w="115" w:type="dxa"/>
      </w:tblCellMar>
    </w:tblPr>
  </w:style>
  <w:style w:type="table" w:customStyle="1" w:styleId="100">
    <w:name w:val="10"/>
    <w:basedOn w:val="TableNormal1"/>
    <w:rsid w:val="00A11543"/>
    <w:tblPr>
      <w:tblStyleRowBandSize w:val="1"/>
      <w:tblStyleColBandSize w:val="1"/>
      <w:tblCellMar>
        <w:left w:w="115" w:type="dxa"/>
        <w:right w:w="115" w:type="dxa"/>
      </w:tblCellMar>
    </w:tblPr>
  </w:style>
  <w:style w:type="table" w:customStyle="1" w:styleId="91">
    <w:name w:val="9"/>
    <w:basedOn w:val="TableNormal1"/>
    <w:rsid w:val="00A11543"/>
    <w:tblPr>
      <w:tblStyleRowBandSize w:val="1"/>
      <w:tblStyleColBandSize w:val="1"/>
      <w:tblCellMar>
        <w:left w:w="115" w:type="dxa"/>
        <w:right w:w="115" w:type="dxa"/>
      </w:tblCellMar>
    </w:tblPr>
  </w:style>
  <w:style w:type="table" w:customStyle="1" w:styleId="82">
    <w:name w:val="8"/>
    <w:basedOn w:val="TableNormal1"/>
    <w:rsid w:val="00A11543"/>
    <w:tblPr>
      <w:tblStyleRowBandSize w:val="1"/>
      <w:tblStyleColBandSize w:val="1"/>
      <w:tblCellMar>
        <w:left w:w="115" w:type="dxa"/>
        <w:right w:w="115" w:type="dxa"/>
      </w:tblCellMar>
    </w:tblPr>
  </w:style>
  <w:style w:type="table" w:customStyle="1" w:styleId="71">
    <w:name w:val="7"/>
    <w:basedOn w:val="TableNormal1"/>
    <w:rsid w:val="00A11543"/>
    <w:tblPr>
      <w:tblStyleRowBandSize w:val="1"/>
      <w:tblStyleColBandSize w:val="1"/>
      <w:tblCellMar>
        <w:left w:w="115" w:type="dxa"/>
        <w:right w:w="115" w:type="dxa"/>
      </w:tblCellMar>
    </w:tblPr>
  </w:style>
  <w:style w:type="table" w:customStyle="1" w:styleId="61">
    <w:name w:val="6"/>
    <w:basedOn w:val="TableNormal1"/>
    <w:rsid w:val="00A11543"/>
    <w:tblPr>
      <w:tblStyleRowBandSize w:val="1"/>
      <w:tblStyleColBandSize w:val="1"/>
      <w:tblCellMar>
        <w:left w:w="115" w:type="dxa"/>
        <w:right w:w="115" w:type="dxa"/>
      </w:tblCellMar>
    </w:tblPr>
  </w:style>
  <w:style w:type="table" w:customStyle="1" w:styleId="51">
    <w:name w:val="5"/>
    <w:basedOn w:val="TableNormal1"/>
    <w:rsid w:val="00A11543"/>
    <w:tblPr>
      <w:tblStyleRowBandSize w:val="1"/>
      <w:tblStyleColBandSize w:val="1"/>
      <w:tblCellMar>
        <w:left w:w="115" w:type="dxa"/>
        <w:right w:w="115" w:type="dxa"/>
      </w:tblCellMar>
    </w:tblPr>
  </w:style>
  <w:style w:type="table" w:customStyle="1" w:styleId="41">
    <w:name w:val="4"/>
    <w:basedOn w:val="TableNormal1"/>
    <w:rsid w:val="00A11543"/>
    <w:tblPr>
      <w:tblStyleRowBandSize w:val="1"/>
      <w:tblStyleColBandSize w:val="1"/>
      <w:tblCellMar>
        <w:left w:w="115" w:type="dxa"/>
        <w:right w:w="115" w:type="dxa"/>
      </w:tblCellMar>
    </w:tblPr>
  </w:style>
  <w:style w:type="table" w:customStyle="1" w:styleId="33">
    <w:name w:val="3"/>
    <w:basedOn w:val="TableNormal1"/>
    <w:rsid w:val="00A11543"/>
    <w:tblPr>
      <w:tblStyleRowBandSize w:val="1"/>
      <w:tblStyleColBandSize w:val="1"/>
      <w:tblCellMar>
        <w:left w:w="115" w:type="dxa"/>
        <w:right w:w="115" w:type="dxa"/>
      </w:tblCellMar>
    </w:tblPr>
  </w:style>
  <w:style w:type="table" w:customStyle="1" w:styleId="2a">
    <w:name w:val="2"/>
    <w:basedOn w:val="TableNormal1"/>
    <w:rsid w:val="00A11543"/>
    <w:tblPr>
      <w:tblStyleRowBandSize w:val="1"/>
      <w:tblStyleColBandSize w:val="1"/>
      <w:tblCellMar>
        <w:left w:w="115" w:type="dxa"/>
        <w:right w:w="115" w:type="dxa"/>
      </w:tblCellMar>
    </w:tblPr>
  </w:style>
  <w:style w:type="table" w:customStyle="1" w:styleId="1a">
    <w:name w:val="1"/>
    <w:basedOn w:val="TableNormal1"/>
    <w:rsid w:val="00A11543"/>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6227">
      <w:bodyDiv w:val="1"/>
      <w:marLeft w:val="0"/>
      <w:marRight w:val="0"/>
      <w:marTop w:val="0"/>
      <w:marBottom w:val="0"/>
      <w:divBdr>
        <w:top w:val="none" w:sz="0" w:space="0" w:color="auto"/>
        <w:left w:val="none" w:sz="0" w:space="0" w:color="auto"/>
        <w:bottom w:val="none" w:sz="0" w:space="0" w:color="auto"/>
        <w:right w:val="none" w:sz="0" w:space="0" w:color="auto"/>
      </w:divBdr>
    </w:div>
    <w:div w:id="110903375">
      <w:bodyDiv w:val="1"/>
      <w:marLeft w:val="0"/>
      <w:marRight w:val="0"/>
      <w:marTop w:val="0"/>
      <w:marBottom w:val="0"/>
      <w:divBdr>
        <w:top w:val="none" w:sz="0" w:space="0" w:color="auto"/>
        <w:left w:val="none" w:sz="0" w:space="0" w:color="auto"/>
        <w:bottom w:val="none" w:sz="0" w:space="0" w:color="auto"/>
        <w:right w:val="none" w:sz="0" w:space="0" w:color="auto"/>
      </w:divBdr>
    </w:div>
    <w:div w:id="243611517">
      <w:bodyDiv w:val="1"/>
      <w:marLeft w:val="0"/>
      <w:marRight w:val="0"/>
      <w:marTop w:val="0"/>
      <w:marBottom w:val="0"/>
      <w:divBdr>
        <w:top w:val="none" w:sz="0" w:space="0" w:color="auto"/>
        <w:left w:val="none" w:sz="0" w:space="0" w:color="auto"/>
        <w:bottom w:val="none" w:sz="0" w:space="0" w:color="auto"/>
        <w:right w:val="none" w:sz="0" w:space="0" w:color="auto"/>
      </w:divBdr>
    </w:div>
    <w:div w:id="248392246">
      <w:bodyDiv w:val="1"/>
      <w:marLeft w:val="0"/>
      <w:marRight w:val="0"/>
      <w:marTop w:val="0"/>
      <w:marBottom w:val="0"/>
      <w:divBdr>
        <w:top w:val="none" w:sz="0" w:space="0" w:color="auto"/>
        <w:left w:val="none" w:sz="0" w:space="0" w:color="auto"/>
        <w:bottom w:val="none" w:sz="0" w:space="0" w:color="auto"/>
        <w:right w:val="none" w:sz="0" w:space="0" w:color="auto"/>
      </w:divBdr>
    </w:div>
    <w:div w:id="512573776">
      <w:bodyDiv w:val="1"/>
      <w:marLeft w:val="0"/>
      <w:marRight w:val="0"/>
      <w:marTop w:val="0"/>
      <w:marBottom w:val="0"/>
      <w:divBdr>
        <w:top w:val="none" w:sz="0" w:space="0" w:color="auto"/>
        <w:left w:val="none" w:sz="0" w:space="0" w:color="auto"/>
        <w:bottom w:val="none" w:sz="0" w:space="0" w:color="auto"/>
        <w:right w:val="none" w:sz="0" w:space="0" w:color="auto"/>
      </w:divBdr>
    </w:div>
    <w:div w:id="641426262">
      <w:bodyDiv w:val="1"/>
      <w:marLeft w:val="0"/>
      <w:marRight w:val="0"/>
      <w:marTop w:val="0"/>
      <w:marBottom w:val="0"/>
      <w:divBdr>
        <w:top w:val="none" w:sz="0" w:space="0" w:color="auto"/>
        <w:left w:val="none" w:sz="0" w:space="0" w:color="auto"/>
        <w:bottom w:val="none" w:sz="0" w:space="0" w:color="auto"/>
        <w:right w:val="none" w:sz="0" w:space="0" w:color="auto"/>
      </w:divBdr>
    </w:div>
    <w:div w:id="690689075">
      <w:bodyDiv w:val="1"/>
      <w:marLeft w:val="0"/>
      <w:marRight w:val="0"/>
      <w:marTop w:val="0"/>
      <w:marBottom w:val="0"/>
      <w:divBdr>
        <w:top w:val="none" w:sz="0" w:space="0" w:color="auto"/>
        <w:left w:val="none" w:sz="0" w:space="0" w:color="auto"/>
        <w:bottom w:val="none" w:sz="0" w:space="0" w:color="auto"/>
        <w:right w:val="none" w:sz="0" w:space="0" w:color="auto"/>
      </w:divBdr>
    </w:div>
    <w:div w:id="723797141">
      <w:bodyDiv w:val="1"/>
      <w:marLeft w:val="0"/>
      <w:marRight w:val="0"/>
      <w:marTop w:val="0"/>
      <w:marBottom w:val="0"/>
      <w:divBdr>
        <w:top w:val="none" w:sz="0" w:space="0" w:color="auto"/>
        <w:left w:val="none" w:sz="0" w:space="0" w:color="auto"/>
        <w:bottom w:val="none" w:sz="0" w:space="0" w:color="auto"/>
        <w:right w:val="none" w:sz="0" w:space="0" w:color="auto"/>
      </w:divBdr>
    </w:div>
    <w:div w:id="840856140">
      <w:bodyDiv w:val="1"/>
      <w:marLeft w:val="0"/>
      <w:marRight w:val="0"/>
      <w:marTop w:val="0"/>
      <w:marBottom w:val="0"/>
      <w:divBdr>
        <w:top w:val="none" w:sz="0" w:space="0" w:color="auto"/>
        <w:left w:val="none" w:sz="0" w:space="0" w:color="auto"/>
        <w:bottom w:val="none" w:sz="0" w:space="0" w:color="auto"/>
        <w:right w:val="none" w:sz="0" w:space="0" w:color="auto"/>
      </w:divBdr>
    </w:div>
    <w:div w:id="901788626">
      <w:bodyDiv w:val="1"/>
      <w:marLeft w:val="0"/>
      <w:marRight w:val="0"/>
      <w:marTop w:val="0"/>
      <w:marBottom w:val="0"/>
      <w:divBdr>
        <w:top w:val="none" w:sz="0" w:space="0" w:color="auto"/>
        <w:left w:val="none" w:sz="0" w:space="0" w:color="auto"/>
        <w:bottom w:val="none" w:sz="0" w:space="0" w:color="auto"/>
        <w:right w:val="none" w:sz="0" w:space="0" w:color="auto"/>
      </w:divBdr>
    </w:div>
    <w:div w:id="945311840">
      <w:bodyDiv w:val="1"/>
      <w:marLeft w:val="0"/>
      <w:marRight w:val="0"/>
      <w:marTop w:val="0"/>
      <w:marBottom w:val="0"/>
      <w:divBdr>
        <w:top w:val="none" w:sz="0" w:space="0" w:color="auto"/>
        <w:left w:val="none" w:sz="0" w:space="0" w:color="auto"/>
        <w:bottom w:val="none" w:sz="0" w:space="0" w:color="auto"/>
        <w:right w:val="none" w:sz="0" w:space="0" w:color="auto"/>
      </w:divBdr>
    </w:div>
    <w:div w:id="1105419125">
      <w:bodyDiv w:val="1"/>
      <w:marLeft w:val="0"/>
      <w:marRight w:val="0"/>
      <w:marTop w:val="0"/>
      <w:marBottom w:val="0"/>
      <w:divBdr>
        <w:top w:val="none" w:sz="0" w:space="0" w:color="auto"/>
        <w:left w:val="none" w:sz="0" w:space="0" w:color="auto"/>
        <w:bottom w:val="none" w:sz="0" w:space="0" w:color="auto"/>
        <w:right w:val="none" w:sz="0" w:space="0" w:color="auto"/>
      </w:divBdr>
    </w:div>
    <w:div w:id="1203983431">
      <w:bodyDiv w:val="1"/>
      <w:marLeft w:val="0"/>
      <w:marRight w:val="0"/>
      <w:marTop w:val="0"/>
      <w:marBottom w:val="0"/>
      <w:divBdr>
        <w:top w:val="none" w:sz="0" w:space="0" w:color="auto"/>
        <w:left w:val="none" w:sz="0" w:space="0" w:color="auto"/>
        <w:bottom w:val="none" w:sz="0" w:space="0" w:color="auto"/>
        <w:right w:val="none" w:sz="0" w:space="0" w:color="auto"/>
      </w:divBdr>
    </w:div>
    <w:div w:id="1305349355">
      <w:bodyDiv w:val="1"/>
      <w:marLeft w:val="0"/>
      <w:marRight w:val="0"/>
      <w:marTop w:val="0"/>
      <w:marBottom w:val="0"/>
      <w:divBdr>
        <w:top w:val="none" w:sz="0" w:space="0" w:color="auto"/>
        <w:left w:val="none" w:sz="0" w:space="0" w:color="auto"/>
        <w:bottom w:val="none" w:sz="0" w:space="0" w:color="auto"/>
        <w:right w:val="none" w:sz="0" w:space="0" w:color="auto"/>
      </w:divBdr>
    </w:div>
    <w:div w:id="1379164153">
      <w:bodyDiv w:val="1"/>
      <w:marLeft w:val="0"/>
      <w:marRight w:val="0"/>
      <w:marTop w:val="0"/>
      <w:marBottom w:val="0"/>
      <w:divBdr>
        <w:top w:val="none" w:sz="0" w:space="0" w:color="auto"/>
        <w:left w:val="none" w:sz="0" w:space="0" w:color="auto"/>
        <w:bottom w:val="none" w:sz="0" w:space="0" w:color="auto"/>
        <w:right w:val="none" w:sz="0" w:space="0" w:color="auto"/>
      </w:divBdr>
    </w:div>
    <w:div w:id="1383404423">
      <w:bodyDiv w:val="1"/>
      <w:marLeft w:val="0"/>
      <w:marRight w:val="0"/>
      <w:marTop w:val="0"/>
      <w:marBottom w:val="0"/>
      <w:divBdr>
        <w:top w:val="none" w:sz="0" w:space="0" w:color="auto"/>
        <w:left w:val="none" w:sz="0" w:space="0" w:color="auto"/>
        <w:bottom w:val="none" w:sz="0" w:space="0" w:color="auto"/>
        <w:right w:val="none" w:sz="0" w:space="0" w:color="auto"/>
      </w:divBdr>
    </w:div>
    <w:div w:id="1528635203">
      <w:bodyDiv w:val="1"/>
      <w:marLeft w:val="0"/>
      <w:marRight w:val="0"/>
      <w:marTop w:val="0"/>
      <w:marBottom w:val="0"/>
      <w:divBdr>
        <w:top w:val="none" w:sz="0" w:space="0" w:color="auto"/>
        <w:left w:val="none" w:sz="0" w:space="0" w:color="auto"/>
        <w:bottom w:val="none" w:sz="0" w:space="0" w:color="auto"/>
        <w:right w:val="none" w:sz="0" w:space="0" w:color="auto"/>
      </w:divBdr>
    </w:div>
    <w:div w:id="1533608772">
      <w:bodyDiv w:val="1"/>
      <w:marLeft w:val="0"/>
      <w:marRight w:val="0"/>
      <w:marTop w:val="0"/>
      <w:marBottom w:val="0"/>
      <w:divBdr>
        <w:top w:val="none" w:sz="0" w:space="0" w:color="auto"/>
        <w:left w:val="none" w:sz="0" w:space="0" w:color="auto"/>
        <w:bottom w:val="none" w:sz="0" w:space="0" w:color="auto"/>
        <w:right w:val="none" w:sz="0" w:space="0" w:color="auto"/>
      </w:divBdr>
    </w:div>
    <w:div w:id="1537229526">
      <w:bodyDiv w:val="1"/>
      <w:marLeft w:val="0"/>
      <w:marRight w:val="0"/>
      <w:marTop w:val="0"/>
      <w:marBottom w:val="0"/>
      <w:divBdr>
        <w:top w:val="none" w:sz="0" w:space="0" w:color="auto"/>
        <w:left w:val="none" w:sz="0" w:space="0" w:color="auto"/>
        <w:bottom w:val="none" w:sz="0" w:space="0" w:color="auto"/>
        <w:right w:val="none" w:sz="0" w:space="0" w:color="auto"/>
      </w:divBdr>
    </w:div>
    <w:div w:id="1574896515">
      <w:bodyDiv w:val="1"/>
      <w:marLeft w:val="0"/>
      <w:marRight w:val="0"/>
      <w:marTop w:val="0"/>
      <w:marBottom w:val="0"/>
      <w:divBdr>
        <w:top w:val="none" w:sz="0" w:space="0" w:color="auto"/>
        <w:left w:val="none" w:sz="0" w:space="0" w:color="auto"/>
        <w:bottom w:val="none" w:sz="0" w:space="0" w:color="auto"/>
        <w:right w:val="none" w:sz="0" w:space="0" w:color="auto"/>
      </w:divBdr>
    </w:div>
    <w:div w:id="1738087635">
      <w:bodyDiv w:val="1"/>
      <w:marLeft w:val="0"/>
      <w:marRight w:val="0"/>
      <w:marTop w:val="0"/>
      <w:marBottom w:val="0"/>
      <w:divBdr>
        <w:top w:val="none" w:sz="0" w:space="0" w:color="auto"/>
        <w:left w:val="none" w:sz="0" w:space="0" w:color="auto"/>
        <w:bottom w:val="none" w:sz="0" w:space="0" w:color="auto"/>
        <w:right w:val="none" w:sz="0" w:space="0" w:color="auto"/>
      </w:divBdr>
    </w:div>
    <w:div w:id="1926451875">
      <w:bodyDiv w:val="1"/>
      <w:marLeft w:val="0"/>
      <w:marRight w:val="0"/>
      <w:marTop w:val="0"/>
      <w:marBottom w:val="0"/>
      <w:divBdr>
        <w:top w:val="none" w:sz="0" w:space="0" w:color="auto"/>
        <w:left w:val="none" w:sz="0" w:space="0" w:color="auto"/>
        <w:bottom w:val="none" w:sz="0" w:space="0" w:color="auto"/>
        <w:right w:val="none" w:sz="0" w:space="0" w:color="auto"/>
      </w:divBdr>
    </w:div>
    <w:div w:id="1949114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atic-course-assets.s3.amazonaws.com/CN503/ru/index.html" TargetMode="External"/><Relationship Id="rId18" Type="http://schemas.openxmlformats.org/officeDocument/2006/relationships/hyperlink" Target="https://static-course-assets.s3.amazonaws.com/CN503/ru/index.html" TargetMode="External"/><Relationship Id="rId26" Type="http://schemas.openxmlformats.org/officeDocument/2006/relationships/hyperlink" Target="http://mayoroven.ru/docum/intuit/course-825-html/" TargetMode="External"/><Relationship Id="rId39" Type="http://schemas.openxmlformats.org/officeDocument/2006/relationships/hyperlink" Target="https://static-course-assets.s3.amazonaws.com/CN503/ru/index.html" TargetMode="External"/><Relationship Id="rId21" Type="http://schemas.openxmlformats.org/officeDocument/2006/relationships/hyperlink" Target="http://redmine.streamco.org/projects/smartswitch-public/wiki/%D0%9F%D0%B8%D0%BD%D0%B3" TargetMode="External"/><Relationship Id="rId34" Type="http://schemas.openxmlformats.org/officeDocument/2006/relationships/hyperlink" Target="https://static-course-assets.s3.amazonaws.com/CN503/ru/index.html" TargetMode="External"/><Relationship Id="rId42" Type="http://schemas.openxmlformats.org/officeDocument/2006/relationships/hyperlink" Target="https://static-course-assets.s3.amazonaws.com/CN503/ru/index.html" TargetMode="External"/><Relationship Id="rId47" Type="http://schemas.openxmlformats.org/officeDocument/2006/relationships/hyperlink" Target="https://static-course-assets.s3.amazonaws.com/CN503/ru/index.html" TargetMode="External"/><Relationship Id="rId50" Type="http://schemas.openxmlformats.org/officeDocument/2006/relationships/hyperlink" Target="https://static-course-assets.s3.amazonaws.com/CN503/ru/index.html" TargetMode="External"/><Relationship Id="rId55" Type="http://schemas.openxmlformats.org/officeDocument/2006/relationships/hyperlink" Target="https://infra-m.ru/catalog/?arCatalogFilter_53=1889509032&amp;set_filter=%D0%9F%D0%BE%D0%BA%D0%B0%D0%B7%D0%B0%D1%82%D1%8C"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static-course-assets.s3.amazonaws.com/CN503/ru/index.html" TargetMode="External"/><Relationship Id="rId29" Type="http://schemas.openxmlformats.org/officeDocument/2006/relationships/hyperlink" Target="http://mayoroven.ru/docum/intuit/course-825-html/" TargetMode="External"/><Relationship Id="rId11" Type="http://schemas.openxmlformats.org/officeDocument/2006/relationships/hyperlink" Target="http://mayoroven.ru/docum/intuit/course-825-html/" TargetMode="External"/><Relationship Id="rId24" Type="http://schemas.openxmlformats.org/officeDocument/2006/relationships/footer" Target="footer1.xml"/><Relationship Id="rId32" Type="http://schemas.openxmlformats.org/officeDocument/2006/relationships/hyperlink" Target="https://static-course-assets.s3.amazonaws.com/CN503/ru/index.html" TargetMode="External"/><Relationship Id="rId37" Type="http://schemas.openxmlformats.org/officeDocument/2006/relationships/hyperlink" Target="https://static-course-assets.s3.amazonaws.com/CN503/ru/index.html" TargetMode="External"/><Relationship Id="rId40" Type="http://schemas.openxmlformats.org/officeDocument/2006/relationships/hyperlink" Target="https://static-course-assets.s3.amazonaws.com/CN503/ru/index.html" TargetMode="External"/><Relationship Id="rId45" Type="http://schemas.openxmlformats.org/officeDocument/2006/relationships/hyperlink" Target="https://static-course-assets.s3.amazonaws.com/CN503/ru/index.html" TargetMode="External"/><Relationship Id="rId53" Type="http://schemas.openxmlformats.org/officeDocument/2006/relationships/hyperlink" Target="https://infra-m.ru/catalog/?arCatalogFilter_avtors%5b%5d=%D0%9A%D1%83%D0%B7%D0%B8%D0%BD%20%D0%90%D0%BB%D0%B5%D0%BA%D1%81%D0%B0%D0%BD%D0%B4%D1%80%20%D0%92%D0%BB%D0%B0%D0%B4%D0%B8%D0%BC%D0%B8%D1%80%D0%BE%D0%B2%D0%B8%D1%87&amp;set_filter=%D0%9F%D0%BE%D0%BA%D0%B0%D0%B7%D0%B0%D1%82%D1%8C" TargetMode="External"/><Relationship Id="rId58" Type="http://schemas.openxmlformats.org/officeDocument/2006/relationships/hyperlink" Target="http://www.cisco.com.ru" TargetMode="Externa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https://static-course-assets.s3.amazonaws.com/CN503/ru/index.html" TargetMode="External"/><Relationship Id="rId14" Type="http://schemas.openxmlformats.org/officeDocument/2006/relationships/hyperlink" Target="https://static-course-assets.s3.amazonaws.com/CN503/ru/index.html" TargetMode="External"/><Relationship Id="rId22" Type="http://schemas.openxmlformats.org/officeDocument/2006/relationships/hyperlink" Target="http://redmine.streamco.org/projects/smartswitch-public/wiki/%D0%A2%D1%80%D0%B0%D1%81%D1%81%D0%B8%D1%80%D0%BE%D0%B2%D0%BA%D0%B0_%D0%BC%D0%B0%D1%80%D1%88%D1%80%D1%83%D1%82%D0%B0" TargetMode="External"/><Relationship Id="rId27" Type="http://schemas.openxmlformats.org/officeDocument/2006/relationships/hyperlink" Target="http://mayoroven.ru/docum/intuit/course-825-html/" TargetMode="External"/><Relationship Id="rId30" Type="http://schemas.openxmlformats.org/officeDocument/2006/relationships/hyperlink" Target="http://mayoroven.ru/docum/intuit/course-825-html/" TargetMode="External"/><Relationship Id="rId35" Type="http://schemas.openxmlformats.org/officeDocument/2006/relationships/hyperlink" Target="https://static-course-assets.s3.amazonaws.com/CN503/ru/index.html" TargetMode="External"/><Relationship Id="rId43" Type="http://schemas.openxmlformats.org/officeDocument/2006/relationships/hyperlink" Target="https://static-course-assets.s3.amazonaws.com/CN503/ru/index.html" TargetMode="External"/><Relationship Id="rId48" Type="http://schemas.openxmlformats.org/officeDocument/2006/relationships/hyperlink" Target="https://static-course-assets.s3.amazonaws.com/CN503/ru/index.html" TargetMode="External"/><Relationship Id="rId56" Type="http://schemas.openxmlformats.org/officeDocument/2006/relationships/hyperlink" Target="http://www.eltex.co.ru" TargetMode="External"/><Relationship Id="rId8" Type="http://schemas.openxmlformats.org/officeDocument/2006/relationships/endnotes" Target="endnotes.xml"/><Relationship Id="rId51" Type="http://schemas.openxmlformats.org/officeDocument/2006/relationships/hyperlink" Target="https://static-course-assets.s3.amazonaws.com/CN503/ru/index.html" TargetMode="External"/><Relationship Id="rId3" Type="http://schemas.openxmlformats.org/officeDocument/2006/relationships/numbering" Target="numbering.xml"/><Relationship Id="rId12" Type="http://schemas.openxmlformats.org/officeDocument/2006/relationships/hyperlink" Target="http://mayoroven.ru/docum/intuit/course-825-html/" TargetMode="External"/><Relationship Id="rId17" Type="http://schemas.openxmlformats.org/officeDocument/2006/relationships/hyperlink" Target="https://static-course-assets.s3.amazonaws.com/CN503/ru/index.html" TargetMode="External"/><Relationship Id="rId25" Type="http://schemas.openxmlformats.org/officeDocument/2006/relationships/hyperlink" Target="http://mayoroven.ru/docum/intuit/course-825-html/" TargetMode="External"/><Relationship Id="rId33" Type="http://schemas.openxmlformats.org/officeDocument/2006/relationships/hyperlink" Target="https://static-course-assets.s3.amazonaws.com/CN503/ru/index.html" TargetMode="External"/><Relationship Id="rId38" Type="http://schemas.openxmlformats.org/officeDocument/2006/relationships/hyperlink" Target="https://static-course-assets.s3.amazonaws.com/CN503/ru/index.html" TargetMode="External"/><Relationship Id="rId46" Type="http://schemas.openxmlformats.org/officeDocument/2006/relationships/hyperlink" Target="https://static-course-assets.s3.amazonaws.com/CN503/ru/index.html" TargetMode="External"/><Relationship Id="rId59" Type="http://schemas.openxmlformats.org/officeDocument/2006/relationships/hyperlink" Target="https://www.labirint.ru/books/681060/" TargetMode="External"/><Relationship Id="rId20" Type="http://schemas.openxmlformats.org/officeDocument/2006/relationships/hyperlink" Target="https://static-course-assets.s3.amazonaws.com/CN503/ru/index.html" TargetMode="External"/><Relationship Id="rId41" Type="http://schemas.openxmlformats.org/officeDocument/2006/relationships/hyperlink" Target="https://static-course-assets.s3.amazonaws.com/CN503/ru/index.html" TargetMode="External"/><Relationship Id="rId54" Type="http://schemas.openxmlformats.org/officeDocument/2006/relationships/hyperlink" Target="https://infra-m.ru/catalog/?arCatalogFilter_avtors%5b%5d=%D0%9A%D1%83%D0%B7%D0%B8%D0%BD%20%D0%94%D0%BC%D0%B8%D1%82%D1%80%D0%B8%D0%B9%20%D0%90%D0%BB%D0%B5%D0%BA%D1%81%D0%B0%D0%BD%D0%B4%D1%80%D0%BE%D0%B2%D0%B8%D1%87&amp;set_filter=%D0%9F%D0%BE%D0%BA%D0%B0%D0%B7%D0%B0%D1%82%D1%8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static-course-assets.s3.amazonaws.com/CN503/ru/index.html" TargetMode="External"/><Relationship Id="rId23" Type="http://schemas.openxmlformats.org/officeDocument/2006/relationships/hyperlink" Target="http://redmine.streamco.org/projects/smartswitch-public/wiki/%D0%98%D0%BD%D1%81%D1%82%D1%80%D1%83%D0%BC%D0%B5%D0%BD%D1%82_MTR" TargetMode="External"/><Relationship Id="rId28" Type="http://schemas.openxmlformats.org/officeDocument/2006/relationships/hyperlink" Target="http://mayoroven.ru/docum/intuit/course-825-html/" TargetMode="External"/><Relationship Id="rId36" Type="http://schemas.openxmlformats.org/officeDocument/2006/relationships/hyperlink" Target="https://static-course-assets.s3.amazonaws.com/CN503/ru/index.html" TargetMode="External"/><Relationship Id="rId49" Type="http://schemas.openxmlformats.org/officeDocument/2006/relationships/hyperlink" Target="https://static-course-assets.s3.amazonaws.com/CN503/ru/index.html" TargetMode="External"/><Relationship Id="rId57" Type="http://schemas.openxmlformats.org/officeDocument/2006/relationships/hyperlink" Target="http://www.vk.com.ru" TargetMode="External"/><Relationship Id="rId10" Type="http://schemas.openxmlformats.org/officeDocument/2006/relationships/hyperlink" Target="http://mayoroven.ru/docum/intuit/course-825-html/" TargetMode="External"/><Relationship Id="rId31" Type="http://schemas.openxmlformats.org/officeDocument/2006/relationships/hyperlink" Target="https://static-course-assets.s3.amazonaws.com/CN503/ru/index.html" TargetMode="External"/><Relationship Id="rId44" Type="http://schemas.openxmlformats.org/officeDocument/2006/relationships/hyperlink" Target="https://static-course-assets.s3.amazonaws.com/CN503/ru/index.html" TargetMode="External"/><Relationship Id="rId52" Type="http://schemas.openxmlformats.org/officeDocument/2006/relationships/hyperlink" Target="https://static-course-assets.s3.amazonaws.com/CN503/ru/index.html" TargetMode="Externa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mayoroven.ru/docum/intuit/course-82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3GH7GIbN8t7yMClHtLW1VDpBKHiHUsa7qORGA9um8TQ=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3mIMpAwiqrjHvBxffy0u1pn2OgIBt9s9h8g1tWeus1o=</DigestValue>
    </Reference>
  </SignedInfo>
  <SignatureValue>A2sXePmX41f+DhRwARp0r4WemNCsqvi/0jMjLdkJnlLmGlhKL4Ue+UF0QXswu8hc
MEegprHYVTM6bw1jxzvZfg==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Transform>
          <Transform Algorithm="http://www.w3.org/TR/2001/REC-xml-c14n-20010315"/>
        </Transforms>
        <DigestMethod Algorithm="http://www.w3.org/2000/09/xmldsig#sha1"/>
        <DigestValue>t2zUcVG+dLPUabwSk8OyP3GbwSg=</DigestValue>
      </Reference>
      <Reference URI="/word/document.xml?ContentType=application/vnd.openxmlformats-officedocument.wordprocessingml.document.main+xml">
        <DigestMethod Algorithm="http://www.w3.org/2000/09/xmldsig#sha1"/>
        <DigestValue>Zn+LlLZsSr3lUpXVSE4qsD6Mo4I=</DigestValue>
      </Reference>
      <Reference URI="/word/endnotes.xml?ContentType=application/vnd.openxmlformats-officedocument.wordprocessingml.endnotes+xml">
        <DigestMethod Algorithm="http://www.w3.org/2000/09/xmldsig#sha1"/>
        <DigestValue>FdyJNvqniZWWL+2mDTR9CCJg8jc=</DigestValue>
      </Reference>
      <Reference URI="/word/fontTable.xml?ContentType=application/vnd.openxmlformats-officedocument.wordprocessingml.fontTable+xml">
        <DigestMethod Algorithm="http://www.w3.org/2000/09/xmldsig#sha1"/>
        <DigestValue>+vb5XS1EKKZfx9bdjJviinGK5AQ=</DigestValue>
      </Reference>
      <Reference URI="/word/footer1.xml?ContentType=application/vnd.openxmlformats-officedocument.wordprocessingml.footer+xml">
        <DigestMethod Algorithm="http://www.w3.org/2000/09/xmldsig#sha1"/>
        <DigestValue>lBZOzVJZ+zw7mER+12YtdiGbVtg=</DigestValue>
      </Reference>
      <Reference URI="/word/footnotes.xml?ContentType=application/vnd.openxmlformats-officedocument.wordprocessingml.footnotes+xml">
        <DigestMethod Algorithm="http://www.w3.org/2000/09/xmldsig#sha1"/>
        <DigestValue>2uzs8ol2/rFvNwdxh4JB6wxGkSk=</DigestValue>
      </Reference>
      <Reference URI="/word/numbering.xml?ContentType=application/vnd.openxmlformats-officedocument.wordprocessingml.numbering+xml">
        <DigestMethod Algorithm="http://www.w3.org/2000/09/xmldsig#sha1"/>
        <DigestValue>eK5pHfmnxlzsr+A1O87Mzd2s9ak=</DigestValue>
      </Reference>
      <Reference URI="/word/settings.xml?ContentType=application/vnd.openxmlformats-officedocument.wordprocessingml.settings+xml">
        <DigestMethod Algorithm="http://www.w3.org/2000/09/xmldsig#sha1"/>
        <DigestValue>Op4yhtr+JFy9RA9DkJLRL7lQYq4=</DigestValue>
      </Reference>
      <Reference URI="/word/styles.xml?ContentType=application/vnd.openxmlformats-officedocument.wordprocessingml.styles+xml">
        <DigestMethod Algorithm="http://www.w3.org/2000/09/xmldsig#sha1"/>
        <DigestValue>Irx3Sxa+VmnMm1WzjoJq0u1tS4Q=</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4TtJu3OyEW9iIrxm62+OqKLhujU=</DigestValue>
      </Reference>
    </Manifest>
    <SignatureProperties>
      <SignatureProperty Id="idSignatureTime" Target="#idPackageSignature">
        <mdssi:SignatureTime xmlns:mdssi="http://schemas.openxmlformats.org/package/2006/digital-signature">
          <mdssi:Format>YYYY-MM-DDThh:mm:ssTZD</mdssi:Format>
          <mdssi:Value>2025-07-01T12:44:53Z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2025-07-01T12:44:53Z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lTPxiziUt4/AMo3ncpm2JEDL1A==">AMUW2mVShHFzNdthcdez7uFW6Yo0fcLpk8R7EAExd5InvryqlaLRbqrK7pISbDofADqSvIt3Bpi7hPCbsTuaoHet/E79tX1b/ZfjAnIvu19b0/4DA8WksnHqGOJS/03mBML32njdnaxttiZUR0YC9rmcFOy5rpylrSlBTLEQQrZx3HnAUdLJDfs=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2C71CE1-CD6B-45BA-A10D-486B852EB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56</Pages>
  <Words>14737</Words>
  <Characters>84001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Админ</cp:lastModifiedBy>
  <cp:revision>68</cp:revision>
  <dcterms:created xsi:type="dcterms:W3CDTF">2023-09-03T23:17:00Z</dcterms:created>
  <dcterms:modified xsi:type="dcterms:W3CDTF">2025-06-23T10:33:00Z</dcterms:modified>
</cp:coreProperties>
</file>