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МИНИСТЕРСТВО ОБЩЕГО И ПРОФЕССИОНАЛЬНОГО ОБРАЗОВАНИЯ</w:t>
      </w:r>
    </w:p>
    <w:p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РОСТОВСКОЙ ОБЛАСТИ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D65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712AAF" w:rsidRPr="00FD67AE" w:rsidRDefault="00712AAF" w:rsidP="00712AAF">
      <w:pPr>
        <w:ind w:firstLine="851"/>
        <w:jc w:val="center"/>
        <w:rPr>
          <w:rStyle w:val="apple-style-span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20FDE" w:rsidRDefault="00D36758" w:rsidP="00FD67AE">
      <w:pPr>
        <w:spacing w:after="0" w:line="240" w:lineRule="auto"/>
        <w:jc w:val="center"/>
        <w:rPr>
          <w:rFonts w:ascii="Times New Roman" w:eastAsia="Times New Roman" w:hAnsi="Times New Roman" w:cs="Times New Roman"/>
          <w:shadow/>
          <w:sz w:val="36"/>
          <w:szCs w:val="24"/>
          <w:lang w:eastAsia="ru-RU"/>
        </w:rPr>
      </w:pPr>
    </w:p>
    <w:p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43E0E" w:rsidRPr="00E43E0E" w:rsidRDefault="00FD67AE" w:rsidP="00E43E0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FD67AE" w:rsidRPr="00FD67AE" w:rsidRDefault="00FD67AE" w:rsidP="00E43E0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ОП.12 </w:t>
      </w:r>
      <w:r w:rsidRPr="00FD67A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Финансы, денежное обращение и кредит</w:t>
      </w:r>
      <w:r w:rsidRPr="00FD67A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43E0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FD67AE" w:rsidRPr="00FD67A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AE">
        <w:rPr>
          <w:rFonts w:ascii="Times New Roman" w:hAnsi="Times New Roman" w:cs="Times New Roman"/>
          <w:b/>
          <w:sz w:val="28"/>
          <w:szCs w:val="28"/>
        </w:rPr>
        <w:t>38.02.07 «Банковское дело»</w:t>
      </w:r>
    </w:p>
    <w:p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7AE" w:rsidRPr="005F4D65" w:rsidRDefault="00FD67AE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6758" w:rsidRPr="005F4D65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Ростов-на-Дону </w:t>
      </w:r>
    </w:p>
    <w:p w:rsidR="00D36758" w:rsidRPr="00D36758" w:rsidRDefault="00712AAF" w:rsidP="007B25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1C2F1E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D36758" w:rsidRPr="00D367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2043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733"/>
        <w:gridCol w:w="4472"/>
        <w:gridCol w:w="5733"/>
        <w:gridCol w:w="4492"/>
      </w:tblGrid>
      <w:tr w:rsidR="008F2C5D" w:rsidRPr="008069D8" w:rsidTr="008F2C5D">
        <w:trPr>
          <w:trHeight w:val="2398"/>
        </w:trPr>
        <w:tc>
          <w:tcPr>
            <w:tcW w:w="5734" w:type="dxa"/>
          </w:tcPr>
          <w:p w:rsidR="008F2C5D" w:rsidRPr="008069D8" w:rsidRDefault="008F2C5D" w:rsidP="008069D8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69D8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8069D8">
              <w:rPr>
                <w:rFonts w:ascii="Times New Roman" w:hAnsi="Times New Roman"/>
                <w:b/>
                <w:sz w:val="28"/>
                <w:szCs w:val="28"/>
              </w:rPr>
              <w:t>ОДОБРЕНО</w:t>
            </w:r>
          </w:p>
          <w:p w:rsidR="008F2C5D" w:rsidRPr="008069D8" w:rsidRDefault="008F2C5D" w:rsidP="008069D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F2C5D" w:rsidRPr="008069D8" w:rsidRDefault="008F2C5D" w:rsidP="008069D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>Экономики и управления</w:t>
            </w:r>
          </w:p>
          <w:p w:rsidR="008F2C5D" w:rsidRPr="008069D8" w:rsidRDefault="008F2C5D" w:rsidP="00806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/>
                <w:sz w:val="28"/>
                <w:szCs w:val="28"/>
              </w:rPr>
              <w:t>П</w:t>
            </w: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>ротокол №</w:t>
            </w:r>
            <w:r w:rsidR="00935695" w:rsidRPr="008069D8">
              <w:rPr>
                <w:rFonts w:ascii="Times New Roman" w:hAnsi="Times New Roman"/>
                <w:bCs/>
                <w:sz w:val="28"/>
                <w:szCs w:val="28"/>
              </w:rPr>
              <w:t xml:space="preserve"> 1</w:t>
            </w:r>
            <w:r w:rsidR="005C2507" w:rsidRPr="008069D8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 xml:space="preserve"> от </w:t>
            </w:r>
            <w:r w:rsidR="00935695" w:rsidRPr="008069D8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="005C2507" w:rsidRPr="008069D8">
              <w:rPr>
                <w:rFonts w:ascii="Times New Roman" w:hAnsi="Times New Roman"/>
                <w:bCs/>
                <w:sz w:val="28"/>
                <w:szCs w:val="28"/>
              </w:rPr>
              <w:t xml:space="preserve"> июня </w:t>
            </w: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935695" w:rsidRPr="008069D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 xml:space="preserve"> года</w:t>
            </w:r>
          </w:p>
          <w:p w:rsidR="008F2C5D" w:rsidRPr="008069D8" w:rsidRDefault="008F2C5D" w:rsidP="008069D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>Председатель ЦК</w:t>
            </w:r>
          </w:p>
          <w:p w:rsidR="008F2C5D" w:rsidRPr="008069D8" w:rsidRDefault="008F2C5D" w:rsidP="008069D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>___________________О.О.</w:t>
            </w:r>
            <w:r w:rsidR="005C2507" w:rsidRPr="008069D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069D8">
              <w:rPr>
                <w:rFonts w:ascii="Times New Roman" w:hAnsi="Times New Roman"/>
                <w:bCs/>
                <w:sz w:val="28"/>
                <w:szCs w:val="28"/>
              </w:rPr>
              <w:t>Шумина</w:t>
            </w:r>
          </w:p>
          <w:p w:rsidR="008F2C5D" w:rsidRPr="008069D8" w:rsidRDefault="008F2C5D" w:rsidP="008069D8">
            <w:pPr>
              <w:pStyle w:val="ab"/>
              <w:spacing w:before="0" w:beforeAutospacing="0" w:after="0" w:afterAutospacing="0"/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473" w:type="dxa"/>
          </w:tcPr>
          <w:p w:rsidR="008F2C5D" w:rsidRPr="008069D8" w:rsidRDefault="008F2C5D" w:rsidP="008069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F2C5D" w:rsidRPr="008069D8" w:rsidRDefault="008F2C5D" w:rsidP="008069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8F2C5D" w:rsidRPr="008069D8" w:rsidRDefault="008F2C5D" w:rsidP="008069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__________И.В.</w:t>
            </w:r>
            <w:r w:rsidR="005C2507" w:rsidRPr="008069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Подцатова</w:t>
            </w:r>
          </w:p>
          <w:p w:rsidR="008F2C5D" w:rsidRPr="008069D8" w:rsidRDefault="008F2C5D" w:rsidP="008069D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8F2C5D" w:rsidRPr="008069D8" w:rsidRDefault="008F2C5D" w:rsidP="008069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«</w:t>
            </w:r>
            <w:r w:rsidR="00935695" w:rsidRPr="008069D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30</w:t>
            </w: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» </w:t>
            </w:r>
            <w:r w:rsidR="00935695" w:rsidRPr="008069D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июня </w:t>
            </w: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202</w:t>
            </w:r>
            <w:r w:rsidR="00935695" w:rsidRPr="008069D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 г</w:t>
            </w:r>
            <w:r w:rsidRPr="008069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734" w:type="dxa"/>
          </w:tcPr>
          <w:p w:rsidR="008F2C5D" w:rsidRPr="008069D8" w:rsidRDefault="008F2C5D" w:rsidP="008069D8">
            <w:pPr>
              <w:spacing w:after="0" w:line="240" w:lineRule="auto"/>
              <w:ind w:firstLine="85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3" w:type="dxa"/>
          </w:tcPr>
          <w:p w:rsidR="008F2C5D" w:rsidRPr="008069D8" w:rsidRDefault="008F2C5D" w:rsidP="008069D8">
            <w:pPr>
              <w:spacing w:after="0" w:line="24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8F2C5D" w:rsidRDefault="008F2C5D" w:rsidP="008F2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8069D8" w:rsidRPr="003A4C54" w:rsidRDefault="003726C9" w:rsidP="008069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A4C54">
        <w:rPr>
          <w:rFonts w:ascii="Times New Roman" w:hAnsi="Times New Roman" w:cs="Times New Roman"/>
          <w:sz w:val="28"/>
          <w:szCs w:val="28"/>
        </w:rPr>
        <w:t xml:space="preserve">Рабочая </w:t>
      </w:r>
      <w:bookmarkStart w:id="0" w:name="_GoBack"/>
      <w:bookmarkEnd w:id="0"/>
      <w:r w:rsidR="003A4C54" w:rsidRPr="003A4C54">
        <w:rPr>
          <w:rFonts w:ascii="Times New Roman" w:hAnsi="Times New Roman" w:cs="Times New Roman"/>
          <w:sz w:val="28"/>
          <w:szCs w:val="28"/>
        </w:rPr>
        <w:t>программа учебной</w:t>
      </w:r>
      <w:r w:rsidRPr="003A4C54">
        <w:rPr>
          <w:rFonts w:ascii="Times New Roman" w:hAnsi="Times New Roman" w:cs="Times New Roman"/>
          <w:sz w:val="28"/>
          <w:szCs w:val="28"/>
        </w:rPr>
        <w:t xml:space="preserve"> дисциплины </w:t>
      </w:r>
      <w:r w:rsidRPr="003A4C54">
        <w:rPr>
          <w:rFonts w:ascii="Times New Roman" w:hAnsi="Times New Roman" w:cs="Times New Roman"/>
          <w:bCs/>
          <w:iCs/>
          <w:sz w:val="28"/>
          <w:szCs w:val="28"/>
        </w:rPr>
        <w:t>ОП.12 «Финансы, денежное обращение и кредит»</w:t>
      </w:r>
      <w:r w:rsidRPr="003A4C54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</w:t>
      </w:r>
      <w:r w:rsidR="008069D8" w:rsidRPr="003A4C54">
        <w:rPr>
          <w:rFonts w:ascii="Times New Roman" w:hAnsi="Times New Roman" w:cs="Times New Roman"/>
          <w:sz w:val="28"/>
          <w:szCs w:val="28"/>
        </w:rPr>
        <w:t xml:space="preserve">по специальности 38.02.07 «Банковское дело», на основании ФГОС СПО, утвержденного приказом </w:t>
      </w:r>
      <w:r w:rsidR="008069D8" w:rsidRPr="003A4C54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8069D8" w:rsidRPr="003A4C54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:rsidR="005C2507" w:rsidRPr="003A4C54" w:rsidRDefault="005C2507" w:rsidP="005C25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9D8" w:rsidRPr="003A4C54" w:rsidRDefault="008069D8" w:rsidP="005C25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10A" w:rsidRPr="008069D8" w:rsidRDefault="00A6710A" w:rsidP="005C25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C54">
        <w:rPr>
          <w:rFonts w:ascii="Times New Roman" w:hAnsi="Times New Roman" w:cs="Times New Roman"/>
          <w:sz w:val="28"/>
          <w:szCs w:val="28"/>
        </w:rPr>
        <w:t>Организация-разработчик</w:t>
      </w:r>
      <w:r w:rsidRPr="008069D8">
        <w:rPr>
          <w:rFonts w:ascii="Times New Roman" w:hAnsi="Times New Roman" w:cs="Times New Roman"/>
          <w:sz w:val="28"/>
          <w:szCs w:val="28"/>
        </w:rPr>
        <w:t>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6710A" w:rsidRPr="008069D8" w:rsidRDefault="00A6710A" w:rsidP="005C25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10A" w:rsidRPr="008069D8" w:rsidRDefault="00A6710A" w:rsidP="005C25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9D8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A6710A" w:rsidRPr="008069D8" w:rsidRDefault="00A6710A" w:rsidP="005C2507">
      <w:pPr>
        <w:spacing w:after="0"/>
        <w:ind w:firstLine="709"/>
        <w:jc w:val="both"/>
        <w:rPr>
          <w:sz w:val="28"/>
          <w:szCs w:val="28"/>
        </w:rPr>
      </w:pPr>
      <w:r w:rsidRPr="008069D8">
        <w:rPr>
          <w:rFonts w:ascii="Times New Roman" w:hAnsi="Times New Roman" w:cs="Times New Roman"/>
          <w:sz w:val="28"/>
          <w:szCs w:val="28"/>
        </w:rPr>
        <w:t>Каверзнева Е.Ю.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</w:t>
      </w:r>
      <w:r w:rsidRPr="008069D8">
        <w:rPr>
          <w:sz w:val="28"/>
          <w:szCs w:val="28"/>
        </w:rPr>
        <w:t>»</w:t>
      </w:r>
    </w:p>
    <w:p w:rsidR="00D36758" w:rsidRPr="008069D8" w:rsidRDefault="00D3675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1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A6710A" w:rsidRPr="00A6710A" w:rsidRDefault="00A6710A" w:rsidP="005C2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4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7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14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16</w:t>
      </w:r>
    </w:p>
    <w:p w:rsidR="00A6710A" w:rsidRPr="00A6710A" w:rsidRDefault="00A6710A" w:rsidP="00A6710A">
      <w:pPr>
        <w:rPr>
          <w:rFonts w:ascii="Times New Roman" w:hAnsi="Times New Roman" w:cs="Times New Roman"/>
          <w:sz w:val="28"/>
          <w:szCs w:val="28"/>
        </w:rPr>
      </w:pPr>
    </w:p>
    <w:p w:rsidR="006C674C" w:rsidRPr="003541F0" w:rsidRDefault="006C674C">
      <w:pPr>
        <w:rPr>
          <w:rFonts w:ascii="Times New Roman" w:hAnsi="Times New Roman" w:cs="Times New Roman"/>
          <w:sz w:val="28"/>
          <w:szCs w:val="28"/>
        </w:rPr>
      </w:pPr>
    </w:p>
    <w:p w:rsidR="006C674C" w:rsidRPr="003541F0" w:rsidRDefault="006C674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36758" w:rsidRDefault="00D36758">
      <w:pPr>
        <w:rPr>
          <w:rFonts w:ascii="Times New Roman" w:hAnsi="Times New Roman" w:cs="Times New Roman"/>
          <w:b/>
          <w:bCs/>
          <w:sz w:val="28"/>
          <w:szCs w:val="28"/>
        </w:rPr>
        <w:sectPr w:rsidR="00D36758" w:rsidSect="009E3663">
          <w:footerReference w:type="default" r:id="rId8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6A6D91" w:rsidRPr="008069D8" w:rsidRDefault="006A6D91" w:rsidP="005C25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69D8"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6A6D91" w:rsidRPr="008069D8" w:rsidRDefault="006A6D91" w:rsidP="005C25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D91" w:rsidRPr="008069D8" w:rsidRDefault="006A6D91" w:rsidP="005C2507">
      <w:pPr>
        <w:pStyle w:val="a4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9D8">
        <w:rPr>
          <w:rFonts w:ascii="Times New Roman" w:hAnsi="Times New Roman" w:cs="Times New Roman"/>
          <w:b/>
          <w:sz w:val="28"/>
          <w:szCs w:val="28"/>
        </w:rPr>
        <w:t>Область применения рабочей программы.</w:t>
      </w:r>
    </w:p>
    <w:p w:rsidR="000D7EDD" w:rsidRPr="008069D8" w:rsidRDefault="000D7EDD" w:rsidP="005C2507">
      <w:pPr>
        <w:pStyle w:val="2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8069D8">
        <w:rPr>
          <w:rFonts w:ascii="Times New Roman" w:hAnsi="Times New Roman" w:cs="Times New Roman"/>
          <w:bCs/>
          <w:iCs/>
          <w:color w:val="auto"/>
          <w:sz w:val="28"/>
          <w:szCs w:val="28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38.02.07 Банковское дело в соответствии с </w:t>
      </w:r>
      <w:r w:rsidR="006B7814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>требованиями регионального</w:t>
      </w:r>
      <w:r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рынка труда.</w:t>
      </w:r>
    </w:p>
    <w:p w:rsidR="000D7EDD" w:rsidRPr="008069D8" w:rsidRDefault="000D7EDD" w:rsidP="005C2507">
      <w:pPr>
        <w:pStyle w:val="2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Вариативная дисциплина </w:t>
      </w:r>
      <w:r w:rsidR="00BD65CF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ОП.12 «Финансы, денежное обращение и кредит» </w:t>
      </w:r>
      <w:r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по специальности 38.02.07 Банковское дело утверждена на метод совете протокол </w:t>
      </w:r>
      <w:r w:rsidR="006B7814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>№ 1</w:t>
      </w:r>
      <w:r w:rsidR="005C2507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0 </w:t>
      </w:r>
      <w:r w:rsidR="006B7814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>от 3</w:t>
      </w:r>
      <w:r w:rsidR="005C2507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0 июня </w:t>
      </w:r>
      <w:r w:rsidR="006B7814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>202</w:t>
      </w:r>
      <w:r w:rsidR="005C2507"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>3</w:t>
      </w:r>
      <w:r w:rsidRPr="008069D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г. </w:t>
      </w:r>
    </w:p>
    <w:p w:rsidR="006A6D91" w:rsidRPr="008069D8" w:rsidRDefault="006A6D91" w:rsidP="005C2507">
      <w:pPr>
        <w:pStyle w:val="af6"/>
        <w:rPr>
          <w:sz w:val="28"/>
          <w:szCs w:val="28"/>
        </w:rPr>
      </w:pPr>
      <w:r w:rsidRPr="008069D8">
        <w:rPr>
          <w:sz w:val="28"/>
          <w:szCs w:val="28"/>
        </w:rPr>
        <w:t xml:space="preserve">Рабочая программа </w:t>
      </w:r>
      <w:r w:rsidR="000B4BD0" w:rsidRPr="008069D8">
        <w:rPr>
          <w:sz w:val="28"/>
          <w:szCs w:val="28"/>
        </w:rPr>
        <w:t xml:space="preserve">вариативной </w:t>
      </w:r>
      <w:r w:rsidRPr="008069D8">
        <w:rPr>
          <w:sz w:val="28"/>
          <w:szCs w:val="28"/>
        </w:rPr>
        <w:t>учебной дисциплины ОП.12 «Финансы, денежное обращение и кредит» является частью программы подготовки специалистов среднего звена по специальности 38.02.07 «Банковское дело».</w:t>
      </w:r>
    </w:p>
    <w:p w:rsidR="006A6D91" w:rsidRPr="008069D8" w:rsidRDefault="006A6D91" w:rsidP="005C250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9D8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 w:rsidRPr="008069D8">
        <w:rPr>
          <w:rFonts w:ascii="Times New Roman" w:hAnsi="Times New Roman" w:cs="Times New Roman"/>
          <w:color w:val="000000"/>
          <w:sz w:val="28"/>
          <w:szCs w:val="28"/>
        </w:rPr>
        <w:t xml:space="preserve">очной и </w:t>
      </w:r>
      <w:r w:rsidR="006B7814" w:rsidRPr="008069D8">
        <w:rPr>
          <w:rFonts w:ascii="Times New Roman" w:hAnsi="Times New Roman" w:cs="Times New Roman"/>
          <w:color w:val="000000"/>
          <w:sz w:val="28"/>
          <w:szCs w:val="28"/>
        </w:rPr>
        <w:t>заочной формы</w:t>
      </w:r>
      <w:r w:rsidRPr="008069D8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6A6D91" w:rsidRPr="008069D8" w:rsidRDefault="006A6D91" w:rsidP="006A6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A6D91" w:rsidRPr="008069D8" w:rsidRDefault="006A6D91" w:rsidP="00A37D17">
      <w:pPr>
        <w:pStyle w:val="a4"/>
        <w:numPr>
          <w:ilvl w:val="1"/>
          <w:numId w:val="7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9D8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6A6D91" w:rsidRPr="008069D8" w:rsidRDefault="006A6D91" w:rsidP="005C250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9D8">
        <w:rPr>
          <w:rFonts w:ascii="Times New Roman" w:hAnsi="Times New Roman" w:cs="Times New Roman"/>
          <w:sz w:val="28"/>
          <w:szCs w:val="28"/>
        </w:rPr>
        <w:t xml:space="preserve">Учебная дисциплина ОП.12 «Финансы, денежное обращение и кредит» относится к общепрофессиональному циклу, является </w:t>
      </w:r>
      <w:r w:rsidR="000B4BD0" w:rsidRPr="008069D8">
        <w:rPr>
          <w:rFonts w:ascii="Times New Roman" w:hAnsi="Times New Roman" w:cs="Times New Roman"/>
          <w:sz w:val="28"/>
          <w:szCs w:val="28"/>
        </w:rPr>
        <w:t>вариативной учебной</w:t>
      </w:r>
      <w:r w:rsidRPr="008069D8">
        <w:rPr>
          <w:rFonts w:ascii="Times New Roman" w:hAnsi="Times New Roman" w:cs="Times New Roman"/>
          <w:sz w:val="28"/>
          <w:szCs w:val="28"/>
        </w:rPr>
        <w:t xml:space="preserve"> дисциплиной основной образовательной программы, изучается в 3 семестре.</w:t>
      </w:r>
    </w:p>
    <w:p w:rsidR="00080F7C" w:rsidRPr="008069D8" w:rsidRDefault="00080F7C" w:rsidP="00595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02BD" w:rsidRPr="008069D8" w:rsidRDefault="005C2507" w:rsidP="005C2507">
      <w:pPr>
        <w:pStyle w:val="32"/>
        <w:rPr>
          <w:sz w:val="28"/>
          <w:szCs w:val="28"/>
        </w:rPr>
      </w:pPr>
      <w:r w:rsidRPr="008069D8">
        <w:rPr>
          <w:sz w:val="28"/>
          <w:szCs w:val="28"/>
        </w:rPr>
        <w:t xml:space="preserve">1.3. </w:t>
      </w:r>
      <w:r w:rsidR="008702BD" w:rsidRPr="008069D8">
        <w:rPr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8702BD" w:rsidRPr="008069D8" w:rsidRDefault="008702BD" w:rsidP="005C2507">
      <w:pPr>
        <w:pStyle w:val="4"/>
        <w:tabs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8069D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уметь: </w:t>
      </w:r>
    </w:p>
    <w:p w:rsidR="008702BD" w:rsidRPr="008069D8" w:rsidRDefault="008702BD" w:rsidP="005C2507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оперировать финансово-кредитными понятиями категориями, ориентироваться в схемах построения и взаимодействия различных сегментов финансового рынка;</w:t>
      </w:r>
    </w:p>
    <w:p w:rsidR="008702BD" w:rsidRPr="008069D8" w:rsidRDefault="008702BD" w:rsidP="005C2507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рассчитывать денежные агрегаты и анализировать показатели, связанные с денежным обращением;</w:t>
      </w:r>
    </w:p>
    <w:p w:rsidR="008702BD" w:rsidRPr="008069D8" w:rsidRDefault="008702BD" w:rsidP="005C2507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анализировать структуру государственного бюджета, источники финансирования дефицита бюджета;</w:t>
      </w:r>
    </w:p>
    <w:p w:rsidR="008702BD" w:rsidRPr="008069D8" w:rsidRDefault="008702BD" w:rsidP="005C2507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составлять сравнительную характеристики различных ценных бумаг по степени доходности и риска.</w:t>
      </w:r>
    </w:p>
    <w:p w:rsidR="008702BD" w:rsidRPr="008069D8" w:rsidRDefault="008702BD" w:rsidP="005C2507">
      <w:pPr>
        <w:pStyle w:val="a4"/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2BD" w:rsidRPr="008069D8" w:rsidRDefault="008702BD" w:rsidP="005C2507">
      <w:pPr>
        <w:pStyle w:val="a4"/>
        <w:tabs>
          <w:tab w:val="left" w:pos="709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9D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сущность финансов, их функции и роль в экономике;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принципы финансовой политики и финансового контроля;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структуру финансовой системы, принципы функционирования бюджетной системы и основы бюджетного устройства;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lastRenderedPageBreak/>
        <w:t>законы денежного обращения, сущность, виды и функции денег;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основные типы и элементы денежных систем, виды денежных реформ;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функции, формы и виды кредита;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структуру кредитной и банковской системы, функции банков и классификацию банковских операций;</w:t>
      </w:r>
    </w:p>
    <w:p w:rsidR="00D831A6" w:rsidRPr="008069D8" w:rsidRDefault="00D831A6" w:rsidP="005C2507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</w:r>
    </w:p>
    <w:p w:rsidR="008D102F" w:rsidRPr="008069D8" w:rsidRDefault="008D102F" w:rsidP="005C250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8D102F" w:rsidRPr="008069D8" w:rsidRDefault="008D102F" w:rsidP="005C2507">
      <w:pPr>
        <w:pStyle w:val="a4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9D8">
        <w:rPr>
          <w:rFonts w:ascii="Times New Roman" w:hAnsi="Times New Roman" w:cs="Times New Roman"/>
          <w:sz w:val="28"/>
          <w:szCs w:val="28"/>
        </w:rPr>
        <w:t xml:space="preserve">Дисциплина ОП.12 «Финансы, денежное обращение и кредит» способствует формированию общих </w:t>
      </w:r>
      <w:r w:rsidR="00BD65CF" w:rsidRPr="008069D8">
        <w:rPr>
          <w:rFonts w:ascii="Times New Roman" w:hAnsi="Times New Roman" w:cs="Times New Roman"/>
          <w:sz w:val="28"/>
          <w:szCs w:val="28"/>
        </w:rPr>
        <w:t>компетенций по</w:t>
      </w:r>
      <w:r w:rsidRPr="008069D8">
        <w:rPr>
          <w:rFonts w:ascii="Times New Roman" w:hAnsi="Times New Roman" w:cs="Times New Roman"/>
          <w:sz w:val="28"/>
          <w:szCs w:val="28"/>
        </w:rPr>
        <w:t xml:space="preserve"> специальности 38.02.07 «Банковское дело»</w:t>
      </w:r>
    </w:p>
    <w:p w:rsidR="008F2F55" w:rsidRPr="008069D8" w:rsidRDefault="008F2F55" w:rsidP="005C2507">
      <w:pPr>
        <w:pStyle w:val="a4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F55" w:rsidRPr="008069D8" w:rsidRDefault="008F2F55" w:rsidP="005C2507">
      <w:pPr>
        <w:tabs>
          <w:tab w:val="left" w:pos="993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069D8">
        <w:rPr>
          <w:rFonts w:ascii="Times New Roman" w:hAnsi="Times New Roman" w:cs="Times New Roman"/>
          <w:b/>
          <w:sz w:val="28"/>
          <w:szCs w:val="28"/>
        </w:rPr>
        <w:t>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32"/>
        <w:gridCol w:w="4887"/>
      </w:tblGrid>
      <w:tr w:rsidR="008F2F55" w:rsidRPr="005C2507" w:rsidTr="000B4BD0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8F2F55" w:rsidRPr="005C2507" w:rsidRDefault="008F2F55" w:rsidP="005C25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50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5C25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2507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232" w:type="dxa"/>
            <w:shd w:val="clear" w:color="auto" w:fill="auto"/>
            <w:hideMark/>
          </w:tcPr>
          <w:p w:rsidR="008F2F55" w:rsidRPr="005C2507" w:rsidRDefault="008F2F55" w:rsidP="00901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5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87" w:type="dxa"/>
            <w:shd w:val="clear" w:color="auto" w:fill="auto"/>
            <w:hideMark/>
          </w:tcPr>
          <w:p w:rsidR="008F2F55" w:rsidRPr="005C2507" w:rsidRDefault="008F2F55" w:rsidP="00901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5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753189" w:rsidRPr="006B7814" w:rsidTr="000B4BD0">
        <w:trPr>
          <w:trHeight w:val="301"/>
        </w:trPr>
        <w:tc>
          <w:tcPr>
            <w:tcW w:w="1129" w:type="dxa"/>
            <w:vMerge w:val="restart"/>
            <w:shd w:val="clear" w:color="auto" w:fill="auto"/>
          </w:tcPr>
          <w:p w:rsidR="00753189" w:rsidRPr="005C2507" w:rsidRDefault="00753189" w:rsidP="005C2507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</w:tc>
        <w:tc>
          <w:tcPr>
            <w:tcW w:w="3232" w:type="dxa"/>
            <w:shd w:val="clear" w:color="auto" w:fill="auto"/>
          </w:tcPr>
          <w:p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887" w:type="dxa"/>
            <w:vMerge w:val="restart"/>
            <w:shd w:val="clear" w:color="auto" w:fill="auto"/>
          </w:tcPr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Сущность финансов, их функции и роль в экономике.</w:t>
            </w:r>
          </w:p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Принципы финансовой политики и финансового контроля.</w:t>
            </w:r>
          </w:p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Структуру финансовой системы, принципы функционирования бюджетной системы и основы бюджетного устройства.</w:t>
            </w:r>
          </w:p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Законы денежного обращения, сущность, виды и функции денег.</w:t>
            </w:r>
          </w:p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Основные типы и элементы денежных систем, виды денежных реформ.</w:t>
            </w:r>
          </w:p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Функции, формы и виды кредита.</w:t>
            </w:r>
          </w:p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Структуру кредитной и банковской системы, функции банков и классификацию банковских операций.</w:t>
            </w:r>
          </w:p>
          <w:p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      </w:r>
          </w:p>
          <w:p w:rsidR="00361455" w:rsidRPr="006B7814" w:rsidRDefault="00361455" w:rsidP="0075318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53189" w:rsidRPr="006B7814" w:rsidTr="000B4BD0">
        <w:trPr>
          <w:trHeight w:val="207"/>
        </w:trPr>
        <w:tc>
          <w:tcPr>
            <w:tcW w:w="1129" w:type="dxa"/>
            <w:vMerge/>
            <w:shd w:val="clear" w:color="auto" w:fill="auto"/>
          </w:tcPr>
          <w:p w:rsidR="00753189" w:rsidRPr="006B7814" w:rsidRDefault="00753189" w:rsidP="0075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887" w:type="dxa"/>
            <w:vMerge/>
            <w:shd w:val="clear" w:color="auto" w:fill="auto"/>
          </w:tcPr>
          <w:p w:rsidR="00753189" w:rsidRPr="006B7814" w:rsidRDefault="00753189" w:rsidP="0075318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:rsidTr="000B4BD0">
        <w:trPr>
          <w:trHeight w:val="357"/>
        </w:trPr>
        <w:tc>
          <w:tcPr>
            <w:tcW w:w="1129" w:type="dxa"/>
            <w:vMerge/>
            <w:shd w:val="clear" w:color="auto" w:fill="auto"/>
          </w:tcPr>
          <w:p w:rsidR="00753189" w:rsidRPr="006B7814" w:rsidRDefault="00753189" w:rsidP="0075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4887" w:type="dxa"/>
            <w:vMerge/>
            <w:shd w:val="clear" w:color="auto" w:fill="auto"/>
          </w:tcPr>
          <w:p w:rsidR="00753189" w:rsidRPr="006B7814" w:rsidRDefault="00753189" w:rsidP="0075318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:rsidTr="000B4BD0">
        <w:trPr>
          <w:trHeight w:val="300"/>
        </w:trPr>
        <w:tc>
          <w:tcPr>
            <w:tcW w:w="1129" w:type="dxa"/>
            <w:vMerge/>
            <w:shd w:val="clear" w:color="auto" w:fill="auto"/>
          </w:tcPr>
          <w:p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887" w:type="dxa"/>
            <w:vMerge/>
            <w:shd w:val="clear" w:color="auto" w:fill="auto"/>
          </w:tcPr>
          <w:p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:rsidTr="000B4BD0">
        <w:trPr>
          <w:trHeight w:val="461"/>
        </w:trPr>
        <w:tc>
          <w:tcPr>
            <w:tcW w:w="1129" w:type="dxa"/>
            <w:vMerge/>
            <w:shd w:val="clear" w:color="auto" w:fill="auto"/>
          </w:tcPr>
          <w:p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:rsidR="00753189" w:rsidRPr="006B7814" w:rsidRDefault="00FD3600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  <w:tc>
          <w:tcPr>
            <w:tcW w:w="4887" w:type="dxa"/>
            <w:vMerge/>
            <w:shd w:val="clear" w:color="auto" w:fill="auto"/>
          </w:tcPr>
          <w:p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:rsidTr="000B4BD0">
        <w:trPr>
          <w:trHeight w:val="461"/>
        </w:trPr>
        <w:tc>
          <w:tcPr>
            <w:tcW w:w="1129" w:type="dxa"/>
            <w:vMerge/>
            <w:shd w:val="clear" w:color="auto" w:fill="auto"/>
          </w:tcPr>
          <w:p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:rsidR="00753189" w:rsidRPr="006B7814" w:rsidRDefault="00FD3600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знания по финансовой грамотности, планировать предпринимательскую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в профессиональной сфере</w:t>
            </w:r>
          </w:p>
        </w:tc>
        <w:tc>
          <w:tcPr>
            <w:tcW w:w="4887" w:type="dxa"/>
            <w:vMerge/>
            <w:shd w:val="clear" w:color="auto" w:fill="auto"/>
          </w:tcPr>
          <w:p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:rsidTr="000B4BD0">
        <w:trPr>
          <w:trHeight w:val="5672"/>
        </w:trPr>
        <w:tc>
          <w:tcPr>
            <w:tcW w:w="1129" w:type="dxa"/>
            <w:vMerge/>
            <w:shd w:val="clear" w:color="auto" w:fill="auto"/>
          </w:tcPr>
          <w:p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:rsidR="00753189" w:rsidRPr="006B7814" w:rsidRDefault="00FD3600" w:rsidP="0075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перировать финансово-кредитными понятиями категориями, ориентироваться в схемах построения и взаимодействия различных сегментов финансового рынка;</w:t>
            </w:r>
          </w:p>
          <w:p w:rsidR="00753189" w:rsidRPr="006B7814" w:rsidRDefault="00FD3600" w:rsidP="0075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Р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ассчитывать денежные агрегаты и анализировать показатели, 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связанные с денежным обращением.</w:t>
            </w:r>
          </w:p>
          <w:p w:rsidR="00753189" w:rsidRPr="006B7814" w:rsidRDefault="00FD3600" w:rsidP="0075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А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нализировать структуру государственного бюджета, источники 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финансирования дефицита бюджета.</w:t>
            </w:r>
          </w:p>
          <w:p w:rsidR="00753189" w:rsidRPr="006B7814" w:rsidRDefault="00FD3600" w:rsidP="00FD3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оставлять сравнительную характеристик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у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различных ценных бумаг по степени доходности и риска.</w:t>
            </w:r>
          </w:p>
        </w:tc>
        <w:tc>
          <w:tcPr>
            <w:tcW w:w="4887" w:type="dxa"/>
            <w:vMerge/>
            <w:shd w:val="clear" w:color="auto" w:fill="auto"/>
          </w:tcPr>
          <w:p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</w:tbl>
    <w:p w:rsidR="008F2F55" w:rsidRPr="006B7814" w:rsidRDefault="008F2F55" w:rsidP="008F2F55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8F2F55" w:rsidRPr="008069D8" w:rsidRDefault="005F4D65" w:rsidP="008F2F55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8069D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 рамках образовательной программы у обучающихся формируются личностные результаты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701"/>
      </w:tblGrid>
      <w:tr w:rsidR="008F2F55" w:rsidRPr="006B7814" w:rsidTr="0090146F">
        <w:tc>
          <w:tcPr>
            <w:tcW w:w="7338" w:type="dxa"/>
          </w:tcPr>
          <w:p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F2F55" w:rsidRPr="006B7814" w:rsidTr="0090146F">
        <w:tc>
          <w:tcPr>
            <w:tcW w:w="7338" w:type="dxa"/>
          </w:tcPr>
          <w:p w:rsidR="008F2F55" w:rsidRPr="006B7814" w:rsidRDefault="008F2F55" w:rsidP="0090146F">
            <w:pPr>
              <w:widowContro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01" w:type="dxa"/>
            <w:vAlign w:val="center"/>
          </w:tcPr>
          <w:p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8F2F55" w:rsidRPr="006B7814" w:rsidTr="008F2F55">
        <w:trPr>
          <w:trHeight w:val="1935"/>
        </w:trPr>
        <w:tc>
          <w:tcPr>
            <w:tcW w:w="7338" w:type="dxa"/>
          </w:tcPr>
          <w:p w:rsidR="008F2F55" w:rsidRPr="006B7814" w:rsidRDefault="008F2F55" w:rsidP="0090146F">
            <w:pPr>
              <w:widowControl w:val="0"/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701" w:type="dxa"/>
            <w:vAlign w:val="center"/>
          </w:tcPr>
          <w:p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8F2F55" w:rsidRPr="006B7814" w:rsidTr="0090146F">
        <w:trPr>
          <w:trHeight w:val="611"/>
        </w:trPr>
        <w:tc>
          <w:tcPr>
            <w:tcW w:w="7338" w:type="dxa"/>
          </w:tcPr>
          <w:p w:rsidR="008F2F55" w:rsidRPr="006B7814" w:rsidRDefault="008F2F55" w:rsidP="005C2507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701" w:type="dxa"/>
            <w:vAlign w:val="center"/>
          </w:tcPr>
          <w:p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</w:tbl>
    <w:p w:rsidR="008F2F55" w:rsidRPr="006B7814" w:rsidRDefault="008F2F55" w:rsidP="008D102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7C92" w:rsidRPr="006B7814" w:rsidRDefault="00697C92" w:rsidP="00A37D17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1516F5" w:rsidRPr="006B7814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F87A87" w:rsidRPr="005C2507" w:rsidTr="0090146F">
        <w:tc>
          <w:tcPr>
            <w:tcW w:w="1701" w:type="dxa"/>
          </w:tcPr>
          <w:p w:rsidR="00F87A87" w:rsidRPr="005C2507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5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F87A87" w:rsidRPr="005C2507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50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F87A87" w:rsidRPr="005C2507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5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87A87" w:rsidRPr="006B7814" w:rsidTr="0090146F">
        <w:tc>
          <w:tcPr>
            <w:tcW w:w="1701" w:type="dxa"/>
          </w:tcPr>
          <w:p w:rsidR="00F87A87" w:rsidRPr="006B7814" w:rsidRDefault="00F87A87" w:rsidP="00F87A87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F87A87" w:rsidRPr="006B7814" w:rsidRDefault="0073352F" w:rsidP="00A0433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73352F" w:rsidRPr="006B7814" w:rsidRDefault="0073352F" w:rsidP="00A0433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  <w:p w:rsidR="0073352F" w:rsidRPr="006B7814" w:rsidRDefault="0073352F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5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«Построение схемы взаимодействия различных сегментов финансового рынка»</w:t>
            </w:r>
          </w:p>
          <w:p w:rsidR="00A04336" w:rsidRPr="006B7814" w:rsidRDefault="00A04336" w:rsidP="00A0433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</w:p>
          <w:p w:rsidR="00A04336" w:rsidRPr="006B7814" w:rsidRDefault="00A04336" w:rsidP="00A043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11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</w:p>
          <w:p w:rsidR="00F87A87" w:rsidRPr="006B7814" w:rsidRDefault="00A04336" w:rsidP="00A04336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12 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и классификация банковских операций»</w:t>
            </w:r>
          </w:p>
        </w:tc>
      </w:tr>
    </w:tbl>
    <w:p w:rsidR="001516F5" w:rsidRPr="006B7814" w:rsidRDefault="001516F5">
      <w:pPr>
        <w:rPr>
          <w:rFonts w:ascii="Times New Roman" w:eastAsia="TimesNewRoman" w:hAnsi="Times New Roman" w:cs="Times New Roman"/>
          <w:sz w:val="24"/>
          <w:szCs w:val="24"/>
        </w:rPr>
      </w:pPr>
    </w:p>
    <w:p w:rsidR="005F4D65" w:rsidRDefault="005F4D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F6EBB" w:rsidRPr="008069D8" w:rsidRDefault="00AF6EBB" w:rsidP="005C250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9D8">
        <w:rPr>
          <w:rFonts w:ascii="Times New Roman" w:hAnsi="Times New Roman" w:cs="Times New Roman"/>
          <w:b/>
          <w:sz w:val="28"/>
          <w:szCs w:val="28"/>
        </w:rPr>
        <w:lastRenderedPageBreak/>
        <w:t>2.СТРУКТУРА И СОДЕРЖАНИЕ УЧЕБНОЙ ДИСЦИПЛИНЫ</w:t>
      </w:r>
    </w:p>
    <w:p w:rsidR="00AF6EBB" w:rsidRPr="008069D8" w:rsidRDefault="00AF6EBB" w:rsidP="005C250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EBB" w:rsidRPr="008069D8" w:rsidRDefault="00AF6EBB" w:rsidP="005C250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069D8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516F5" w:rsidRPr="008069D8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1516F5" w:rsidRPr="008069D8" w:rsidTr="001516F5">
        <w:tc>
          <w:tcPr>
            <w:tcW w:w="7621" w:type="dxa"/>
          </w:tcPr>
          <w:p w:rsidR="001516F5" w:rsidRPr="008069D8" w:rsidRDefault="001516F5" w:rsidP="005C2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950" w:type="dxa"/>
          </w:tcPr>
          <w:p w:rsidR="001516F5" w:rsidRPr="008069D8" w:rsidRDefault="001516F5" w:rsidP="005C2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1516F5" w:rsidRPr="008069D8" w:rsidTr="001516F5">
        <w:tc>
          <w:tcPr>
            <w:tcW w:w="7621" w:type="dxa"/>
          </w:tcPr>
          <w:p w:rsidR="001516F5" w:rsidRPr="008069D8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нагрузка (всего) </w:t>
            </w:r>
          </w:p>
        </w:tc>
        <w:tc>
          <w:tcPr>
            <w:tcW w:w="1950" w:type="dxa"/>
          </w:tcPr>
          <w:p w:rsidR="001516F5" w:rsidRPr="008069D8" w:rsidRDefault="00506E5D" w:rsidP="00E958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1516F5" w:rsidRPr="008069D8" w:rsidTr="001516F5">
        <w:tc>
          <w:tcPr>
            <w:tcW w:w="7621" w:type="dxa"/>
          </w:tcPr>
          <w:p w:rsidR="001516F5" w:rsidRPr="008069D8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50" w:type="dxa"/>
          </w:tcPr>
          <w:p w:rsidR="001516F5" w:rsidRPr="008069D8" w:rsidRDefault="00F87A87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5C2507" w:rsidRPr="008069D8" w:rsidTr="001516F5">
        <w:tc>
          <w:tcPr>
            <w:tcW w:w="7621" w:type="dxa"/>
          </w:tcPr>
          <w:p w:rsidR="005C2507" w:rsidRPr="008069D8" w:rsidRDefault="005C2507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Вариативные часы</w:t>
            </w:r>
          </w:p>
        </w:tc>
        <w:tc>
          <w:tcPr>
            <w:tcW w:w="1950" w:type="dxa"/>
          </w:tcPr>
          <w:p w:rsidR="005C2507" w:rsidRPr="008069D8" w:rsidRDefault="005C2507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1516F5" w:rsidRPr="008069D8" w:rsidTr="001516F5">
        <w:tc>
          <w:tcPr>
            <w:tcW w:w="7621" w:type="dxa"/>
          </w:tcPr>
          <w:p w:rsidR="001516F5" w:rsidRPr="008069D8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069D8">
              <w:rPr>
                <w:rFonts w:ascii="Times New Roman" w:eastAsia="TimesNew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50" w:type="dxa"/>
          </w:tcPr>
          <w:p w:rsidR="001516F5" w:rsidRPr="008069D8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1516F5" w:rsidRPr="008069D8" w:rsidTr="001516F5">
        <w:tc>
          <w:tcPr>
            <w:tcW w:w="7621" w:type="dxa"/>
          </w:tcPr>
          <w:p w:rsidR="001516F5" w:rsidRPr="008069D8" w:rsidRDefault="005C2507" w:rsidP="005C250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069D8">
              <w:rPr>
                <w:rFonts w:ascii="Times New Roman" w:eastAsia="TimesNewRoman" w:hAnsi="Times New Roman" w:cs="Times New Roman"/>
                <w:sz w:val="28"/>
                <w:szCs w:val="28"/>
              </w:rPr>
              <w:t>теоретические</w:t>
            </w:r>
            <w:r w:rsidR="001516F5" w:rsidRPr="008069D8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занятия </w:t>
            </w:r>
          </w:p>
        </w:tc>
        <w:tc>
          <w:tcPr>
            <w:tcW w:w="1950" w:type="dxa"/>
          </w:tcPr>
          <w:p w:rsidR="001516F5" w:rsidRPr="008069D8" w:rsidRDefault="00506E5D" w:rsidP="005C2507">
            <w:pPr>
              <w:pStyle w:val="ab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TimesNewRoman"/>
                <w:sz w:val="28"/>
                <w:szCs w:val="28"/>
                <w:lang w:eastAsia="en-US"/>
              </w:rPr>
            </w:pPr>
            <w:r w:rsidRPr="008069D8">
              <w:rPr>
                <w:rFonts w:eastAsia="TimesNewRoman"/>
                <w:sz w:val="28"/>
                <w:szCs w:val="28"/>
                <w:lang w:eastAsia="en-US"/>
              </w:rPr>
              <w:t>24</w:t>
            </w:r>
          </w:p>
        </w:tc>
      </w:tr>
      <w:tr w:rsidR="005C2507" w:rsidRPr="008069D8" w:rsidTr="00C43BF8">
        <w:tc>
          <w:tcPr>
            <w:tcW w:w="7621" w:type="dxa"/>
          </w:tcPr>
          <w:p w:rsidR="005C2507" w:rsidRPr="008069D8" w:rsidRDefault="005C2507" w:rsidP="00C43BF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069D8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950" w:type="dxa"/>
          </w:tcPr>
          <w:p w:rsidR="005C2507" w:rsidRPr="008069D8" w:rsidRDefault="005C2507" w:rsidP="00C43BF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069D8">
              <w:rPr>
                <w:rFonts w:ascii="Times New Roman" w:eastAsia="TimesNewRoman" w:hAnsi="Times New Roman" w:cs="Times New Roman"/>
                <w:sz w:val="28"/>
                <w:szCs w:val="28"/>
              </w:rPr>
              <w:t>24</w:t>
            </w:r>
          </w:p>
        </w:tc>
      </w:tr>
      <w:tr w:rsidR="001516F5" w:rsidRPr="008069D8" w:rsidTr="001516F5">
        <w:tc>
          <w:tcPr>
            <w:tcW w:w="7621" w:type="dxa"/>
          </w:tcPr>
          <w:p w:rsidR="001516F5" w:rsidRPr="008069D8" w:rsidRDefault="00F87A87" w:rsidP="00F87A8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Промежуточная </w:t>
            </w:r>
            <w:r w:rsidR="001516F5"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аттестация </w:t>
            </w:r>
            <w:r w:rsidRPr="00806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– накопительная система оценивания </w:t>
            </w:r>
          </w:p>
        </w:tc>
        <w:tc>
          <w:tcPr>
            <w:tcW w:w="1950" w:type="dxa"/>
          </w:tcPr>
          <w:p w:rsidR="001516F5" w:rsidRPr="008069D8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</w:tbl>
    <w:p w:rsidR="00773A75" w:rsidRPr="008069D8" w:rsidRDefault="00773A7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A37D17" w:rsidRDefault="00A37D17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A37D17" w:rsidSect="00B373F4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41F0" w:rsidRPr="006B7814" w:rsidRDefault="0090146F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ОП.12 «Финансы, денежное обращение и кредит»</w:t>
      </w:r>
    </w:p>
    <w:p w:rsidR="00020644" w:rsidRPr="006B7814" w:rsidRDefault="00020644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8383"/>
        <w:gridCol w:w="1985"/>
        <w:gridCol w:w="2268"/>
      </w:tblGrid>
      <w:tr w:rsidR="00020644" w:rsidRPr="006B7814" w:rsidTr="000B4BD0">
        <w:trPr>
          <w:trHeight w:val="567"/>
          <w:tblHeader/>
        </w:trPr>
        <w:tc>
          <w:tcPr>
            <w:tcW w:w="2640" w:type="dxa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383" w:type="dxa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ОК и ПК , ЛР </w:t>
            </w:r>
          </w:p>
        </w:tc>
      </w:tr>
      <w:tr w:rsidR="00020644" w:rsidRPr="006B7814" w:rsidTr="00895648">
        <w:trPr>
          <w:trHeight w:val="283"/>
          <w:tblHeader/>
        </w:trPr>
        <w:tc>
          <w:tcPr>
            <w:tcW w:w="2640" w:type="dxa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83" w:type="dxa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20644" w:rsidRPr="006B7814" w:rsidTr="00895648">
        <w:trPr>
          <w:trHeight w:val="488"/>
        </w:trPr>
        <w:tc>
          <w:tcPr>
            <w:tcW w:w="11023" w:type="dxa"/>
            <w:gridSpan w:val="2"/>
            <w:vAlign w:val="center"/>
          </w:tcPr>
          <w:p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 Денежное обращение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BFBFBF"/>
            <w:vAlign w:val="bottom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895648">
        <w:trPr>
          <w:trHeight w:val="283"/>
        </w:trPr>
        <w:tc>
          <w:tcPr>
            <w:tcW w:w="2640" w:type="dxa"/>
            <w:vMerge w:val="restart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 Сущность, виды и функции денег</w:t>
            </w:r>
          </w:p>
        </w:tc>
        <w:tc>
          <w:tcPr>
            <w:tcW w:w="8383" w:type="dxa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A35E46">
        <w:trPr>
          <w:trHeight w:val="2513"/>
        </w:trPr>
        <w:tc>
          <w:tcPr>
            <w:tcW w:w="2640" w:type="dxa"/>
            <w:vMerge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Рационалистическая и эволюционно-историческая концепции возникновения денег.  </w:t>
            </w:r>
          </w:p>
          <w:p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Деньги как экономическая категория. Деньги как историческая категория.  Эволюционные формы денег.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Действительные деньги и знаки стоимости.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и кредитные деньги. Наличные и безналичные деньги.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Функции денег. Деньги как мера стоимости, средство обращения, средство накопления и сбережения, средство платежа, мировые деньги.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Роль денег в современной экономике.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35E46" w:rsidRPr="006B7814" w:rsidRDefault="00A35E46" w:rsidP="00020644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  <w:p w:rsidR="00A35E46" w:rsidRPr="006B7814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B7814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B7814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5E46" w:rsidRPr="006B7814" w:rsidTr="00A35E46">
        <w:trPr>
          <w:trHeight w:val="299"/>
        </w:trPr>
        <w:tc>
          <w:tcPr>
            <w:tcW w:w="2640" w:type="dxa"/>
            <w:vMerge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C84379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46" w:rsidRPr="006B7814" w:rsidTr="00A35E46">
        <w:trPr>
          <w:trHeight w:val="226"/>
        </w:trPr>
        <w:tc>
          <w:tcPr>
            <w:tcW w:w="2640" w:type="dxa"/>
            <w:vMerge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1 </w:t>
            </w:r>
            <w:r w:rsidR="00C84379" w:rsidRPr="006B7814">
              <w:rPr>
                <w:rFonts w:ascii="Times New Roman" w:hAnsi="Times New Roman" w:cs="Times New Roman"/>
                <w:sz w:val="24"/>
                <w:szCs w:val="24"/>
              </w:rPr>
              <w:t>«Анализ показателей денежного обращения»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:rsidTr="0017554B">
        <w:trPr>
          <w:trHeight w:val="264"/>
        </w:trPr>
        <w:tc>
          <w:tcPr>
            <w:tcW w:w="2640" w:type="dxa"/>
            <w:vMerge w:val="restart"/>
          </w:tcPr>
          <w:p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 Законы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денежного обращения</w:t>
            </w:r>
          </w:p>
        </w:tc>
        <w:tc>
          <w:tcPr>
            <w:tcW w:w="8383" w:type="dxa"/>
          </w:tcPr>
          <w:p w:rsidR="0017554B" w:rsidRPr="006B7814" w:rsidRDefault="0017554B" w:rsidP="00C84379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554B" w:rsidRPr="006B7814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:rsidTr="00895648">
        <w:trPr>
          <w:trHeight w:val="2674"/>
        </w:trPr>
        <w:tc>
          <w:tcPr>
            <w:tcW w:w="2640" w:type="dxa"/>
            <w:vMerge/>
          </w:tcPr>
          <w:p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формы денежного обращения. Количество денег в обращении.  Законы денежного обращения. Инфляция: понятия, причины, виды. Антиинфляционная политика. Понятие платежного оборота. Наличное денежное и безналичное обращение: области </w:t>
            </w:r>
            <w:r w:rsidR="008D199A" w:rsidRPr="006B7814">
              <w:rPr>
                <w:rFonts w:ascii="Times New Roman" w:hAnsi="Times New Roman" w:cs="Times New Roman"/>
                <w:sz w:val="24"/>
                <w:szCs w:val="24"/>
              </w:rPr>
              <w:t>применения, организация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, инструменты. Безналичные расчеты: преимущества и принципы организации. Формы безналичных расчетов. Организация и регулирование платежного оборота.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7554B" w:rsidRPr="006B7814" w:rsidRDefault="0017554B" w:rsidP="0017554B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17554B" w:rsidRPr="006B7814" w:rsidRDefault="0017554B" w:rsidP="00175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  <w:p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B7814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C84379">
        <w:trPr>
          <w:trHeight w:val="2557"/>
        </w:trPr>
        <w:tc>
          <w:tcPr>
            <w:tcW w:w="2640" w:type="dxa"/>
            <w:vMerge w:val="restart"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 Денежная масса</w:t>
            </w:r>
          </w:p>
        </w:tc>
        <w:tc>
          <w:tcPr>
            <w:tcW w:w="8383" w:type="dxa"/>
          </w:tcPr>
          <w:p w:rsidR="0017554B" w:rsidRPr="006B7814" w:rsidRDefault="0017554B" w:rsidP="00C84379">
            <w:pPr>
              <w:pStyle w:val="21"/>
              <w:ind w:firstLine="33"/>
              <w:jc w:val="both"/>
              <w:rPr>
                <w:b/>
                <w:sz w:val="24"/>
                <w:szCs w:val="24"/>
              </w:rPr>
            </w:pPr>
            <w:r w:rsidRPr="006B7814">
              <w:rPr>
                <w:b/>
                <w:sz w:val="24"/>
                <w:szCs w:val="24"/>
              </w:rPr>
              <w:t>Содержание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Понятие и структура денежной массы. Активная и пассивная денежная масса. 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Денежные агрегаты и принцип их построения по степени ликвидности. Методы измерения и прогнозирования денежной массы. 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Денежная база в узком и </w:t>
            </w:r>
            <w:r w:rsidR="008D199A" w:rsidRPr="006B7814">
              <w:rPr>
                <w:sz w:val="24"/>
                <w:szCs w:val="24"/>
              </w:rPr>
              <w:t>широком определении</w:t>
            </w:r>
            <w:r w:rsidRPr="006B7814">
              <w:rPr>
                <w:sz w:val="24"/>
                <w:szCs w:val="24"/>
              </w:rPr>
              <w:t xml:space="preserve">. Обязательные и избыточные резервы банков. Механизм мультипликации в банковской системе. Налично-денежная (банкнотная) и кредитная (безналичная) эмиссия. </w:t>
            </w:r>
          </w:p>
          <w:p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Скорость обращения денег: понятие, показатели (скорость в кругообороте продуктов и доходов и оборачиваемость денег в платежном обороте), факторы влияния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4379" w:rsidRPr="006B7814" w:rsidRDefault="00C84379" w:rsidP="00A35E46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C84379" w:rsidRPr="006B7814" w:rsidTr="00C84379">
        <w:trPr>
          <w:trHeight w:val="338"/>
        </w:trPr>
        <w:tc>
          <w:tcPr>
            <w:tcW w:w="2640" w:type="dxa"/>
            <w:vMerge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895648">
        <w:trPr>
          <w:trHeight w:val="380"/>
        </w:trPr>
        <w:tc>
          <w:tcPr>
            <w:tcW w:w="2640" w:type="dxa"/>
            <w:vMerge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C84379" w:rsidRPr="006B7814" w:rsidRDefault="00C84379" w:rsidP="00C843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2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денежных агрегатов в современной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:rsidTr="009160E8">
        <w:trPr>
          <w:trHeight w:val="2476"/>
        </w:trPr>
        <w:tc>
          <w:tcPr>
            <w:tcW w:w="2640" w:type="dxa"/>
          </w:tcPr>
          <w:p w:rsidR="004201EF" w:rsidRPr="006B7814" w:rsidRDefault="004201EF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1.4 Основные типы и элементы денежных систем</w:t>
            </w:r>
          </w:p>
        </w:tc>
        <w:tc>
          <w:tcPr>
            <w:tcW w:w="8383" w:type="dxa"/>
          </w:tcPr>
          <w:p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9160E8" w:rsidRPr="006B7814" w:rsidRDefault="009160E8" w:rsidP="0017554B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Денежная система как форма организации денежного обращения. Элементы денежных систем: денежная единица, масштаб цен, виды денежных знаков, эмиссионная система, финансовый сектор экономики.       Типы денежных систем. Металлические денежные системы. Биметаллизм. Монометаллизм и его разновидности: золотомонетный, золотослитковый, золотодевизный стандарты. Бумажно-кредитная денежная система. Принципы организации современных денежных систем.  Характеристика денежной системы Российской Федерации.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01EF" w:rsidRPr="006B7814" w:rsidRDefault="009160E8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4379" w:rsidRPr="006B7814" w:rsidRDefault="00C84379" w:rsidP="00C84379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4201EF" w:rsidRPr="006B7814" w:rsidRDefault="00C84379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9160E8" w:rsidRPr="006B7814" w:rsidTr="009160E8">
        <w:trPr>
          <w:trHeight w:val="368"/>
        </w:trPr>
        <w:tc>
          <w:tcPr>
            <w:tcW w:w="2640" w:type="dxa"/>
            <w:vMerge w:val="restart"/>
          </w:tcPr>
          <w:p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E8" w:rsidRPr="006B7814" w:rsidTr="00895648">
        <w:trPr>
          <w:trHeight w:val="380"/>
        </w:trPr>
        <w:tc>
          <w:tcPr>
            <w:tcW w:w="2640" w:type="dxa"/>
            <w:vMerge/>
          </w:tcPr>
          <w:p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3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развития денежных систем в мировой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E00FA4">
        <w:trPr>
          <w:trHeight w:val="1336"/>
        </w:trPr>
        <w:tc>
          <w:tcPr>
            <w:tcW w:w="2640" w:type="dxa"/>
            <w:vMerge w:val="restart"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 Сущность и виды денежных реформ</w:t>
            </w:r>
          </w:p>
        </w:tc>
        <w:tc>
          <w:tcPr>
            <w:tcW w:w="8383" w:type="dxa"/>
          </w:tcPr>
          <w:p w:rsidR="0017554B" w:rsidRPr="006B7814" w:rsidRDefault="0017554B" w:rsidP="004201E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денежных реформ. Виды денежных реформ и методы стабилизации денежной системы. Денежные реформы в России.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Появление первых денег на Руси. Период «безденежья». Денежные реформы до 1917 года. Денежные реформы 1922-1924гг, 1947г, 1961г. Реформы периода перестройки.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00FA4" w:rsidRPr="006B7814" w:rsidRDefault="00E00FA4" w:rsidP="00C84379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E00FA4" w:rsidRPr="006B7814" w:rsidTr="00E00FA4">
        <w:trPr>
          <w:trHeight w:val="334"/>
        </w:trPr>
        <w:tc>
          <w:tcPr>
            <w:tcW w:w="2640" w:type="dxa"/>
            <w:vMerge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895648">
        <w:trPr>
          <w:trHeight w:val="266"/>
        </w:trPr>
        <w:tc>
          <w:tcPr>
            <w:tcW w:w="2640" w:type="dxa"/>
            <w:vMerge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4 «Оценка уровня инфляции и меры государственного регулирования инфляционных процессов»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83"/>
        </w:trPr>
        <w:tc>
          <w:tcPr>
            <w:tcW w:w="11023" w:type="dxa"/>
            <w:gridSpan w:val="2"/>
            <w:vAlign w:val="center"/>
          </w:tcPr>
          <w:p w:rsidR="00020644" w:rsidRPr="006B7814" w:rsidRDefault="004201EF" w:rsidP="0089564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 2 Финансы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02B67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BFBFBF"/>
            <w:vAlign w:val="bottom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895648">
        <w:trPr>
          <w:trHeight w:val="283"/>
        </w:trPr>
        <w:tc>
          <w:tcPr>
            <w:tcW w:w="2640" w:type="dxa"/>
            <w:vMerge w:val="restart"/>
          </w:tcPr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 Сущность финансов, их функции и роль в экономике</w:t>
            </w:r>
          </w:p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A35E46" w:rsidRPr="006B7814" w:rsidRDefault="00A35E46" w:rsidP="00A35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FB1FFB" w:rsidRPr="006B7814" w:rsidTr="00895648">
        <w:trPr>
          <w:trHeight w:val="1787"/>
        </w:trPr>
        <w:tc>
          <w:tcPr>
            <w:tcW w:w="2640" w:type="dxa"/>
            <w:vMerge/>
          </w:tcPr>
          <w:p w:rsidR="00FB1FFB" w:rsidRPr="006B7814" w:rsidRDefault="00FB1FF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FB1FFB" w:rsidRPr="006B7814" w:rsidRDefault="00FB1FFB" w:rsidP="00A35E4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Финансы как историческая категория. Причины возникновения финансов. Эволюция финансов. Признаки финансов. Функции финансов: распределительная, регулирующая, контрольная Необходимость и сущность финансов. Роль финансов в расширенном воспроизводстве. Инвестиционная политика государства.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1FFB" w:rsidRPr="006B7814" w:rsidRDefault="00FB1FFB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1FFB" w:rsidRPr="006B7814" w:rsidRDefault="00FB1FFB" w:rsidP="00A35E46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FB1FFB" w:rsidRPr="006B7814" w:rsidRDefault="00FB1FF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3C525D" w:rsidRPr="006B7814" w:rsidTr="003C525D">
        <w:trPr>
          <w:trHeight w:val="622"/>
        </w:trPr>
        <w:tc>
          <w:tcPr>
            <w:tcW w:w="2640" w:type="dxa"/>
            <w:vMerge w:val="restart"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</w:tc>
        <w:tc>
          <w:tcPr>
            <w:tcW w:w="8383" w:type="dxa"/>
          </w:tcPr>
          <w:p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5D" w:rsidRPr="006B7814" w:rsidRDefault="003C525D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система: понятие, принципы организации и механизм функционирования. </w:t>
            </w:r>
          </w:p>
          <w:p w:rsidR="009C3701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Звенья финансовой системы РФ: государственная бюджетная система, внебюджетные фонды, государственный кредит, фонды имущественного и личного страхования, финансы предприятий различных форм собственности, финансовый рынок: </w:t>
            </w:r>
            <w:r w:rsidR="008D199A" w:rsidRPr="006B7814">
              <w:rPr>
                <w:rFonts w:ascii="Times New Roman" w:hAnsi="Times New Roman" w:cs="Times New Roman"/>
                <w:sz w:val="24"/>
                <w:szCs w:val="24"/>
              </w:rPr>
              <w:t>понятие и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роль в мобилизации и распределении финансовых ресурсов.  </w:t>
            </w:r>
          </w:p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Звенья и сегменты финансового </w:t>
            </w:r>
            <w:r w:rsidR="008D199A" w:rsidRPr="006B7814">
              <w:rPr>
                <w:rFonts w:ascii="Times New Roman" w:hAnsi="Times New Roman" w:cs="Times New Roman"/>
                <w:sz w:val="24"/>
                <w:szCs w:val="24"/>
              </w:rPr>
              <w:t>рынка Структура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системы: общегосударственные финансы и финансы хозяйствующих субъектов. Уровни общегосударственных финансов: федеральный, региональный и местный.</w:t>
            </w:r>
          </w:p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3C525D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525D" w:rsidRPr="006B7814" w:rsidRDefault="003C525D" w:rsidP="00FB1FFB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3C525D" w:rsidRPr="006B7814" w:rsidRDefault="003C525D" w:rsidP="00FB1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3C525D" w:rsidRPr="006B7814" w:rsidTr="003C525D">
        <w:trPr>
          <w:trHeight w:val="327"/>
        </w:trPr>
        <w:tc>
          <w:tcPr>
            <w:tcW w:w="2640" w:type="dxa"/>
            <w:vMerge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3C525D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25D" w:rsidRPr="006B7814" w:rsidTr="00A049EB">
        <w:trPr>
          <w:trHeight w:val="1064"/>
        </w:trPr>
        <w:tc>
          <w:tcPr>
            <w:tcW w:w="2640" w:type="dxa"/>
            <w:vMerge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A049EB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A049EB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5 «Построение схемы взаимодействия различных сегментов финансового рынка»</w:t>
            </w:r>
          </w:p>
          <w:p w:rsidR="00A049EB" w:rsidRPr="006B7814" w:rsidRDefault="00A049EB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6 «Анализ структуры источников государственных финансов и направлений их использования»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C3701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9C3701">
        <w:trPr>
          <w:trHeight w:val="2534"/>
        </w:trPr>
        <w:tc>
          <w:tcPr>
            <w:tcW w:w="2640" w:type="dxa"/>
            <w:vMerge w:val="restart"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 3 Принципы функционирования бюджетной системы и основы бюджетного устройства</w:t>
            </w:r>
          </w:p>
        </w:tc>
        <w:tc>
          <w:tcPr>
            <w:tcW w:w="8383" w:type="dxa"/>
          </w:tcPr>
          <w:p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сущность бюджета. Виды бюджетов и бюджетная система Российской Федерации.  Бюджетный процесс: понятие, </w:t>
            </w:r>
            <w:r w:rsidR="008D199A" w:rsidRPr="006B7814">
              <w:rPr>
                <w:rFonts w:ascii="Times New Roman" w:hAnsi="Times New Roman" w:cs="Times New Roman"/>
                <w:sz w:val="24"/>
                <w:szCs w:val="24"/>
              </w:rPr>
              <w:t>задачи, участники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, стадии.</w:t>
            </w:r>
          </w:p>
          <w:p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классификация. Состав и </w:t>
            </w:r>
            <w:r w:rsidR="008D199A" w:rsidRPr="006B7814">
              <w:rPr>
                <w:rFonts w:ascii="Times New Roman" w:hAnsi="Times New Roman" w:cs="Times New Roman"/>
                <w:sz w:val="24"/>
                <w:szCs w:val="24"/>
              </w:rPr>
              <w:t>структура доходов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различных уровней. Собственные и регулирующие доходы. Источники формирования доходов. Состав и структура </w:t>
            </w:r>
            <w:r w:rsidR="008D199A" w:rsidRPr="006B7814">
              <w:rPr>
                <w:rFonts w:ascii="Times New Roman" w:hAnsi="Times New Roman" w:cs="Times New Roman"/>
                <w:sz w:val="24"/>
                <w:szCs w:val="24"/>
              </w:rPr>
              <w:t>расходов бюджетов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уровней. Классификация расходов по экономическому и функциональному признаку.</w:t>
            </w:r>
          </w:p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Сбалансированность бюджета. Дефицит и профицит. Источники финансирования дефицита.  Защищенные статьи и секвестр бюджета</w:t>
            </w:r>
          </w:p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D818A7" w:rsidP="00D818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554B" w:rsidRPr="006B7814" w:rsidRDefault="0017554B" w:rsidP="0017554B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9C3701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  <w:p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9C3701">
        <w:trPr>
          <w:trHeight w:val="207"/>
        </w:trPr>
        <w:tc>
          <w:tcPr>
            <w:tcW w:w="2640" w:type="dxa"/>
            <w:vMerge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895648">
        <w:trPr>
          <w:trHeight w:val="276"/>
        </w:trPr>
        <w:tc>
          <w:tcPr>
            <w:tcW w:w="2640" w:type="dxa"/>
            <w:vMerge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7 «Анализ формирования </w:t>
            </w:r>
            <w:r w:rsidR="008D199A" w:rsidRPr="006B7814">
              <w:rPr>
                <w:rFonts w:ascii="Times New Roman" w:hAnsi="Times New Roman" w:cs="Times New Roman"/>
                <w:sz w:val="24"/>
                <w:szCs w:val="24"/>
              </w:rPr>
              <w:t>доходов и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бюджетов различных уровней»</w:t>
            </w:r>
          </w:p>
          <w:p w:rsidR="009C3701" w:rsidRPr="006B7814" w:rsidRDefault="009C3701" w:rsidP="009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8 «Анализ бюджета и определение источников финансирования дефицита бюджета»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:rsidTr="003001B7">
        <w:trPr>
          <w:trHeight w:val="673"/>
        </w:trPr>
        <w:tc>
          <w:tcPr>
            <w:tcW w:w="2640" w:type="dxa"/>
            <w:vMerge w:val="restart"/>
          </w:tcPr>
          <w:p w:rsidR="004201EF" w:rsidRPr="006B7814" w:rsidRDefault="00A35E46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2.4 Внебюджетные фонды и их значение</w:t>
            </w:r>
          </w:p>
        </w:tc>
        <w:tc>
          <w:tcPr>
            <w:tcW w:w="8383" w:type="dxa"/>
          </w:tcPr>
          <w:p w:rsidR="004201EF" w:rsidRPr="006B7814" w:rsidRDefault="008D199A" w:rsidP="003001B7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Понятие, функции</w:t>
            </w:r>
            <w:r w:rsidR="0017554B"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и задачи, особенности формирования, распределения и использования внебюджетных фондов.  Социальные внебюджетные фонды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01EF" w:rsidRPr="006B7814" w:rsidRDefault="00B973EA" w:rsidP="00B973E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01B7" w:rsidRPr="006B7814" w:rsidRDefault="003001B7" w:rsidP="003001B7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4201EF" w:rsidRPr="006B7814" w:rsidRDefault="003001B7" w:rsidP="003001B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3001B7" w:rsidRPr="006B7814" w:rsidTr="00895648">
        <w:trPr>
          <w:trHeight w:val="461"/>
        </w:trPr>
        <w:tc>
          <w:tcPr>
            <w:tcW w:w="2640" w:type="dxa"/>
            <w:vMerge/>
          </w:tcPr>
          <w:p w:rsidR="003001B7" w:rsidRPr="006B7814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3001B7" w:rsidRPr="006B7814" w:rsidRDefault="003001B7" w:rsidP="004201EF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001B7" w:rsidRPr="006B7814" w:rsidRDefault="003001B7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01B7" w:rsidRPr="006B7814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552"/>
        </w:trPr>
        <w:tc>
          <w:tcPr>
            <w:tcW w:w="2640" w:type="dxa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020644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9 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бюджета внебюджетного фонда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20644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3001B7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65"/>
        </w:trPr>
        <w:tc>
          <w:tcPr>
            <w:tcW w:w="2640" w:type="dxa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020644" w:rsidRPr="006B7814" w:rsidRDefault="00020644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3001B7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01B7" w:rsidRPr="006B7814">
              <w:rPr>
                <w:rFonts w:ascii="Times New Roman" w:hAnsi="Times New Roman" w:cs="Times New Roman"/>
                <w:sz w:val="24"/>
                <w:szCs w:val="24"/>
              </w:rPr>
              <w:t>Анализ пенсионной реформы РФ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83"/>
        </w:trPr>
        <w:tc>
          <w:tcPr>
            <w:tcW w:w="11023" w:type="dxa"/>
            <w:gridSpan w:val="2"/>
          </w:tcPr>
          <w:p w:rsidR="00020644" w:rsidRPr="006B7814" w:rsidRDefault="00A35E46" w:rsidP="00895648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 Кредит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D818A7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BFBFBF"/>
            <w:vAlign w:val="bottom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83"/>
        </w:trPr>
        <w:tc>
          <w:tcPr>
            <w:tcW w:w="2640" w:type="dxa"/>
            <w:vMerge w:val="restart"/>
            <w:vAlign w:val="center"/>
          </w:tcPr>
          <w:p w:rsidR="00020644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</w:p>
        </w:tc>
        <w:tc>
          <w:tcPr>
            <w:tcW w:w="8383" w:type="dxa"/>
            <w:vAlign w:val="center"/>
          </w:tcPr>
          <w:p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576"/>
        </w:trPr>
        <w:tc>
          <w:tcPr>
            <w:tcW w:w="2640" w:type="dxa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источники образования ссудного капитала.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 как форма движения ссудного капитала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депозитного и ссудного процента.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Функции  и принципы кредита. Формы и виды кредита.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Кредитная система как самостоятельная отрасль экономики, ее роль функции и структура. </w:t>
            </w:r>
          </w:p>
          <w:p w:rsidR="00020644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9B6935" w:rsidRPr="006B78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кредитной системы.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547BD6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0644" w:rsidRPr="006B7814" w:rsidRDefault="00020644" w:rsidP="00020644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:rsidR="00020644" w:rsidRPr="006B7814" w:rsidRDefault="00020644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020644" w:rsidRPr="006B7814" w:rsidTr="00895648">
        <w:trPr>
          <w:trHeight w:val="283"/>
        </w:trPr>
        <w:tc>
          <w:tcPr>
            <w:tcW w:w="2640" w:type="dxa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7E0EAD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547BD6" w:rsidRPr="006B7814" w:rsidTr="00547BD6">
        <w:trPr>
          <w:trHeight w:val="754"/>
        </w:trPr>
        <w:tc>
          <w:tcPr>
            <w:tcW w:w="2640" w:type="dxa"/>
            <w:vMerge/>
            <w:vAlign w:val="center"/>
          </w:tcPr>
          <w:p w:rsidR="00547BD6" w:rsidRPr="006B7814" w:rsidRDefault="00547BD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547BD6" w:rsidRPr="006B7814" w:rsidRDefault="00547BD6" w:rsidP="00547BD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11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</w:p>
          <w:p w:rsidR="00547BD6" w:rsidRPr="006B7814" w:rsidRDefault="00547BD6" w:rsidP="00547BD6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12 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и классификация банковских операций»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BD6" w:rsidRPr="006B7814" w:rsidRDefault="007E0EAD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7E0EAD" w:rsidRPr="006B7814" w:rsidRDefault="007E0EAD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47BD6" w:rsidRPr="006B7814" w:rsidRDefault="00547BD6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547BD6" w:rsidRPr="006B7814" w:rsidTr="00547BD6">
        <w:trPr>
          <w:trHeight w:val="56"/>
        </w:trPr>
        <w:tc>
          <w:tcPr>
            <w:tcW w:w="11023" w:type="dxa"/>
            <w:gridSpan w:val="2"/>
            <w:tcBorders>
              <w:right w:val="single" w:sz="4" w:space="0" w:color="auto"/>
            </w:tcBorders>
            <w:vAlign w:val="center"/>
          </w:tcPr>
          <w:p w:rsidR="00020644" w:rsidRPr="006B7814" w:rsidRDefault="00020644" w:rsidP="00895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644" w:rsidRPr="006B7814" w:rsidRDefault="008D309D" w:rsidP="008D30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7D17" w:rsidRDefault="00A37D17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A37D17" w:rsidSect="00A37D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Toc307183842"/>
    </w:p>
    <w:p w:rsidR="00B94893" w:rsidRPr="008069D8" w:rsidRDefault="00B94893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УСЛОВИЯ </w:t>
      </w:r>
      <w:r w:rsidR="008069D8"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РЕАЛИЗАЦИИ ПРОГРАММЫ</w:t>
      </w: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УЧЕБНОЙ</w:t>
      </w:r>
      <w:bookmarkStart w:id="2" w:name="_Toc307183843"/>
      <w:bookmarkEnd w:id="1"/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ДИСЦИПЛИНЫ</w:t>
      </w:r>
      <w:bookmarkEnd w:id="2"/>
    </w:p>
    <w:p w:rsidR="00B94893" w:rsidRPr="008069D8" w:rsidRDefault="00B94893" w:rsidP="00F710F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Реализация программы требует наличие учебного кабинета «Финанс</w:t>
      </w:r>
      <w:r w:rsidR="00DE6922"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ы</w:t>
      </w: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, денежно</w:t>
      </w:r>
      <w:r w:rsidR="00DE6922"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е</w:t>
      </w: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обращени</w:t>
      </w:r>
      <w:r w:rsidR="00DE6922"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е</w:t>
      </w: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и кредит».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 учебного кабинета: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посадочные места по количеству обучающихся.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рабочее место преподавателя,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sz w:val="28"/>
          <w:szCs w:val="28"/>
        </w:rPr>
        <w:t>- образцы используемых документов,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печатные демонстрационные пособия.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Технические средства обучения: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компьютер, лицензионное программное обеспечение;</w:t>
      </w:r>
    </w:p>
    <w:p w:rsidR="00DE6922" w:rsidRPr="008069D8" w:rsidRDefault="00DE6922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компьютеры с установленной СПС «Консультант +»;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мультимедийный проектор;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интерактивная доска;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069D8">
        <w:rPr>
          <w:rFonts w:ascii="Times New Roman" w:eastAsia="TimesNewRoman" w:hAnsi="Times New Roman" w:cs="Times New Roman"/>
          <w:color w:val="000000"/>
          <w:sz w:val="28"/>
          <w:szCs w:val="28"/>
        </w:rPr>
        <w:t>- мультимедийные средства.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3.2. Информационное обеспечение обучения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Законодательные </w:t>
      </w:r>
      <w:r w:rsidRPr="008069D8">
        <w:rPr>
          <w:rFonts w:ascii="Times New Roman" w:eastAsia="Calibri" w:hAnsi="Times New Roman" w:cs="Times New Roman"/>
          <w:b/>
          <w:sz w:val="28"/>
          <w:szCs w:val="28"/>
        </w:rPr>
        <w:t>ин</w:t>
      </w:r>
      <w:r w:rsidRPr="008069D8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ормативные </w:t>
      </w:r>
      <w:r w:rsidRPr="008069D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8069D8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кты </w:t>
      </w:r>
      <w:r w:rsidRPr="008069D8">
        <w:rPr>
          <w:rFonts w:ascii="Times New Roman" w:eastAsia="Calibri" w:hAnsi="Times New Roman" w:cs="Times New Roman"/>
          <w:b/>
          <w:sz w:val="28"/>
          <w:szCs w:val="28"/>
        </w:rPr>
        <w:t>ф</w:t>
      </w:r>
      <w:r w:rsidRPr="008069D8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едеральных </w:t>
      </w:r>
      <w:r w:rsidRPr="008069D8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069D8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рганов </w:t>
      </w:r>
      <w:r w:rsidRPr="008069D8">
        <w:rPr>
          <w:rFonts w:ascii="Times New Roman" w:eastAsia="Calibri" w:hAnsi="Times New Roman" w:cs="Times New Roman"/>
          <w:b/>
          <w:vanish/>
          <w:sz w:val="28"/>
          <w:szCs w:val="28"/>
        </w:rPr>
        <w:br/>
      </w:r>
      <w:r w:rsidRPr="008069D8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069D8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ласти 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Бюджетный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к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одекс </w:t>
      </w:r>
      <w:r w:rsidRPr="008069D8">
        <w:rPr>
          <w:rFonts w:ascii="Times New Roman" w:eastAsia="Calibri" w:hAnsi="Times New Roman" w:cs="Times New Roman"/>
          <w:sz w:val="28"/>
          <w:szCs w:val="28"/>
        </w:rPr>
        <w:t>Р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оссийской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Ф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си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зменениями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идополнениями.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Налоговый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к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одекс </w:t>
      </w:r>
      <w:r w:rsidRPr="008069D8">
        <w:rPr>
          <w:rFonts w:ascii="Times New Roman" w:eastAsia="Calibri" w:hAnsi="Times New Roman" w:cs="Times New Roman"/>
          <w:sz w:val="28"/>
          <w:szCs w:val="28"/>
        </w:rPr>
        <w:t>Р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оссийской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Ф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си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зменениями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идополнениями.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з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8069D8">
        <w:rPr>
          <w:rFonts w:ascii="Times New Roman" w:eastAsia="Calibri" w:hAnsi="Times New Roman" w:cs="Times New Roman"/>
          <w:sz w:val="28"/>
          <w:szCs w:val="28"/>
        </w:rPr>
        <w:t>о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8069D8">
        <w:rPr>
          <w:rFonts w:ascii="Times New Roman" w:eastAsia="Calibri" w:hAnsi="Times New Roman" w:cs="Times New Roman"/>
          <w:sz w:val="28"/>
          <w:szCs w:val="28"/>
        </w:rPr>
        <w:t>1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0.07.2002 </w:t>
      </w:r>
      <w:r w:rsidRPr="008069D8">
        <w:rPr>
          <w:rFonts w:ascii="Times New Roman" w:eastAsia="Calibri" w:hAnsi="Times New Roman" w:cs="Times New Roman"/>
          <w:sz w:val="28"/>
          <w:szCs w:val="28"/>
        </w:rPr>
        <w:t>№86-ФЗ«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 </w:t>
      </w:r>
      <w:r w:rsidRPr="008069D8">
        <w:rPr>
          <w:rFonts w:ascii="Times New Roman" w:eastAsia="Calibri" w:hAnsi="Times New Roman" w:cs="Times New Roman"/>
          <w:sz w:val="28"/>
          <w:szCs w:val="28"/>
        </w:rPr>
        <w:t>Ц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ентральном </w:t>
      </w:r>
      <w:r w:rsidRPr="008069D8">
        <w:rPr>
          <w:rFonts w:ascii="Times New Roman" w:eastAsia="Calibri" w:hAnsi="Times New Roman" w:cs="Times New Roman"/>
          <w:sz w:val="28"/>
          <w:szCs w:val="28"/>
        </w:rPr>
        <w:t>б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анке </w:t>
      </w:r>
      <w:r w:rsidRPr="008069D8">
        <w:rPr>
          <w:rFonts w:ascii="Times New Roman" w:eastAsia="Calibri" w:hAnsi="Times New Roman" w:cs="Times New Roman"/>
          <w:sz w:val="28"/>
          <w:szCs w:val="28"/>
        </w:rPr>
        <w:t>Росс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ийской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Ф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(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Банке </w:t>
      </w:r>
      <w:r w:rsidRPr="008069D8">
        <w:rPr>
          <w:rFonts w:ascii="Times New Roman" w:eastAsia="Calibri" w:hAnsi="Times New Roman" w:cs="Times New Roman"/>
          <w:sz w:val="28"/>
          <w:szCs w:val="28"/>
        </w:rPr>
        <w:t>Р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оссии)». 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з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8069D8">
        <w:rPr>
          <w:rFonts w:ascii="Times New Roman" w:eastAsia="Calibri" w:hAnsi="Times New Roman" w:cs="Times New Roman"/>
          <w:sz w:val="28"/>
          <w:szCs w:val="28"/>
        </w:rPr>
        <w:t>о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8069D8">
        <w:rPr>
          <w:rFonts w:ascii="Times New Roman" w:eastAsia="Calibri" w:hAnsi="Times New Roman" w:cs="Times New Roman"/>
          <w:sz w:val="28"/>
          <w:szCs w:val="28"/>
        </w:rPr>
        <w:t>0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2.12.90 </w:t>
      </w:r>
      <w:r w:rsidRPr="008069D8">
        <w:rPr>
          <w:rFonts w:ascii="Times New Roman" w:eastAsia="Calibri" w:hAnsi="Times New Roman" w:cs="Times New Roman"/>
          <w:sz w:val="28"/>
          <w:szCs w:val="28"/>
        </w:rPr>
        <w:t>№3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95-1 </w:t>
      </w:r>
      <w:r w:rsidRPr="008069D8">
        <w:rPr>
          <w:rFonts w:ascii="Times New Roman" w:eastAsia="Calibri" w:hAnsi="Times New Roman" w:cs="Times New Roman"/>
          <w:sz w:val="28"/>
          <w:szCs w:val="28"/>
        </w:rPr>
        <w:t>«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 </w:t>
      </w:r>
      <w:r w:rsidRPr="008069D8">
        <w:rPr>
          <w:rFonts w:ascii="Times New Roman" w:eastAsia="Calibri" w:hAnsi="Times New Roman" w:cs="Times New Roman"/>
          <w:sz w:val="28"/>
          <w:szCs w:val="28"/>
        </w:rPr>
        <w:t>б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анках </w:t>
      </w:r>
      <w:r w:rsidRPr="008069D8">
        <w:rPr>
          <w:rFonts w:ascii="Times New Roman" w:eastAsia="Calibri" w:hAnsi="Times New Roman" w:cs="Times New Roman"/>
          <w:sz w:val="28"/>
          <w:szCs w:val="28"/>
        </w:rPr>
        <w:t>иб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анковской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деятельности»вред.о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8069D8">
        <w:rPr>
          <w:rFonts w:ascii="Times New Roman" w:eastAsia="Calibri" w:hAnsi="Times New Roman" w:cs="Times New Roman"/>
          <w:sz w:val="28"/>
          <w:szCs w:val="28"/>
        </w:rPr>
        <w:t>0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3.02.96 </w:t>
      </w:r>
      <w:r w:rsidRPr="008069D8">
        <w:rPr>
          <w:rFonts w:ascii="Times New Roman" w:eastAsia="Calibri" w:hAnsi="Times New Roman" w:cs="Times New Roman"/>
          <w:sz w:val="28"/>
          <w:szCs w:val="28"/>
        </w:rPr>
        <w:t>си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зменениями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ид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ополнениями. 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з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8069D8">
        <w:rPr>
          <w:rFonts w:ascii="Times New Roman" w:eastAsia="Calibri" w:hAnsi="Times New Roman" w:cs="Times New Roman"/>
          <w:sz w:val="28"/>
          <w:szCs w:val="28"/>
        </w:rPr>
        <w:t>о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8069D8">
        <w:rPr>
          <w:rFonts w:ascii="Times New Roman" w:eastAsia="Calibri" w:hAnsi="Times New Roman" w:cs="Times New Roman"/>
          <w:sz w:val="28"/>
          <w:szCs w:val="28"/>
        </w:rPr>
        <w:t>2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2.04.96 </w:t>
      </w:r>
      <w:r w:rsidRPr="008069D8">
        <w:rPr>
          <w:rFonts w:ascii="Times New Roman" w:eastAsia="Calibri" w:hAnsi="Times New Roman" w:cs="Times New Roman"/>
          <w:sz w:val="28"/>
          <w:szCs w:val="28"/>
        </w:rPr>
        <w:t>№39-ФЗ«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 </w:t>
      </w:r>
      <w:r w:rsidRPr="008069D8">
        <w:rPr>
          <w:rFonts w:ascii="Times New Roman" w:eastAsia="Calibri" w:hAnsi="Times New Roman" w:cs="Times New Roman"/>
          <w:sz w:val="28"/>
          <w:szCs w:val="28"/>
        </w:rPr>
        <w:t>р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ынке </w:t>
      </w:r>
      <w:r w:rsidRPr="008069D8">
        <w:rPr>
          <w:rFonts w:ascii="Times New Roman" w:eastAsia="Calibri" w:hAnsi="Times New Roman" w:cs="Times New Roman"/>
          <w:sz w:val="28"/>
          <w:szCs w:val="28"/>
        </w:rPr>
        <w:t>ц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енных </w:t>
      </w:r>
      <w:r w:rsidRPr="008069D8">
        <w:rPr>
          <w:rFonts w:ascii="Times New Roman" w:eastAsia="Calibri" w:hAnsi="Times New Roman" w:cs="Times New Roman"/>
          <w:sz w:val="28"/>
          <w:szCs w:val="28"/>
        </w:rPr>
        <w:t>б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умаг» </w:t>
      </w:r>
      <w:r w:rsidRPr="008069D8">
        <w:rPr>
          <w:rFonts w:ascii="Times New Roman" w:eastAsia="Calibri" w:hAnsi="Times New Roman" w:cs="Times New Roman"/>
          <w:sz w:val="28"/>
          <w:szCs w:val="28"/>
        </w:rPr>
        <w:t>си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зменениями </w:t>
      </w:r>
      <w:r w:rsidR="00DE6922" w:rsidRPr="008069D8">
        <w:rPr>
          <w:rFonts w:ascii="Times New Roman" w:eastAsia="Calibri" w:hAnsi="Times New Roman" w:cs="Times New Roman"/>
          <w:noProof/>
          <w:sz w:val="28"/>
          <w:szCs w:val="28"/>
        </w:rPr>
        <w:t>и</w:t>
      </w:r>
      <w:r w:rsidRPr="008069D8">
        <w:rPr>
          <w:rFonts w:ascii="Times New Roman" w:eastAsia="Calibri" w:hAnsi="Times New Roman" w:cs="Times New Roman"/>
          <w:sz w:val="28"/>
          <w:szCs w:val="28"/>
        </w:rPr>
        <w:t>д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ополнениями. 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Федеральный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з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акон </w:t>
      </w:r>
      <w:r w:rsidRPr="008069D8">
        <w:rPr>
          <w:rFonts w:ascii="Times New Roman" w:eastAsia="Calibri" w:hAnsi="Times New Roman" w:cs="Times New Roman"/>
          <w:sz w:val="28"/>
          <w:szCs w:val="28"/>
        </w:rPr>
        <w:t>о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т </w:t>
      </w:r>
      <w:r w:rsidRPr="008069D8">
        <w:rPr>
          <w:rFonts w:ascii="Times New Roman" w:eastAsia="Calibri" w:hAnsi="Times New Roman" w:cs="Times New Roman"/>
          <w:sz w:val="28"/>
          <w:szCs w:val="28"/>
        </w:rPr>
        <w:t>3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1.12.97 </w:t>
      </w:r>
      <w:r w:rsidRPr="008069D8">
        <w:rPr>
          <w:rFonts w:ascii="Times New Roman" w:eastAsia="Calibri" w:hAnsi="Times New Roman" w:cs="Times New Roman"/>
          <w:sz w:val="28"/>
          <w:szCs w:val="28"/>
        </w:rPr>
        <w:t>№157-ФЗ«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Об </w:t>
      </w:r>
      <w:r w:rsidRPr="008069D8">
        <w:rPr>
          <w:rFonts w:ascii="Times New Roman" w:eastAsia="Calibri" w:hAnsi="Times New Roman" w:cs="Times New Roman"/>
          <w:sz w:val="28"/>
          <w:szCs w:val="28"/>
        </w:rPr>
        <w:t>о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рганизации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с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>трахового</w:t>
      </w:r>
      <w:r w:rsidRPr="008069D8">
        <w:rPr>
          <w:rFonts w:ascii="Times New Roman" w:eastAsia="Calibri" w:hAnsi="Times New Roman" w:cs="Times New Roman"/>
          <w:sz w:val="28"/>
          <w:szCs w:val="28"/>
        </w:rPr>
        <w:t>д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ела </w:t>
      </w:r>
      <w:r w:rsidRPr="008069D8">
        <w:rPr>
          <w:rFonts w:ascii="Times New Roman" w:eastAsia="Calibri" w:hAnsi="Times New Roman" w:cs="Times New Roman"/>
          <w:sz w:val="28"/>
          <w:szCs w:val="28"/>
        </w:rPr>
        <w:t>вР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оссийской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Ф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едерации» </w:t>
      </w:r>
      <w:r w:rsidRPr="008069D8">
        <w:rPr>
          <w:rFonts w:ascii="Times New Roman" w:eastAsia="Calibri" w:hAnsi="Times New Roman" w:cs="Times New Roman"/>
          <w:sz w:val="28"/>
          <w:szCs w:val="28"/>
        </w:rPr>
        <w:t>си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зменениями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ид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ополнениями. 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t xml:space="preserve">Основные </w:t>
      </w:r>
      <w:r w:rsidRPr="008069D8">
        <w:rPr>
          <w:rFonts w:ascii="Times New Roman" w:eastAsia="Calibri" w:hAnsi="Times New Roman" w:cs="Times New Roman"/>
          <w:sz w:val="28"/>
          <w:szCs w:val="28"/>
        </w:rPr>
        <w:t>н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аправления </w:t>
      </w:r>
      <w:r w:rsidRPr="008069D8">
        <w:rPr>
          <w:rFonts w:ascii="Times New Roman" w:eastAsia="Calibri" w:hAnsi="Times New Roman" w:cs="Times New Roman"/>
          <w:sz w:val="28"/>
          <w:szCs w:val="28"/>
        </w:rPr>
        <w:t>е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диной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г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осударственной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д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енежно-кредитной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п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олитики </w:t>
      </w:r>
      <w:r w:rsidRPr="008069D8">
        <w:rPr>
          <w:rFonts w:ascii="Times New Roman" w:eastAsia="Calibri" w:hAnsi="Times New Roman" w:cs="Times New Roman"/>
          <w:sz w:val="28"/>
          <w:szCs w:val="28"/>
        </w:rPr>
        <w:t>н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а </w:t>
      </w:r>
      <w:r w:rsidRPr="008069D8">
        <w:rPr>
          <w:rFonts w:ascii="Times New Roman" w:eastAsia="Calibri" w:hAnsi="Times New Roman" w:cs="Times New Roman"/>
          <w:sz w:val="28"/>
          <w:szCs w:val="28"/>
        </w:rPr>
        <w:t>т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екущий </w:t>
      </w:r>
      <w:r w:rsidRPr="008069D8">
        <w:rPr>
          <w:rFonts w:ascii="Times New Roman" w:eastAsia="Calibri" w:hAnsi="Times New Roman" w:cs="Times New Roman"/>
          <w:sz w:val="28"/>
          <w:szCs w:val="28"/>
        </w:rPr>
        <w:t>г</w:t>
      </w: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 xml:space="preserve">од. </w:t>
      </w:r>
    </w:p>
    <w:p w:rsidR="00B94893" w:rsidRPr="008069D8" w:rsidRDefault="00B94893" w:rsidP="00935695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069D8">
        <w:rPr>
          <w:rFonts w:ascii="Times New Roman" w:eastAsia="Calibri" w:hAnsi="Times New Roman" w:cs="Times New Roman"/>
          <w:noProof/>
          <w:sz w:val="28"/>
          <w:szCs w:val="28"/>
        </w:rPr>
        <w:t>Федеральный закон «О валютном регулировании и валютном контроле» от 10.12.2003 №173-ФЗ с изменениями и дополнениями.</w:t>
      </w:r>
    </w:p>
    <w:p w:rsidR="003B75A0" w:rsidRPr="008069D8" w:rsidRDefault="003B75A0" w:rsidP="00935695">
      <w:pPr>
        <w:autoSpaceDE w:val="0"/>
        <w:autoSpaceDN w:val="0"/>
        <w:adjustRightInd w:val="0"/>
        <w:spacing w:afterLines="40" w:after="96" w:line="240" w:lineRule="auto"/>
        <w:ind w:left="35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092732" w:rsidRPr="008069D8" w:rsidRDefault="00092732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источники:</w:t>
      </w:r>
    </w:p>
    <w:p w:rsidR="00092732" w:rsidRPr="008069D8" w:rsidRDefault="00092732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730E6" w:rsidRPr="008069D8" w:rsidRDefault="005730E6" w:rsidP="005730E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9D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806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Финансы, денежное обращение и кредит : учебник для среднего профессионального образования / Л. А. Чалдаева [и др.] ; под редакцией Л. А. Чалдаевой. — 4-е изд., испр. и доп. –Москва: </w:t>
      </w:r>
      <w:r w:rsidRPr="008069D8">
        <w:rPr>
          <w:rFonts w:ascii="Times New Roman" w:eastAsia="Calibri" w:hAnsi="Times New Roman" w:cs="Times New Roman"/>
          <w:sz w:val="28"/>
          <w:szCs w:val="28"/>
        </w:rPr>
        <w:t>Издательство Юрайт, 2021. — 434 с</w:t>
      </w:r>
    </w:p>
    <w:p w:rsidR="005730E6" w:rsidRPr="008069D8" w:rsidRDefault="005730E6" w:rsidP="005730E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9D8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8069D8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Кропин, Ю. А. </w:t>
      </w:r>
      <w:r w:rsidRPr="00806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Деньги, кредит, банки : учебник и практикум для среднего профессионального образования / Ю. А. Кропин. — 3-е изд., перераб. и доп. — Москва :</w:t>
      </w:r>
      <w:r w:rsidRPr="008069D8">
        <w:rPr>
          <w:rFonts w:ascii="Times New Roman" w:eastAsia="Calibri" w:hAnsi="Times New Roman" w:cs="Times New Roman"/>
          <w:sz w:val="28"/>
          <w:szCs w:val="28"/>
        </w:rPr>
        <w:t xml:space="preserve"> Издательство Юрайт, 2021. — 391 с</w:t>
      </w:r>
    </w:p>
    <w:p w:rsidR="005730E6" w:rsidRPr="008069D8" w:rsidRDefault="005730E6" w:rsidP="005730E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9D8">
        <w:rPr>
          <w:rFonts w:ascii="Times New Roman" w:eastAsia="Calibri" w:hAnsi="Times New Roman" w:cs="Times New Roman"/>
          <w:sz w:val="28"/>
          <w:szCs w:val="28"/>
        </w:rPr>
        <w:t>3 Никитина Т.В. Финансы: финансовые рынки и институты: учебник и практикум для среднего профессионального образования/Т.В. Никитина</w:t>
      </w:r>
      <w:r w:rsidRPr="00806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3-е изд., перераб. и доп. — Москва :</w:t>
      </w:r>
      <w:r w:rsidRPr="008069D8">
        <w:rPr>
          <w:rFonts w:ascii="Times New Roman" w:eastAsia="Calibri" w:hAnsi="Times New Roman" w:cs="Times New Roman"/>
          <w:sz w:val="28"/>
          <w:szCs w:val="28"/>
        </w:rPr>
        <w:t xml:space="preserve"> Издательство Юрайт, 2021. — 97 с</w:t>
      </w:r>
    </w:p>
    <w:p w:rsidR="00506C1E" w:rsidRPr="008069D8" w:rsidRDefault="00506C1E" w:rsidP="00506C1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4893" w:rsidRPr="008069D8" w:rsidRDefault="00B94893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Интернет-ресурсы:</w:t>
      </w:r>
    </w:p>
    <w:p w:rsidR="00AD7979" w:rsidRPr="008069D8" w:rsidRDefault="00AD7979" w:rsidP="00935695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D7979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0" w:history="1">
        <w:r w:rsidR="00AD7979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http://www.minfin.ru</w:t>
        </w:r>
      </w:hyperlink>
      <w:r w:rsidR="00AD7979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Министерства Финансов РФ</w:t>
      </w:r>
    </w:p>
    <w:p w:rsidR="00AD7979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1" w:history="1">
        <w:r w:rsidR="00AD7979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http://www.minfinro.rsu.ru</w:t>
        </w:r>
      </w:hyperlink>
      <w:r w:rsidR="00AD7979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Сайт Министерства Финансов Ростовской области</w:t>
      </w:r>
    </w:p>
    <w:p w:rsidR="00B94893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 w:history="1">
        <w:r w:rsidR="00AD7979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http://www.cbr.ru</w:t>
        </w:r>
      </w:hyperlink>
      <w:r w:rsidR="00AD7979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Центрального Банка РФ</w:t>
      </w:r>
    </w:p>
    <w:p w:rsidR="00AD7979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3" w:history="1">
        <w:r w:rsidR="00AD7979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http://www.consultant.ru</w:t>
        </w:r>
      </w:hyperlink>
      <w:r w:rsidR="00AD7979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СПС «Консультант Плюс»</w:t>
      </w:r>
    </w:p>
    <w:p w:rsidR="00AD7979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4" w:history="1">
        <w:r w:rsidR="00AD7979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http://www.garant.ru</w:t>
        </w:r>
      </w:hyperlink>
      <w:r w:rsidR="00AD7979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СПС «Гарант»</w:t>
      </w:r>
    </w:p>
    <w:p w:rsidR="00AD7979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5" w:history="1">
        <w:r w:rsidR="00AD7979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http://www.finansy.ru</w:t>
        </w:r>
      </w:hyperlink>
      <w:r w:rsidR="00AD7979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Электронная библиотека по финансам</w:t>
      </w:r>
    </w:p>
    <w:p w:rsidR="00C56615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6" w:history="1">
        <w:r w:rsidR="00C56615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http://www.fin-izdat.ru/journal/fc/</w:t>
        </w:r>
      </w:hyperlink>
      <w:r w:rsidR="00C56615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 журнала «Финансы и кредит»</w:t>
      </w:r>
    </w:p>
    <w:p w:rsidR="00C56615" w:rsidRPr="008069D8" w:rsidRDefault="00C475E8" w:rsidP="00935695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7" w:history="1">
        <w:r w:rsidR="00C56615" w:rsidRPr="008069D8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http://bankir.ru/</w:t>
        </w:r>
      </w:hyperlink>
      <w:r w:rsidR="00C56615" w:rsidRPr="00806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Сайт, посвященный банковской тематике</w:t>
      </w:r>
    </w:p>
    <w:p w:rsidR="00415B6C" w:rsidRPr="008069D8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15B6C" w:rsidRPr="008069D8" w:rsidRDefault="00415B6C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69D8"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:rsidR="00415B6C" w:rsidRPr="006B7814" w:rsidRDefault="00415B6C" w:rsidP="00F710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07183844"/>
      <w:r w:rsidRPr="006B7814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6B7814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6B7814">
        <w:rPr>
          <w:rFonts w:ascii="Times New Roman" w:hAnsi="Times New Roman" w:cs="Times New Roman"/>
          <w:b/>
          <w:bCs/>
          <w:sz w:val="24"/>
          <w:szCs w:val="24"/>
        </w:rPr>
        <w:t>КОНТРОЛЬ И ОЦЕНКА РЕЗУЛЬТАТОВ ОСВОЕНИЯ УЧЕБНОЙ ДИСЦИПЛИНЫ</w:t>
      </w:r>
      <w:bookmarkEnd w:id="3"/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0"/>
        <w:gridCol w:w="2887"/>
        <w:gridCol w:w="3004"/>
      </w:tblGrid>
      <w:tr w:rsidR="00A37D17" w:rsidRPr="006B7814" w:rsidTr="00A37D17">
        <w:trPr>
          <w:tblHeader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ОК,ПК, ЛР)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17" w:rsidRPr="00A77812" w:rsidRDefault="00A37D17" w:rsidP="008956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A37D17" w:rsidRPr="006B7814" w:rsidTr="00B76E8E">
        <w:trPr>
          <w:trHeight w:val="7999"/>
          <w:jc w:val="center"/>
        </w:trPr>
        <w:tc>
          <w:tcPr>
            <w:tcW w:w="4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результаты: </w:t>
            </w:r>
          </w:p>
          <w:p w:rsidR="00A37D17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  <w:p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A37D17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ЛР 14</w:t>
            </w:r>
          </w:p>
          <w:p w:rsidR="00A37D17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17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ЛР 15</w:t>
            </w:r>
          </w:p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 текущим и перспективным изменениям в мире труда и профессий</w:t>
            </w:r>
          </w:p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06A0" w:rsidRDefault="000B06A0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D17" w:rsidRPr="006B7814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 03. Планировать и реализовывать собственное профессиональное и личностное развитие.</w:t>
            </w:r>
          </w:p>
          <w:p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05.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A37D17" w:rsidRPr="006B7814" w:rsidRDefault="00A37D17" w:rsidP="00A37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11.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A37D17" w:rsidRPr="006B7814" w:rsidRDefault="00A37D17" w:rsidP="00A37D17">
            <w:pPr>
              <w:pStyle w:val="4"/>
              <w:spacing w:before="0" w:line="240" w:lineRule="auto"/>
              <w:ind w:left="284" w:hanging="284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4"/>
              <w:spacing w:before="0" w:line="240" w:lineRule="auto"/>
              <w:ind w:left="284" w:hanging="284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Умения: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- оперировать финансово-кредитными понятиями категориями, ориентироваться в схемах построения и взаимодействия различных сегментов финансового рынка;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рассчитывать денежные агрегаты и анализировать показатели, связанные с денежным обращением;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анализировать структуру государственного бюджета, источники финансирования дефицита бюджета;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составлять сравнительную характеристики различных ценных бумаг по степени доходности и риска.</w:t>
            </w:r>
          </w:p>
          <w:p w:rsidR="00A37D17" w:rsidRPr="006B7814" w:rsidRDefault="00A37D17" w:rsidP="00A37D17">
            <w:pPr>
              <w:pStyle w:val="a4"/>
              <w:tabs>
                <w:tab w:val="left" w:pos="70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31"/>
              <w:rPr>
                <w:sz w:val="24"/>
              </w:rPr>
            </w:pPr>
            <w:r w:rsidRPr="006B7814">
              <w:rPr>
                <w:sz w:val="24"/>
              </w:rPr>
              <w:t>Знания: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сущность финансов, их функции и роль в экономике;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принципы финансовой политики и финансового контроля;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структуру финансовой системы, принципы функционирования бюджетной системы и основы бюджетного устройства;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законы денежного обращения, сущность, виды и функции денег;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основные типы и элементы денежных систем, виды денежных реформ;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функции, формы и виды кредита;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структуру кредитной и банковской системы, функции банков и классификацию банковских операций;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особенности и отличительные черты развития кредитного дела и денежного обращения в России на основных этапах формирования ее экономической 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системы.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17" w:rsidRPr="00A77812" w:rsidRDefault="00A37D17" w:rsidP="00A37D17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37D17" w:rsidRPr="00A77812" w:rsidRDefault="00A37D17" w:rsidP="00A37D17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  <w:p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</w:t>
            </w: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</w:t>
            </w: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затруднениями решает практические задачи или не справляется с ними самостоятельно.</w:t>
            </w:r>
          </w:p>
          <w:p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A37D17" w:rsidRPr="006B7814" w:rsidRDefault="00A37D17" w:rsidP="00A37D17">
            <w:pPr>
              <w:pStyle w:val="ab"/>
              <w:widowControl w:val="0"/>
              <w:spacing w:before="0" w:beforeAutospacing="0" w:after="200" w:afterAutospacing="0"/>
              <w:jc w:val="both"/>
            </w:pPr>
            <w:r w:rsidRPr="006B7814"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A37D17" w:rsidRPr="006B7814" w:rsidRDefault="00A37D17" w:rsidP="00A37D17">
            <w:pPr>
              <w:pStyle w:val="ab"/>
              <w:widowControl w:val="0"/>
              <w:spacing w:before="0" w:beforeAutospacing="0" w:after="200" w:afterAutospacing="0"/>
              <w:jc w:val="both"/>
            </w:pPr>
            <w:r w:rsidRPr="006B7814">
              <w:t>анализ готовности и способности делать осознанный выбор своей образовательной траектории;</w:t>
            </w:r>
          </w:p>
          <w:p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экспертная оценка;</w:t>
            </w:r>
          </w:p>
          <w:p w:rsidR="00A37D17" w:rsidRPr="006B7814" w:rsidRDefault="00A37D17" w:rsidP="00A37D17">
            <w:pPr>
              <w:tabs>
                <w:tab w:val="left" w:pos="6880"/>
              </w:tabs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оценка выполнения студентом заданий самостоятельной работы;</w:t>
            </w:r>
          </w:p>
          <w:p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- оценка подготовленных студентом дидактических материалов, конспектов; </w:t>
            </w:r>
          </w:p>
          <w:p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выполнения студентом практического задания ; </w:t>
            </w:r>
          </w:p>
          <w:p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- оценка обоснования студентом собственной деятельности, разработки дидактических материалов;</w:t>
            </w:r>
          </w:p>
          <w:p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и оценка преподавателем рефлексии, самооценки учебной деятельности студентов</w:t>
            </w: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проверка (практические работы) 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Накопительная система оценивания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Устный опрос (индивидуальный).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Письменная проверочная </w:t>
            </w: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работа (тестирование).</w:t>
            </w: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Накопительная система оценивания</w:t>
            </w:r>
          </w:p>
          <w:p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37D17" w:rsidRPr="006B7814" w:rsidTr="00B76E8E">
        <w:trPr>
          <w:trHeight w:val="7999"/>
          <w:jc w:val="center"/>
        </w:trPr>
        <w:tc>
          <w:tcPr>
            <w:tcW w:w="4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color w:val="FF0000"/>
          <w:sz w:val="24"/>
          <w:szCs w:val="24"/>
        </w:rPr>
      </w:pP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415B6C" w:rsidRPr="006B7814" w:rsidSect="00A3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E8" w:rsidRDefault="00C475E8" w:rsidP="00D36758">
      <w:pPr>
        <w:spacing w:after="0" w:line="240" w:lineRule="auto"/>
      </w:pPr>
      <w:r>
        <w:separator/>
      </w:r>
    </w:p>
  </w:endnote>
  <w:endnote w:type="continuationSeparator" w:id="0">
    <w:p w:rsidR="00C475E8" w:rsidRDefault="00C475E8" w:rsidP="00D3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648" w:rsidRPr="00D36758" w:rsidRDefault="00895648">
    <w:pPr>
      <w:pStyle w:val="ae"/>
      <w:jc w:val="right"/>
      <w:rPr>
        <w:rFonts w:ascii="Times New Roman" w:hAnsi="Times New Roman" w:cs="Times New Roman"/>
        <w:sz w:val="24"/>
        <w:szCs w:val="24"/>
      </w:rPr>
    </w:pPr>
  </w:p>
  <w:p w:rsidR="00895648" w:rsidRDefault="0089564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6118"/>
    </w:sdtPr>
    <w:sdtEndPr/>
    <w:sdtContent>
      <w:p w:rsidR="00895648" w:rsidRDefault="000A2E17">
        <w:pPr>
          <w:pStyle w:val="ae"/>
          <w:jc w:val="right"/>
        </w:pPr>
        <w:r w:rsidRPr="00D367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95648" w:rsidRPr="00D3675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4C5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5648" w:rsidRDefault="0089564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E8" w:rsidRDefault="00C475E8" w:rsidP="00D36758">
      <w:pPr>
        <w:spacing w:after="0" w:line="240" w:lineRule="auto"/>
      </w:pPr>
      <w:r>
        <w:separator/>
      </w:r>
    </w:p>
  </w:footnote>
  <w:footnote w:type="continuationSeparator" w:id="0">
    <w:p w:rsidR="00C475E8" w:rsidRDefault="00C475E8" w:rsidP="00D36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933"/>
    <w:multiLevelType w:val="hybridMultilevel"/>
    <w:tmpl w:val="2D741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641"/>
    <w:multiLevelType w:val="hybridMultilevel"/>
    <w:tmpl w:val="EF6483EC"/>
    <w:lvl w:ilvl="0" w:tplc="FF089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47240E5"/>
    <w:multiLevelType w:val="singleLevel"/>
    <w:tmpl w:val="536E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F71099B"/>
    <w:multiLevelType w:val="hybridMultilevel"/>
    <w:tmpl w:val="76BC7CF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4E165E"/>
    <w:multiLevelType w:val="hybridMultilevel"/>
    <w:tmpl w:val="A55C4E2E"/>
    <w:lvl w:ilvl="0" w:tplc="35322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F322A7C"/>
    <w:multiLevelType w:val="hybridMultilevel"/>
    <w:tmpl w:val="066EF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CCC7646"/>
    <w:multiLevelType w:val="hybridMultilevel"/>
    <w:tmpl w:val="5B68FC0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F7C"/>
    <w:rsid w:val="00002B67"/>
    <w:rsid w:val="00020644"/>
    <w:rsid w:val="00032CBC"/>
    <w:rsid w:val="00034E31"/>
    <w:rsid w:val="00080F7C"/>
    <w:rsid w:val="00092732"/>
    <w:rsid w:val="00096CDD"/>
    <w:rsid w:val="000A2E17"/>
    <w:rsid w:val="000B06A0"/>
    <w:rsid w:val="000B4BD0"/>
    <w:rsid w:val="000B5252"/>
    <w:rsid w:val="000D457C"/>
    <w:rsid w:val="000D7EDD"/>
    <w:rsid w:val="000E0BB9"/>
    <w:rsid w:val="000E29ED"/>
    <w:rsid w:val="00114163"/>
    <w:rsid w:val="001516F5"/>
    <w:rsid w:val="00154094"/>
    <w:rsid w:val="001545FE"/>
    <w:rsid w:val="0017554B"/>
    <w:rsid w:val="001A5B05"/>
    <w:rsid w:val="001C2F1E"/>
    <w:rsid w:val="001C47F8"/>
    <w:rsid w:val="00210C5C"/>
    <w:rsid w:val="00214225"/>
    <w:rsid w:val="00223A52"/>
    <w:rsid w:val="0025526E"/>
    <w:rsid w:val="00294664"/>
    <w:rsid w:val="003001B7"/>
    <w:rsid w:val="00311C4C"/>
    <w:rsid w:val="003541F0"/>
    <w:rsid w:val="00361455"/>
    <w:rsid w:val="003726C9"/>
    <w:rsid w:val="003A4C54"/>
    <w:rsid w:val="003B75A0"/>
    <w:rsid w:val="003C0242"/>
    <w:rsid w:val="003C525D"/>
    <w:rsid w:val="0040090C"/>
    <w:rsid w:val="00413CE3"/>
    <w:rsid w:val="00414DAC"/>
    <w:rsid w:val="00415B6C"/>
    <w:rsid w:val="004201EF"/>
    <w:rsid w:val="00423091"/>
    <w:rsid w:val="004357EB"/>
    <w:rsid w:val="004367F8"/>
    <w:rsid w:val="0045160F"/>
    <w:rsid w:val="004836AB"/>
    <w:rsid w:val="004B73D4"/>
    <w:rsid w:val="004F099B"/>
    <w:rsid w:val="00506C1E"/>
    <w:rsid w:val="00506E5D"/>
    <w:rsid w:val="005105C4"/>
    <w:rsid w:val="00520738"/>
    <w:rsid w:val="00541E81"/>
    <w:rsid w:val="00547BD6"/>
    <w:rsid w:val="005645EF"/>
    <w:rsid w:val="005730E6"/>
    <w:rsid w:val="00595B05"/>
    <w:rsid w:val="005C2507"/>
    <w:rsid w:val="005C57DD"/>
    <w:rsid w:val="005F2A1F"/>
    <w:rsid w:val="005F4D65"/>
    <w:rsid w:val="005F6A39"/>
    <w:rsid w:val="00600B88"/>
    <w:rsid w:val="00652106"/>
    <w:rsid w:val="006627B8"/>
    <w:rsid w:val="00697C92"/>
    <w:rsid w:val="006A6D91"/>
    <w:rsid w:val="006B5BF4"/>
    <w:rsid w:val="006B7814"/>
    <w:rsid w:val="006C674C"/>
    <w:rsid w:val="006D16D4"/>
    <w:rsid w:val="006E4A8B"/>
    <w:rsid w:val="006F38E7"/>
    <w:rsid w:val="00712AAF"/>
    <w:rsid w:val="0073352F"/>
    <w:rsid w:val="00753189"/>
    <w:rsid w:val="00773A75"/>
    <w:rsid w:val="007B25D5"/>
    <w:rsid w:val="007C146D"/>
    <w:rsid w:val="007E0EAD"/>
    <w:rsid w:val="007F22F6"/>
    <w:rsid w:val="00802118"/>
    <w:rsid w:val="008069D8"/>
    <w:rsid w:val="00824C8D"/>
    <w:rsid w:val="0083211F"/>
    <w:rsid w:val="00832488"/>
    <w:rsid w:val="00835F4D"/>
    <w:rsid w:val="008568DE"/>
    <w:rsid w:val="00866E0A"/>
    <w:rsid w:val="008702BD"/>
    <w:rsid w:val="008711EF"/>
    <w:rsid w:val="008740CC"/>
    <w:rsid w:val="0088002D"/>
    <w:rsid w:val="00895648"/>
    <w:rsid w:val="008B76A6"/>
    <w:rsid w:val="008C494F"/>
    <w:rsid w:val="008D102F"/>
    <w:rsid w:val="008D199A"/>
    <w:rsid w:val="008D309D"/>
    <w:rsid w:val="008D613B"/>
    <w:rsid w:val="008F07DE"/>
    <w:rsid w:val="008F2C5D"/>
    <w:rsid w:val="008F2F55"/>
    <w:rsid w:val="008F4A51"/>
    <w:rsid w:val="0090146F"/>
    <w:rsid w:val="009160E8"/>
    <w:rsid w:val="00935695"/>
    <w:rsid w:val="00962357"/>
    <w:rsid w:val="00967460"/>
    <w:rsid w:val="00971364"/>
    <w:rsid w:val="00973FA7"/>
    <w:rsid w:val="0099534E"/>
    <w:rsid w:val="009B6935"/>
    <w:rsid w:val="009C3701"/>
    <w:rsid w:val="009E3663"/>
    <w:rsid w:val="00A0046B"/>
    <w:rsid w:val="00A04336"/>
    <w:rsid w:val="00A049EB"/>
    <w:rsid w:val="00A35E46"/>
    <w:rsid w:val="00A37D17"/>
    <w:rsid w:val="00A6710A"/>
    <w:rsid w:val="00A77812"/>
    <w:rsid w:val="00AB36F3"/>
    <w:rsid w:val="00AD7979"/>
    <w:rsid w:val="00AE2652"/>
    <w:rsid w:val="00AE642B"/>
    <w:rsid w:val="00AF6EBB"/>
    <w:rsid w:val="00B301B0"/>
    <w:rsid w:val="00B3496E"/>
    <w:rsid w:val="00B373F4"/>
    <w:rsid w:val="00B40FDA"/>
    <w:rsid w:val="00B56B82"/>
    <w:rsid w:val="00B74035"/>
    <w:rsid w:val="00B74BBD"/>
    <w:rsid w:val="00B80638"/>
    <w:rsid w:val="00B94893"/>
    <w:rsid w:val="00B973EA"/>
    <w:rsid w:val="00BA2851"/>
    <w:rsid w:val="00BA40E9"/>
    <w:rsid w:val="00BB0FDB"/>
    <w:rsid w:val="00BD65CF"/>
    <w:rsid w:val="00C10728"/>
    <w:rsid w:val="00C15806"/>
    <w:rsid w:val="00C227EF"/>
    <w:rsid w:val="00C475E8"/>
    <w:rsid w:val="00C56615"/>
    <w:rsid w:val="00C66A33"/>
    <w:rsid w:val="00C84379"/>
    <w:rsid w:val="00D04D6F"/>
    <w:rsid w:val="00D20FDE"/>
    <w:rsid w:val="00D2343C"/>
    <w:rsid w:val="00D36758"/>
    <w:rsid w:val="00D818A7"/>
    <w:rsid w:val="00D831A6"/>
    <w:rsid w:val="00D90CD1"/>
    <w:rsid w:val="00DB358F"/>
    <w:rsid w:val="00DC1A66"/>
    <w:rsid w:val="00DC5D79"/>
    <w:rsid w:val="00DE6922"/>
    <w:rsid w:val="00DF2F36"/>
    <w:rsid w:val="00E00FA4"/>
    <w:rsid w:val="00E05506"/>
    <w:rsid w:val="00E43E0E"/>
    <w:rsid w:val="00E732DA"/>
    <w:rsid w:val="00E77C8C"/>
    <w:rsid w:val="00E85266"/>
    <w:rsid w:val="00E95857"/>
    <w:rsid w:val="00EB0B55"/>
    <w:rsid w:val="00EC00A2"/>
    <w:rsid w:val="00EE1279"/>
    <w:rsid w:val="00F13593"/>
    <w:rsid w:val="00F1429A"/>
    <w:rsid w:val="00F43C8A"/>
    <w:rsid w:val="00F710FB"/>
    <w:rsid w:val="00F83908"/>
    <w:rsid w:val="00F87A87"/>
    <w:rsid w:val="00F906A2"/>
    <w:rsid w:val="00FB1FFB"/>
    <w:rsid w:val="00FC46C0"/>
    <w:rsid w:val="00FD3600"/>
    <w:rsid w:val="00FD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7EEAB-0FEC-458C-87DF-CFEABB6E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F4"/>
  </w:style>
  <w:style w:type="paragraph" w:styleId="1">
    <w:name w:val="heading 1"/>
    <w:basedOn w:val="a"/>
    <w:next w:val="a"/>
    <w:link w:val="10"/>
    <w:uiPriority w:val="9"/>
    <w:qFormat/>
    <w:rsid w:val="006C67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2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57DD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1516F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79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C67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6C674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C674C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6C6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74C"/>
    <w:rPr>
      <w:rFonts w:ascii="Tahoma" w:hAnsi="Tahoma" w:cs="Tahoma"/>
      <w:sz w:val="16"/>
      <w:szCs w:val="16"/>
    </w:rPr>
  </w:style>
  <w:style w:type="paragraph" w:styleId="aa">
    <w:name w:val="Block Text"/>
    <w:basedOn w:val="a"/>
    <w:rsid w:val="003541F0"/>
    <w:pPr>
      <w:spacing w:after="0" w:line="240" w:lineRule="auto"/>
      <w:ind w:left="-1134" w:right="-7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3541F0"/>
    <w:pPr>
      <w:spacing w:after="0" w:line="240" w:lineRule="auto"/>
      <w:ind w:right="4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541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D3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36758"/>
  </w:style>
  <w:style w:type="paragraph" w:styleId="ae">
    <w:name w:val="footer"/>
    <w:basedOn w:val="a"/>
    <w:link w:val="af"/>
    <w:uiPriority w:val="99"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36758"/>
  </w:style>
  <w:style w:type="character" w:customStyle="1" w:styleId="80">
    <w:name w:val="Заголовок 8 Знак"/>
    <w:basedOn w:val="a0"/>
    <w:link w:val="8"/>
    <w:uiPriority w:val="9"/>
    <w:semiHidden/>
    <w:rsid w:val="005C57D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apple-style-span">
    <w:name w:val="apple-style-span"/>
    <w:rsid w:val="00712AAF"/>
  </w:style>
  <w:style w:type="paragraph" w:styleId="af0">
    <w:name w:val="Body Text"/>
    <w:basedOn w:val="a"/>
    <w:link w:val="af1"/>
    <w:rsid w:val="00FD67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D6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FD67A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D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D6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6A6D91"/>
  </w:style>
  <w:style w:type="paragraph" w:customStyle="1" w:styleId="31">
    <w:name w:val="Основной текст 31"/>
    <w:basedOn w:val="a"/>
    <w:rsid w:val="008702B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702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5">
    <w:name w:val="Emphasis"/>
    <w:uiPriority w:val="20"/>
    <w:qFormat/>
    <w:rsid w:val="008F2F55"/>
    <w:rPr>
      <w:rFonts w:cs="Times New Roman"/>
      <w:i/>
    </w:rPr>
  </w:style>
  <w:style w:type="paragraph" w:customStyle="1" w:styleId="Style46">
    <w:name w:val="Style46"/>
    <w:basedOn w:val="a"/>
    <w:uiPriority w:val="99"/>
    <w:rsid w:val="008F2F5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697C92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97C92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/>
      <w:spacing w:val="1"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semiHidden/>
    <w:rsid w:val="000D7E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Body Text Indent"/>
    <w:basedOn w:val="a"/>
    <w:link w:val="af7"/>
    <w:uiPriority w:val="99"/>
    <w:unhideWhenUsed/>
    <w:rsid w:val="005C2507"/>
    <w:pPr>
      <w:widowControl w:val="0"/>
      <w:tabs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5C2507"/>
    <w:rPr>
      <w:rFonts w:ascii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unhideWhenUsed/>
    <w:rsid w:val="005C2507"/>
    <w:pPr>
      <w:tabs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33">
    <w:name w:val="Основной текст 3 Знак"/>
    <w:basedOn w:val="a0"/>
    <w:link w:val="32"/>
    <w:uiPriority w:val="99"/>
    <w:rsid w:val="005C2507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://banki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n-izdat.ru/journal/fc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finro.rs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nansy.ru" TargetMode="External"/><Relationship Id="rId10" Type="http://schemas.openxmlformats.org/officeDocument/2006/relationships/hyperlink" Target="http://www.minfin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4Ln5ZE/xpqJhX2DQveRX6C3bnKTZ3l0W9ebg2Ez5f30=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jClesRAjbDy4FmMCDWwPTsRkcR1ebjMCRkSToyaxJIdSCbER6J1acjyje+sAGxgh
wLSvgNIyFxE8Ba+9Let3wg==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9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eLbKqRutPpso8qwkD3k3aDqZIpM=</DigestValue>
      </Reference>
      <Reference URI="/word/document.xml?ContentType=application/vnd.openxmlformats-officedocument.wordprocessingml.document.main+xml">
        <DigestMethod Algorithm="http://www.w3.org/2000/09/xmldsig#sha1"/>
        <DigestValue>5VtO4Eu7lG83zLUD3vZBsDn1SBY=</DigestValue>
      </Reference>
      <Reference URI="/word/endnotes.xml?ContentType=application/vnd.openxmlformats-officedocument.wordprocessingml.endnotes+xml">
        <DigestMethod Algorithm="http://www.w3.org/2000/09/xmldsig#sha1"/>
        <DigestValue>sLk9jTbfdRr2AW/fMusC28oxOBY=</DigestValue>
      </Reference>
      <Reference URI="/word/fontTable.xml?ContentType=application/vnd.openxmlformats-officedocument.wordprocessingml.fontTable+xml">
        <DigestMethod Algorithm="http://www.w3.org/2000/09/xmldsig#sha1"/>
        <DigestValue>XD91CvIvbXCcz4XJ0rCaqbTdrbg=</DigestValue>
      </Reference>
      <Reference URI="/word/footer1.xml?ContentType=application/vnd.openxmlformats-officedocument.wordprocessingml.footer+xml">
        <DigestMethod Algorithm="http://www.w3.org/2000/09/xmldsig#sha1"/>
        <DigestValue>QNFuwNGbAO++T3gLOXSb8qQ6YcY=</DigestValue>
      </Reference>
      <Reference URI="/word/footer2.xml?ContentType=application/vnd.openxmlformats-officedocument.wordprocessingml.footer+xml">
        <DigestMethod Algorithm="http://www.w3.org/2000/09/xmldsig#sha1"/>
        <DigestValue>cN8bSpZI+z3Ao9Kdjb92/0gABTg=</DigestValue>
      </Reference>
      <Reference URI="/word/footnotes.xml?ContentType=application/vnd.openxmlformats-officedocument.wordprocessingml.footnotes+xml">
        <DigestMethod Algorithm="http://www.w3.org/2000/09/xmldsig#sha1"/>
        <DigestValue>QhROeONWEuofCusDE/fGiAuZzHk=</DigestValue>
      </Reference>
      <Reference URI="/word/numbering.xml?ContentType=application/vnd.openxmlformats-officedocument.wordprocessingml.numbering+xml">
        <DigestMethod Algorithm="http://www.w3.org/2000/09/xmldsig#sha1"/>
        <DigestValue>69m2Wz9WMgvgMrRaQRjfXGJcFcM=</DigestValue>
      </Reference>
      <Reference URI="/word/settings.xml?ContentType=application/vnd.openxmlformats-officedocument.wordprocessingml.settings+xml">
        <DigestMethod Algorithm="http://www.w3.org/2000/09/xmldsig#sha1"/>
        <DigestValue>uVCQJgKNYMDsYX8A4bIEQOBhnRc=</DigestValue>
      </Reference>
      <Reference URI="/word/styles.xml?ContentType=application/vnd.openxmlformats-officedocument.wordprocessingml.styles+xml">
        <DigestMethod Algorithm="http://www.w3.org/2000/09/xmldsig#sha1"/>
        <DigestValue>cwOaZnrd6Oa3IaMrKCVKaDmyIVc=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QUDAdsQ7ldTXZtwEioGLVZGAPak=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2023-09-15T12:42:21Z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2DEA-6092-4367-BE58-23C49AE3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3559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User</cp:lastModifiedBy>
  <cp:revision>122</cp:revision>
  <cp:lastPrinted>2011-10-28T18:52:00Z</cp:lastPrinted>
  <dcterms:created xsi:type="dcterms:W3CDTF">2011-10-23T20:20:00Z</dcterms:created>
  <dcterms:modified xsi:type="dcterms:W3CDTF">2023-09-15T10:54:00Z</dcterms:modified>
</cp:coreProperties>
</file>