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F71DD3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34843" w:rsidRDefault="00F71DD3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234843" w:rsidRDefault="00F71DD3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234843" w:rsidRDefault="00F71DD3">
      <w:pPr>
        <w:pStyle w:val="aa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234843" w:rsidRDefault="00F71DD3">
      <w:pPr>
        <w:spacing w:line="240" w:lineRule="auto"/>
        <w:ind w:left="1" w:hanging="3"/>
        <w:jc w:val="center"/>
        <w:rPr>
          <w:color w:val="000000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234843" w:rsidRDefault="00234843">
      <w:pP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234843" w:rsidRDefault="00234843">
      <w:pP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b/>
          <w:color w:val="000000"/>
        </w:rPr>
      </w:pPr>
    </w:p>
    <w:p w:rsidR="00234843" w:rsidRDefault="00F71DD3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234843" w:rsidRDefault="00F71DD3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234843" w:rsidRDefault="00FD51B0">
      <w:pPr>
        <w:spacing w:line="360" w:lineRule="auto"/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ОП.07</w:t>
      </w:r>
      <w:r w:rsidR="00F71DD3">
        <w:rPr>
          <w:b/>
          <w:sz w:val="28"/>
          <w:szCs w:val="28"/>
        </w:rPr>
        <w:t xml:space="preserve"> «Основы телекоммуникаций»</w:t>
      </w:r>
    </w:p>
    <w:p w:rsidR="00234843" w:rsidRDefault="00F71DD3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234843" w:rsidRDefault="00F71DD3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</w:t>
      </w:r>
      <w:bookmarkStart w:id="0" w:name="_Hlk526778256"/>
      <w:r>
        <w:rPr>
          <w:sz w:val="28"/>
          <w:szCs w:val="28"/>
        </w:rPr>
        <w:t>и</w:t>
      </w:r>
    </w:p>
    <w:bookmarkEnd w:id="0"/>
    <w:p w:rsidR="00234843" w:rsidRDefault="00F71DD3">
      <w:pPr>
        <w:spacing w:line="360" w:lineRule="auto"/>
        <w:ind w:left="1" w:hanging="3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 xml:space="preserve">11.02.15 </w:t>
      </w:r>
      <w:r>
        <w:rPr>
          <w:b/>
          <w:sz w:val="28"/>
        </w:rPr>
        <w:t>Инфокоммуникационные сети и системы связи</w:t>
      </w:r>
    </w:p>
    <w:p w:rsidR="00234843" w:rsidRDefault="00F71DD3">
      <w:pP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(базовой подготовки)</w:t>
      </w:r>
    </w:p>
    <w:p w:rsidR="00234843" w:rsidRDefault="00234843">
      <w:pPr>
        <w:tabs>
          <w:tab w:val="left" w:pos="2430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Chars="0" w:left="0" w:firstLineChars="0" w:firstLine="0"/>
        <w:rPr>
          <w:color w:val="000000"/>
        </w:rPr>
      </w:pPr>
    </w:p>
    <w:p w:rsidR="00234843" w:rsidRDefault="00F71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Ростов-на-Дону</w:t>
      </w:r>
    </w:p>
    <w:p w:rsidR="00234843" w:rsidRDefault="00F71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Pr="00FD51B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г.</w:t>
      </w:r>
    </w:p>
    <w:tbl>
      <w:tblPr>
        <w:tblStyle w:val="Style54"/>
        <w:tblW w:w="111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232"/>
        <w:gridCol w:w="4883"/>
      </w:tblGrid>
      <w:tr w:rsidR="00234843" w:rsidRPr="00FD51B0">
        <w:trPr>
          <w:cantSplit/>
          <w:trHeight w:val="2421"/>
          <w:tblHeader/>
        </w:trPr>
        <w:tc>
          <w:tcPr>
            <w:tcW w:w="6232" w:type="dxa"/>
          </w:tcPr>
          <w:p w:rsidR="00234843" w:rsidRPr="00FD51B0" w:rsidRDefault="00F71DD3" w:rsidP="00FD51B0">
            <w:pP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FD51B0">
              <w:rPr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234843" w:rsidRPr="00FD51B0" w:rsidRDefault="00F71DD3" w:rsidP="00FD51B0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FD51B0">
              <w:rPr>
                <w:color w:val="000000"/>
                <w:sz w:val="28"/>
                <w:szCs w:val="28"/>
              </w:rPr>
              <w:t xml:space="preserve">На заседании цикловой комиссии </w:t>
            </w:r>
          </w:p>
          <w:p w:rsidR="00234843" w:rsidRPr="00FD51B0" w:rsidRDefault="00F71DD3" w:rsidP="00FD5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  <w:u w:val="single"/>
              </w:rPr>
            </w:pPr>
            <w:r w:rsidRPr="00FD51B0">
              <w:rPr>
                <w:color w:val="000000"/>
                <w:sz w:val="28"/>
                <w:szCs w:val="28"/>
                <w:u w:val="single"/>
              </w:rPr>
              <w:t>«Телекоммуникаций»</w:t>
            </w:r>
          </w:p>
          <w:p w:rsidR="00234843" w:rsidRPr="00FD51B0" w:rsidRDefault="00F71DD3" w:rsidP="00FD51B0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FD51B0">
              <w:rPr>
                <w:color w:val="000000"/>
                <w:sz w:val="28"/>
                <w:szCs w:val="28"/>
              </w:rPr>
              <w:t xml:space="preserve">Протокол № </w:t>
            </w:r>
            <w:r w:rsidRPr="00FD51B0">
              <w:rPr>
                <w:color w:val="000000"/>
                <w:sz w:val="28"/>
                <w:szCs w:val="28"/>
                <w:u w:val="single"/>
              </w:rPr>
              <w:t>1</w:t>
            </w:r>
            <w:r w:rsidR="00FD51B0">
              <w:rPr>
                <w:color w:val="000000"/>
                <w:sz w:val="28"/>
                <w:szCs w:val="28"/>
                <w:u w:val="single"/>
              </w:rPr>
              <w:t>0</w:t>
            </w:r>
            <w:r w:rsidRPr="00FD51B0">
              <w:rPr>
                <w:color w:val="000000"/>
                <w:sz w:val="28"/>
                <w:szCs w:val="28"/>
              </w:rPr>
              <w:t xml:space="preserve"> от </w:t>
            </w:r>
            <w:r w:rsidRPr="00FD51B0">
              <w:rPr>
                <w:bCs/>
                <w:sz w:val="28"/>
                <w:szCs w:val="28"/>
                <w:u w:val="single"/>
              </w:rPr>
              <w:t>3</w:t>
            </w:r>
            <w:r w:rsidRPr="00FD51B0">
              <w:rPr>
                <w:bCs/>
                <w:sz w:val="28"/>
                <w:szCs w:val="28"/>
                <w:u w:val="single"/>
              </w:rPr>
              <w:t>0</w:t>
            </w:r>
            <w:r w:rsidRPr="00FD51B0">
              <w:rPr>
                <w:bCs/>
                <w:sz w:val="28"/>
                <w:szCs w:val="28"/>
                <w:u w:val="single"/>
              </w:rPr>
              <w:t xml:space="preserve"> </w:t>
            </w:r>
            <w:r w:rsidRPr="00FD51B0">
              <w:rPr>
                <w:bCs/>
                <w:sz w:val="28"/>
                <w:szCs w:val="28"/>
                <w:u w:val="single"/>
              </w:rPr>
              <w:t>июня</w:t>
            </w:r>
            <w:r w:rsidRPr="00FD51B0">
              <w:rPr>
                <w:bCs/>
                <w:sz w:val="28"/>
                <w:szCs w:val="28"/>
                <w:u w:val="single"/>
              </w:rPr>
              <w:t xml:space="preserve"> 202</w:t>
            </w:r>
            <w:r w:rsidRPr="00FD51B0">
              <w:rPr>
                <w:bCs/>
                <w:sz w:val="28"/>
                <w:szCs w:val="28"/>
                <w:u w:val="single"/>
              </w:rPr>
              <w:t>3</w:t>
            </w:r>
            <w:r w:rsidRPr="00FD51B0">
              <w:rPr>
                <w:bCs/>
                <w:sz w:val="28"/>
                <w:szCs w:val="28"/>
                <w:u w:val="single"/>
              </w:rPr>
              <w:t xml:space="preserve"> года</w:t>
            </w:r>
          </w:p>
          <w:p w:rsidR="00234843" w:rsidRPr="00FD51B0" w:rsidRDefault="00F71DD3" w:rsidP="00FD51B0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FD51B0">
              <w:rPr>
                <w:color w:val="000000"/>
                <w:sz w:val="28"/>
                <w:szCs w:val="28"/>
              </w:rPr>
              <w:t xml:space="preserve">Председатель ЦК </w:t>
            </w:r>
          </w:p>
          <w:p w:rsidR="00234843" w:rsidRPr="00FD51B0" w:rsidRDefault="00F71DD3" w:rsidP="00FD51B0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FD51B0">
              <w:rPr>
                <w:color w:val="000000"/>
                <w:sz w:val="28"/>
                <w:szCs w:val="28"/>
              </w:rPr>
              <w:t xml:space="preserve">___________________ Л.В. Ермолина </w:t>
            </w:r>
          </w:p>
          <w:p w:rsidR="00234843" w:rsidRPr="00FD51B0" w:rsidRDefault="00234843" w:rsidP="00FD51B0">
            <w:pP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883" w:type="dxa"/>
          </w:tcPr>
          <w:p w:rsidR="00234843" w:rsidRPr="00FD51B0" w:rsidRDefault="00F71DD3" w:rsidP="00FD51B0">
            <w:pP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FD51B0"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234843" w:rsidRPr="00FD51B0" w:rsidRDefault="00F71DD3" w:rsidP="00FD51B0">
            <w:pP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FD51B0">
              <w:rPr>
                <w:color w:val="000000"/>
                <w:sz w:val="28"/>
                <w:szCs w:val="28"/>
              </w:rPr>
              <w:t>Зам. директора по НМР</w:t>
            </w:r>
          </w:p>
          <w:p w:rsidR="00234843" w:rsidRPr="00FD51B0" w:rsidRDefault="00F71DD3" w:rsidP="00FD51B0">
            <w:pP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FD51B0">
              <w:rPr>
                <w:color w:val="000000"/>
                <w:sz w:val="28"/>
                <w:szCs w:val="28"/>
              </w:rPr>
              <w:t>____________И.В.Подцатова</w:t>
            </w:r>
          </w:p>
          <w:p w:rsidR="00234843" w:rsidRPr="00FD51B0" w:rsidRDefault="00234843" w:rsidP="00FD51B0">
            <w:pP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</w:p>
          <w:p w:rsidR="00234843" w:rsidRPr="00FD51B0" w:rsidRDefault="00F71DD3" w:rsidP="00FD51B0">
            <w:pP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FD51B0">
              <w:rPr>
                <w:bCs/>
                <w:color w:val="000000"/>
                <w:sz w:val="28"/>
                <w:szCs w:val="28"/>
                <w:u w:val="single"/>
              </w:rPr>
              <w:t>«3</w:t>
            </w:r>
            <w:r w:rsidRPr="00FD51B0">
              <w:rPr>
                <w:bCs/>
                <w:color w:val="000000"/>
                <w:sz w:val="28"/>
                <w:szCs w:val="28"/>
                <w:u w:val="single"/>
              </w:rPr>
              <w:t>0</w:t>
            </w:r>
            <w:r w:rsidRPr="00FD51B0">
              <w:rPr>
                <w:bCs/>
                <w:color w:val="000000"/>
                <w:sz w:val="28"/>
                <w:szCs w:val="28"/>
                <w:u w:val="single"/>
              </w:rPr>
              <w:t xml:space="preserve">»    </w:t>
            </w:r>
            <w:r w:rsidRPr="00FD51B0">
              <w:rPr>
                <w:bCs/>
                <w:color w:val="000000"/>
                <w:sz w:val="28"/>
                <w:szCs w:val="28"/>
                <w:u w:val="single"/>
              </w:rPr>
              <w:t>июня</w:t>
            </w:r>
            <w:r w:rsidRPr="00FD51B0">
              <w:rPr>
                <w:bCs/>
                <w:color w:val="000000"/>
                <w:sz w:val="28"/>
                <w:szCs w:val="28"/>
                <w:u w:val="single"/>
              </w:rPr>
              <w:t xml:space="preserve">     202</w:t>
            </w:r>
            <w:r w:rsidRPr="00FD51B0">
              <w:rPr>
                <w:bCs/>
                <w:color w:val="000000"/>
                <w:sz w:val="28"/>
                <w:szCs w:val="28"/>
                <w:u w:val="single"/>
              </w:rPr>
              <w:t>3</w:t>
            </w:r>
            <w:r w:rsidRPr="00FD51B0">
              <w:rPr>
                <w:bCs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234843" w:rsidRDefault="00234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0" w:hanging="2"/>
        <w:jc w:val="both"/>
        <w:rPr>
          <w:highlight w:val="white"/>
        </w:rPr>
      </w:pPr>
    </w:p>
    <w:p w:rsidR="00234843" w:rsidRDefault="00234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left="0" w:hanging="2"/>
        <w:jc w:val="both"/>
        <w:rPr>
          <w:highlight w:val="white"/>
        </w:rPr>
      </w:pPr>
    </w:p>
    <w:p w:rsidR="00FD51B0" w:rsidRPr="008637D7" w:rsidRDefault="00F71DD3" w:rsidP="00FD5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 xml:space="preserve">Рабочая </w:t>
      </w:r>
      <w:r w:rsidR="00FD51B0" w:rsidRPr="00FD51B0">
        <w:rPr>
          <w:sz w:val="28"/>
          <w:szCs w:val="28"/>
        </w:rPr>
        <w:t>програ</w:t>
      </w:r>
      <w:r w:rsidR="00FD51B0">
        <w:rPr>
          <w:sz w:val="28"/>
          <w:szCs w:val="28"/>
        </w:rPr>
        <w:t xml:space="preserve">мма </w:t>
      </w:r>
      <w:r w:rsidR="00FD51B0" w:rsidRPr="00FD51B0">
        <w:rPr>
          <w:sz w:val="28"/>
          <w:szCs w:val="28"/>
        </w:rPr>
        <w:t>дисциплины</w:t>
      </w:r>
      <w:r w:rsidRPr="00FD51B0">
        <w:rPr>
          <w:sz w:val="28"/>
          <w:szCs w:val="28"/>
        </w:rPr>
        <w:t xml:space="preserve"> </w:t>
      </w:r>
      <w:r w:rsidRPr="00FD51B0">
        <w:rPr>
          <w:sz w:val="28"/>
          <w:szCs w:val="28"/>
          <w:highlight w:val="white"/>
        </w:rPr>
        <w:t>ОП.0</w:t>
      </w:r>
      <w:r w:rsidRPr="00FD51B0">
        <w:rPr>
          <w:sz w:val="28"/>
          <w:szCs w:val="28"/>
          <w:highlight w:val="white"/>
        </w:rPr>
        <w:t>7</w:t>
      </w:r>
      <w:r w:rsidRPr="00FD51B0">
        <w:rPr>
          <w:sz w:val="28"/>
          <w:szCs w:val="28"/>
          <w:highlight w:val="white"/>
        </w:rPr>
        <w:t xml:space="preserve"> «Основы телекоммуникаций» </w:t>
      </w:r>
      <w:r w:rsidRPr="00FD51B0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</w:t>
      </w:r>
      <w:r w:rsidR="00FD51B0" w:rsidRPr="00FD51B0">
        <w:rPr>
          <w:sz w:val="28"/>
          <w:szCs w:val="28"/>
        </w:rPr>
        <w:t xml:space="preserve">образования </w:t>
      </w:r>
      <w:r w:rsidR="00FD51B0" w:rsidRPr="008637D7">
        <w:rPr>
          <w:sz w:val="28"/>
          <w:szCs w:val="28"/>
        </w:rPr>
        <w:t>по специальности среднего профессионального образования 11.02.15 Инфокоммуникационные сети и системы связи, утвержденного приказом Министерства просвещения от 05.08.2022 N 675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</w:p>
    <w:p w:rsidR="00FD51B0" w:rsidRPr="008637D7" w:rsidRDefault="00FD51B0" w:rsidP="00FD51B0">
      <w:pPr>
        <w:spacing w:line="240" w:lineRule="auto"/>
        <w:ind w:left="1" w:hanging="3"/>
        <w:rPr>
          <w:b/>
          <w:bCs/>
          <w:color w:val="000000"/>
          <w:sz w:val="28"/>
          <w:szCs w:val="28"/>
        </w:rPr>
      </w:pPr>
    </w:p>
    <w:p w:rsidR="00234843" w:rsidRPr="00FD51B0" w:rsidRDefault="00234843" w:rsidP="00FD5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/>
        <w:ind w:leftChars="0" w:left="0" w:firstLineChars="200" w:firstLine="560"/>
        <w:jc w:val="both"/>
        <w:rPr>
          <w:sz w:val="28"/>
          <w:szCs w:val="28"/>
          <w:highlight w:val="white"/>
        </w:rPr>
      </w:pPr>
    </w:p>
    <w:p w:rsidR="00234843" w:rsidRPr="00FD51B0" w:rsidRDefault="00234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Chars="0" w:left="0" w:firstLineChars="0" w:firstLine="0"/>
        <w:rPr>
          <w:sz w:val="28"/>
          <w:szCs w:val="28"/>
          <w:highlight w:val="black"/>
        </w:rPr>
      </w:pPr>
    </w:p>
    <w:p w:rsidR="00234843" w:rsidRPr="00FD51B0" w:rsidRDefault="00234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234843" w:rsidRPr="00FD51B0" w:rsidRDefault="00F71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</w:t>
      </w:r>
      <w:r w:rsidRPr="00FD51B0">
        <w:rPr>
          <w:color w:val="000000"/>
          <w:sz w:val="28"/>
          <w:szCs w:val="28"/>
        </w:rPr>
        <w:t xml:space="preserve"> информатики»</w:t>
      </w:r>
    </w:p>
    <w:p w:rsidR="00234843" w:rsidRPr="00FD51B0" w:rsidRDefault="00234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34843" w:rsidRPr="00FD51B0" w:rsidRDefault="00F71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Разработчик:</w:t>
      </w:r>
    </w:p>
    <w:p w:rsidR="00234843" w:rsidRPr="00FD51B0" w:rsidRDefault="00F71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1" w:firstLineChars="163" w:firstLine="456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Попова А.Ю.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34843" w:rsidRPr="00FD51B0" w:rsidRDefault="00234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34843" w:rsidRPr="00FD51B0" w:rsidRDefault="002348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234843" w:rsidRPr="00FD51B0" w:rsidRDefault="00F71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Рецензент:</w:t>
      </w:r>
    </w:p>
    <w:p w:rsidR="00234843" w:rsidRPr="00FD51B0" w:rsidRDefault="00F71DD3">
      <w:pPr>
        <w:widowControl w:val="0"/>
        <w:tabs>
          <w:tab w:val="left" w:pos="915"/>
          <w:tab w:val="left" w:pos="154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      Кушниренко А.А.-Эксперт группы специальных проектов Филиала ПАО “Мобильные телесистемы” по Ростовской области.</w:t>
      </w:r>
    </w:p>
    <w:p w:rsidR="00234843" w:rsidRPr="00FD51B0" w:rsidRDefault="00234843">
      <w:pPr>
        <w:spacing w:line="240" w:lineRule="auto"/>
        <w:ind w:left="1" w:hanging="3"/>
        <w:rPr>
          <w:color w:val="000000"/>
          <w:sz w:val="28"/>
          <w:szCs w:val="28"/>
        </w:rPr>
      </w:pPr>
    </w:p>
    <w:p w:rsidR="00234843" w:rsidRPr="00FD51B0" w:rsidRDefault="00234843">
      <w:pPr>
        <w:spacing w:line="240" w:lineRule="auto"/>
        <w:ind w:left="1" w:hanging="3"/>
        <w:rPr>
          <w:color w:val="000000"/>
          <w:sz w:val="28"/>
          <w:szCs w:val="28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FD51B0" w:rsidRDefault="00FD51B0">
      <w:pPr>
        <w:spacing w:line="240" w:lineRule="auto"/>
        <w:ind w:left="0" w:hanging="2"/>
        <w:rPr>
          <w:color w:val="000000"/>
        </w:rPr>
      </w:pPr>
    </w:p>
    <w:p w:rsidR="00FD51B0" w:rsidRDefault="00FD51B0">
      <w:pPr>
        <w:spacing w:line="240" w:lineRule="auto"/>
        <w:ind w:left="0" w:hanging="2"/>
        <w:rPr>
          <w:color w:val="000000"/>
        </w:rPr>
      </w:pPr>
    </w:p>
    <w:p w:rsidR="00FD51B0" w:rsidRDefault="00FD51B0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Pr="00FD51B0" w:rsidRDefault="00F71DD3">
      <w:pPr>
        <w:pStyle w:val="7"/>
        <w:rPr>
          <w:sz w:val="28"/>
          <w:szCs w:val="28"/>
        </w:rPr>
      </w:pPr>
      <w:r w:rsidRPr="00FD51B0">
        <w:rPr>
          <w:sz w:val="28"/>
          <w:szCs w:val="28"/>
        </w:rPr>
        <w:lastRenderedPageBreak/>
        <w:t>СОДЕРЖАНИЕ</w:t>
      </w:r>
    </w:p>
    <w:p w:rsidR="00234843" w:rsidRPr="00FD51B0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234843" w:rsidRPr="00FD51B0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234843" w:rsidRPr="00FD51B0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234843" w:rsidRPr="00FD51B0" w:rsidRDefault="00F71DD3">
      <w:pPr>
        <w:numPr>
          <w:ilvl w:val="0"/>
          <w:numId w:val="1"/>
        </w:numPr>
        <w:spacing w:line="360" w:lineRule="auto"/>
        <w:ind w:left="1" w:hanging="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Паспорт рабочей программы учебной дисциплины……………………….4</w:t>
      </w:r>
    </w:p>
    <w:p w:rsidR="00234843" w:rsidRPr="00FD51B0" w:rsidRDefault="00F71DD3">
      <w:pPr>
        <w:numPr>
          <w:ilvl w:val="0"/>
          <w:numId w:val="1"/>
        </w:numPr>
        <w:spacing w:line="360" w:lineRule="auto"/>
        <w:ind w:left="1" w:hanging="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Структура и содержание учебной дисциплины……………………………9</w:t>
      </w:r>
    </w:p>
    <w:p w:rsidR="00234843" w:rsidRPr="00FD51B0" w:rsidRDefault="00F71DD3">
      <w:pPr>
        <w:numPr>
          <w:ilvl w:val="0"/>
          <w:numId w:val="1"/>
        </w:numPr>
        <w:spacing w:line="360" w:lineRule="auto"/>
        <w:ind w:left="1" w:hanging="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Условия </w:t>
      </w:r>
      <w:r w:rsidRPr="00FD51B0">
        <w:rPr>
          <w:color w:val="000000"/>
          <w:sz w:val="28"/>
          <w:szCs w:val="28"/>
        </w:rPr>
        <w:t>реализации рабочей программы учебной дисциплины…………15</w:t>
      </w:r>
    </w:p>
    <w:p w:rsidR="00234843" w:rsidRPr="00FD51B0" w:rsidRDefault="00F71DD3">
      <w:pPr>
        <w:numPr>
          <w:ilvl w:val="0"/>
          <w:numId w:val="1"/>
        </w:numPr>
        <w:spacing w:line="360" w:lineRule="auto"/>
        <w:ind w:left="1" w:hanging="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Контроль и оценка результатов освоения учебной дисциплины…………16</w:t>
      </w:r>
    </w:p>
    <w:p w:rsidR="00234843" w:rsidRPr="00FD51B0" w:rsidRDefault="00234843">
      <w:pPr>
        <w:spacing w:line="240" w:lineRule="auto"/>
        <w:ind w:left="1" w:hanging="3"/>
        <w:rPr>
          <w:color w:val="000000"/>
          <w:sz w:val="28"/>
          <w:szCs w:val="28"/>
        </w:rPr>
      </w:pPr>
    </w:p>
    <w:p w:rsidR="00234843" w:rsidRPr="00FD51B0" w:rsidRDefault="00234843">
      <w:pPr>
        <w:spacing w:line="240" w:lineRule="auto"/>
        <w:ind w:left="1" w:hanging="3"/>
        <w:rPr>
          <w:color w:val="000000"/>
          <w:sz w:val="28"/>
          <w:szCs w:val="28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Default="00F71DD3">
      <w:pPr>
        <w:spacing w:line="240" w:lineRule="auto"/>
        <w:ind w:left="0" w:hanging="2"/>
        <w:jc w:val="center"/>
        <w:rPr>
          <w:color w:val="000000"/>
        </w:rPr>
      </w:pPr>
      <w:r>
        <w:br w:type="page"/>
      </w:r>
      <w:r>
        <w:rPr>
          <w:b/>
          <w:color w:val="000000"/>
        </w:rPr>
        <w:lastRenderedPageBreak/>
        <w:t>ПАСПОРТ РАБОЧЕЙ ПРОГРАММЫ УЧЕБНОЙ ДИСЦИПЛИНЫ</w:t>
      </w:r>
    </w:p>
    <w:p w:rsidR="00234843" w:rsidRDefault="00234843">
      <w:pPr>
        <w:spacing w:line="240" w:lineRule="auto"/>
        <w:ind w:left="0" w:hanging="2"/>
        <w:rPr>
          <w:color w:val="000000"/>
        </w:rPr>
      </w:pPr>
    </w:p>
    <w:p w:rsidR="00234843" w:rsidRPr="00FD51B0" w:rsidRDefault="00F71DD3" w:rsidP="00FD51B0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Область применения рабочей программы.</w:t>
      </w:r>
    </w:p>
    <w:p w:rsidR="00234843" w:rsidRPr="00FD51B0" w:rsidRDefault="00234843" w:rsidP="00FD51B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34843" w:rsidRPr="00FD51B0" w:rsidRDefault="00FD51B0" w:rsidP="00FD51B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  <w:r w:rsidR="00F71DD3" w:rsidRPr="00FD51B0">
        <w:rPr>
          <w:sz w:val="28"/>
          <w:szCs w:val="28"/>
        </w:rPr>
        <w:t xml:space="preserve"> учебной дисциплины ОП.0</w:t>
      </w:r>
      <w:r w:rsidR="00F71DD3" w:rsidRPr="00FD51B0">
        <w:rPr>
          <w:sz w:val="28"/>
          <w:szCs w:val="28"/>
        </w:rPr>
        <w:t>7</w:t>
      </w:r>
      <w:r w:rsidR="00F71DD3" w:rsidRPr="00FD51B0">
        <w:rPr>
          <w:sz w:val="28"/>
          <w:szCs w:val="28"/>
        </w:rPr>
        <w:t xml:space="preserve"> «Основы телекоммуникаций» является частью программы подготовки специалистов среднего звена по специальности 11.02.15 Инфокоммуникационные сети и системы связи. Рабочая программа предназначена для студентов очной формы о</w:t>
      </w:r>
      <w:r w:rsidR="00F71DD3" w:rsidRPr="00FD51B0">
        <w:rPr>
          <w:sz w:val="28"/>
          <w:szCs w:val="28"/>
        </w:rPr>
        <w:t>бучения. Разрабо</w:t>
      </w:r>
      <w:r>
        <w:rPr>
          <w:sz w:val="28"/>
          <w:szCs w:val="28"/>
        </w:rPr>
        <w:t>тана на основе ФГОС СПО.</w:t>
      </w:r>
      <w:r w:rsidR="00F71DD3" w:rsidRPr="00FD51B0">
        <w:rPr>
          <w:sz w:val="28"/>
          <w:szCs w:val="28"/>
        </w:rPr>
        <w:t xml:space="preserve"> </w:t>
      </w:r>
    </w:p>
    <w:p w:rsidR="00234843" w:rsidRPr="00FD51B0" w:rsidRDefault="00234843" w:rsidP="00FD51B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0" w:firstLineChars="0" w:firstLine="0"/>
        <w:jc w:val="both"/>
        <w:rPr>
          <w:sz w:val="28"/>
          <w:szCs w:val="28"/>
        </w:rPr>
      </w:pPr>
    </w:p>
    <w:p w:rsidR="00234843" w:rsidRPr="00FD51B0" w:rsidRDefault="00F71DD3" w:rsidP="00FD51B0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234843" w:rsidRPr="00FD51B0" w:rsidRDefault="00234843" w:rsidP="00FD51B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b/>
          <w:sz w:val="28"/>
          <w:szCs w:val="28"/>
        </w:rPr>
      </w:pPr>
    </w:p>
    <w:p w:rsidR="00234843" w:rsidRPr="00FD51B0" w:rsidRDefault="00FD51B0" w:rsidP="00FD51B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sz w:val="28"/>
          <w:szCs w:val="28"/>
        </w:rPr>
      </w:pPr>
      <w:bookmarkStart w:id="1" w:name="_heading=h.gjdgxs" w:colFirst="0" w:colLast="0"/>
      <w:bookmarkEnd w:id="1"/>
      <w:r>
        <w:rPr>
          <w:sz w:val="28"/>
          <w:szCs w:val="28"/>
        </w:rPr>
        <w:t>Учебная дисциплина ОП.07</w:t>
      </w:r>
      <w:r w:rsidR="00F71DD3" w:rsidRPr="00FD51B0">
        <w:rPr>
          <w:sz w:val="28"/>
          <w:szCs w:val="28"/>
        </w:rPr>
        <w:t xml:space="preserve"> «Основы телекоммуникаций» относится </w:t>
      </w:r>
      <w:r w:rsidR="00F71DD3" w:rsidRPr="00FD51B0">
        <w:rPr>
          <w:sz w:val="28"/>
          <w:szCs w:val="28"/>
        </w:rPr>
        <w:br/>
        <w:t>к общепрофессиональной и входит в общепрофессиональный цикл, является</w:t>
      </w:r>
      <w:r w:rsidR="00F71DD3" w:rsidRPr="00FD51B0">
        <w:rPr>
          <w:sz w:val="28"/>
          <w:szCs w:val="28"/>
          <w:highlight w:val="white"/>
        </w:rPr>
        <w:t xml:space="preserve"> частично вариативной</w:t>
      </w:r>
      <w:r w:rsidR="00F71DD3" w:rsidRPr="00FD51B0">
        <w:rPr>
          <w:sz w:val="28"/>
          <w:szCs w:val="28"/>
        </w:rPr>
        <w:t xml:space="preserve"> учебной дисциплиной, изучается в одном семестре.</w:t>
      </w:r>
    </w:p>
    <w:p w:rsidR="00234843" w:rsidRPr="00FD51B0" w:rsidRDefault="00234843" w:rsidP="00FD51B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sz w:val="28"/>
          <w:szCs w:val="28"/>
        </w:rPr>
      </w:pPr>
      <w:bookmarkStart w:id="2" w:name="_heading=h.2cq4vnauvcsd" w:colFirst="0" w:colLast="0"/>
      <w:bookmarkEnd w:id="2"/>
    </w:p>
    <w:p w:rsidR="00234843" w:rsidRPr="00FD51B0" w:rsidRDefault="00F71DD3" w:rsidP="00FD51B0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sz w:val="28"/>
          <w:szCs w:val="28"/>
        </w:rPr>
      </w:pPr>
      <w:r w:rsidRPr="00FD51B0">
        <w:rPr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234843" w:rsidRPr="00FD51B0" w:rsidRDefault="00F71DD3" w:rsidP="00FD51B0">
      <w:pPr>
        <w:shd w:val="clear" w:color="auto" w:fill="FFFFFF"/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b/>
          <w:i/>
          <w:sz w:val="28"/>
          <w:szCs w:val="28"/>
        </w:rPr>
        <w:t>Цели:</w:t>
      </w:r>
      <w:r w:rsidRPr="00FD51B0">
        <w:rPr>
          <w:sz w:val="28"/>
          <w:szCs w:val="28"/>
        </w:rPr>
        <w:t xml:space="preserve"> </w:t>
      </w:r>
    </w:p>
    <w:p w:rsidR="00234843" w:rsidRPr="00FD51B0" w:rsidRDefault="00F71DD3" w:rsidP="00FD51B0">
      <w:pPr>
        <w:shd w:val="clear" w:color="auto" w:fill="FFFFFF"/>
        <w:spacing w:line="240" w:lineRule="auto"/>
        <w:ind w:leftChars="0" w:left="0" w:firstLineChars="0" w:hanging="2"/>
        <w:jc w:val="both"/>
        <w:rPr>
          <w:sz w:val="28"/>
          <w:szCs w:val="28"/>
        </w:rPr>
      </w:pPr>
      <w:r w:rsidRPr="00FD51B0">
        <w:rPr>
          <w:sz w:val="28"/>
          <w:szCs w:val="28"/>
        </w:rPr>
        <w:t xml:space="preserve">ввести учащихся в предметную область существующих систем и сетей телекоммуникаций; </w:t>
      </w:r>
    </w:p>
    <w:p w:rsidR="00234843" w:rsidRPr="00FD51B0" w:rsidRDefault="00F71DD3" w:rsidP="00FD51B0">
      <w:pPr>
        <w:shd w:val="clear" w:color="auto" w:fill="FFFFFF"/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• сф</w:t>
      </w:r>
      <w:r w:rsidRPr="00FD51B0">
        <w:rPr>
          <w:sz w:val="28"/>
          <w:szCs w:val="28"/>
        </w:rPr>
        <w:t xml:space="preserve">ормировать понятийный аппарат в области концепций, архитектур, стандартов современных систем и сетей телекоммуникаций; </w:t>
      </w:r>
    </w:p>
    <w:p w:rsidR="00234843" w:rsidRPr="00FD51B0" w:rsidRDefault="00F71DD3" w:rsidP="00FD51B0">
      <w:pPr>
        <w:shd w:val="clear" w:color="auto" w:fill="FFFFFF"/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• ознакомить с современными технологиями в области систем и сетей телекоммуникаций;</w:t>
      </w:r>
    </w:p>
    <w:p w:rsidR="00234843" w:rsidRPr="00FD51B0" w:rsidRDefault="00F71DD3" w:rsidP="00FD51B0">
      <w:pPr>
        <w:shd w:val="clear" w:color="auto" w:fill="FFFFFF"/>
        <w:spacing w:line="240" w:lineRule="auto"/>
        <w:ind w:left="1" w:hanging="3"/>
        <w:jc w:val="both"/>
        <w:rPr>
          <w:color w:val="000000"/>
          <w:sz w:val="28"/>
          <w:szCs w:val="28"/>
          <w:shd w:val="clear" w:color="auto" w:fill="FFFFFF"/>
        </w:rPr>
      </w:pPr>
      <w:r w:rsidRPr="00FD51B0">
        <w:rPr>
          <w:sz w:val="28"/>
          <w:szCs w:val="28"/>
        </w:rPr>
        <w:t xml:space="preserve"> • создать понимание принципов построения современны</w:t>
      </w:r>
      <w:r w:rsidRPr="00FD51B0">
        <w:rPr>
          <w:sz w:val="28"/>
          <w:szCs w:val="28"/>
        </w:rPr>
        <w:t>х систем и сетей телекоммуникаций.</w:t>
      </w:r>
      <w:r w:rsidRPr="00FD51B0">
        <w:rPr>
          <w:color w:val="000000"/>
          <w:sz w:val="28"/>
          <w:szCs w:val="28"/>
          <w:shd w:val="clear" w:color="auto" w:fill="FFFFFF"/>
        </w:rPr>
        <w:t> </w:t>
      </w:r>
    </w:p>
    <w:p w:rsidR="00234843" w:rsidRPr="00FD51B0" w:rsidRDefault="00234843" w:rsidP="00FD51B0">
      <w:pPr>
        <w:shd w:val="clear" w:color="auto" w:fill="FFFFFF"/>
        <w:spacing w:line="240" w:lineRule="auto"/>
        <w:ind w:left="1" w:hanging="3"/>
        <w:jc w:val="both"/>
        <w:rPr>
          <w:sz w:val="28"/>
          <w:szCs w:val="28"/>
        </w:rPr>
      </w:pPr>
    </w:p>
    <w:p w:rsidR="00234843" w:rsidRPr="00FD51B0" w:rsidRDefault="00F71DD3" w:rsidP="00FD51B0">
      <w:pPr>
        <w:shd w:val="clear" w:color="auto" w:fill="FFFFFF"/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b/>
          <w:bCs/>
          <w:i/>
          <w:iCs/>
          <w:sz w:val="28"/>
          <w:szCs w:val="28"/>
        </w:rPr>
        <w:t>Задачи</w:t>
      </w:r>
      <w:r w:rsidRPr="00FD51B0">
        <w:rPr>
          <w:sz w:val="28"/>
          <w:szCs w:val="28"/>
        </w:rPr>
        <w:t>:</w:t>
      </w:r>
    </w:p>
    <w:p w:rsidR="00234843" w:rsidRPr="00FD51B0" w:rsidRDefault="00F71DD3" w:rsidP="00FD51B0">
      <w:pPr>
        <w:shd w:val="clear" w:color="auto" w:fill="FFFFFF"/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 xml:space="preserve"> </w:t>
      </w:r>
      <w:r w:rsidRPr="00FD51B0">
        <w:rPr>
          <w:sz w:val="28"/>
          <w:szCs w:val="28"/>
          <w:shd w:val="clear" w:color="auto" w:fill="FFFFFF"/>
        </w:rPr>
        <w:t>формирование у студентов целостного представления о</w:t>
      </w:r>
      <w:r w:rsidRPr="00FD51B0">
        <w:rPr>
          <w:sz w:val="28"/>
          <w:szCs w:val="28"/>
        </w:rPr>
        <w:t xml:space="preserve"> существующих сетевых технологиях и архитектуре современных телекоммуникаций.</w:t>
      </w:r>
    </w:p>
    <w:p w:rsidR="00234843" w:rsidRPr="00FD51B0" w:rsidRDefault="00234843" w:rsidP="00FD51B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0" w:firstLineChars="0" w:firstLine="0"/>
        <w:jc w:val="both"/>
        <w:rPr>
          <w:sz w:val="28"/>
          <w:szCs w:val="28"/>
        </w:rPr>
      </w:pPr>
    </w:p>
    <w:p w:rsidR="00234843" w:rsidRPr="00FD51B0" w:rsidRDefault="00F71DD3" w:rsidP="00FD51B0">
      <w:pPr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 xml:space="preserve">В результате изучения частично вариативной учебной дисциплины </w:t>
      </w:r>
      <w:r w:rsidRPr="00FD51B0">
        <w:rPr>
          <w:b/>
          <w:sz w:val="28"/>
          <w:szCs w:val="28"/>
        </w:rPr>
        <w:t xml:space="preserve">ОП.06 «Основы телекоммуникаций» </w:t>
      </w:r>
      <w:r w:rsidRPr="00FD51B0">
        <w:rPr>
          <w:sz w:val="28"/>
          <w:szCs w:val="28"/>
        </w:rPr>
        <w:t>обучающийся должен:</w:t>
      </w:r>
    </w:p>
    <w:p w:rsidR="00234843" w:rsidRPr="00FD51B0" w:rsidRDefault="00234843" w:rsidP="00FD51B0">
      <w:pPr>
        <w:ind w:left="1" w:hanging="3"/>
        <w:jc w:val="both"/>
        <w:rPr>
          <w:sz w:val="28"/>
          <w:szCs w:val="28"/>
        </w:rPr>
      </w:pPr>
    </w:p>
    <w:p w:rsidR="00234843" w:rsidRPr="00FD51B0" w:rsidRDefault="00F71DD3" w:rsidP="00FD51B0">
      <w:pPr>
        <w:keepNext/>
        <w:keepLines/>
        <w:spacing w:line="240" w:lineRule="auto"/>
        <w:ind w:left="1" w:hanging="3"/>
        <w:jc w:val="both"/>
        <w:rPr>
          <w:b/>
          <w:color w:val="FF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уметь: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У1- анализировать граф сети;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У2</w:t>
      </w:r>
      <w:r w:rsidRPr="00FD51B0">
        <w:rPr>
          <w:color w:val="000000"/>
          <w:sz w:val="28"/>
          <w:szCs w:val="28"/>
          <w:highlight w:val="white"/>
        </w:rPr>
        <w:t>- составлять матрицу связности для ориентированного и неориентированного</w:t>
      </w:r>
      <w:r w:rsidRPr="00FD51B0">
        <w:rPr>
          <w:color w:val="000000"/>
          <w:sz w:val="28"/>
          <w:szCs w:val="28"/>
        </w:rPr>
        <w:t xml:space="preserve"> графа;</w:t>
      </w:r>
    </w:p>
    <w:p w:rsidR="00234843" w:rsidRPr="00FD51B0" w:rsidRDefault="00F71DD3" w:rsidP="00FD51B0">
      <w:pPr>
        <w:spacing w:line="240" w:lineRule="auto"/>
        <w:ind w:left="496" w:hangingChars="178" w:hanging="498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У3- составлять фазы коммутации при коммутации каналов, коммутации сообщений, коммутац</w:t>
      </w:r>
      <w:r w:rsidRPr="00FD51B0">
        <w:rPr>
          <w:color w:val="000000"/>
          <w:sz w:val="28"/>
          <w:szCs w:val="28"/>
        </w:rPr>
        <w:t xml:space="preserve">ии пакетов; 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У4- составлять матрицы маршрутов для каждого узла коммутации сети;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У5- сравнивать различные виды сигнализации;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У6- составлять структурные схемы систем передачи для различных направляющих сред;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У7- осуществлять процесс нелинейного кодирования и</w:t>
      </w:r>
      <w:r w:rsidRPr="00FD51B0">
        <w:rPr>
          <w:color w:val="000000"/>
          <w:sz w:val="28"/>
          <w:szCs w:val="28"/>
        </w:rPr>
        <w:t xml:space="preserve"> декодирования;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У8- формировать линейные коды цифровых систем передачи;</w:t>
      </w:r>
    </w:p>
    <w:p w:rsidR="00234843" w:rsidRPr="00FD51B0" w:rsidRDefault="00F71DD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lastRenderedPageBreak/>
        <w:t>У9 - определять качество работы регенераторов;</w:t>
      </w:r>
    </w:p>
    <w:p w:rsidR="00234843" w:rsidRPr="00FD51B0" w:rsidRDefault="00F71DD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sz w:val="28"/>
          <w:szCs w:val="28"/>
        </w:rPr>
        <w:t>У* Научиться рассчитывать маску подсети;</w:t>
      </w:r>
    </w:p>
    <w:p w:rsidR="00234843" w:rsidRPr="00FD51B0" w:rsidRDefault="00F71DD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31" w:hangingChars="119" w:hanging="33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 xml:space="preserve">У* Научиться строить структурную схему </w:t>
      </w:r>
      <w:r w:rsidRPr="00FD51B0">
        <w:rPr>
          <w:sz w:val="28"/>
          <w:szCs w:val="28"/>
          <w:lang w:val="en-US"/>
        </w:rPr>
        <w:t>N</w:t>
      </w:r>
      <w:r w:rsidRPr="00FD51B0">
        <w:rPr>
          <w:sz w:val="28"/>
          <w:szCs w:val="28"/>
        </w:rPr>
        <w:t>-канальной аналоговой системы передачи</w:t>
      </w:r>
      <w:r w:rsidRPr="00FD51B0">
        <w:rPr>
          <w:sz w:val="28"/>
          <w:szCs w:val="28"/>
        </w:rPr>
        <w:br/>
        <w:t>(АСП) с частотным</w:t>
      </w:r>
      <w:r w:rsidRPr="00FD51B0">
        <w:rPr>
          <w:sz w:val="28"/>
          <w:szCs w:val="28"/>
        </w:rPr>
        <w:t xml:space="preserve"> разделением канала (ЧРК) с однополосной АМ;</w:t>
      </w:r>
    </w:p>
    <w:p w:rsidR="00234843" w:rsidRPr="00FD51B0" w:rsidRDefault="00F71DD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31" w:hangingChars="119" w:hanging="33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У* Приобретение навыков анализа работы нелинейного кодера;</w:t>
      </w:r>
    </w:p>
    <w:p w:rsidR="00234843" w:rsidRPr="00FD51B0" w:rsidRDefault="00F71DD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31" w:hangingChars="119" w:hanging="33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У* Приобретение навыков анализа работы нелинейного декодера.</w:t>
      </w:r>
    </w:p>
    <w:p w:rsidR="00234843" w:rsidRPr="00FD51B0" w:rsidRDefault="0023484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31" w:hangingChars="119" w:hanging="333"/>
        <w:jc w:val="both"/>
        <w:rPr>
          <w:color w:val="000000"/>
          <w:sz w:val="28"/>
          <w:szCs w:val="28"/>
        </w:rPr>
      </w:pPr>
    </w:p>
    <w:p w:rsidR="00234843" w:rsidRPr="00FD51B0" w:rsidRDefault="00F71DD3" w:rsidP="00FD51B0">
      <w:pPr>
        <w:spacing w:line="240" w:lineRule="auto"/>
        <w:ind w:left="1" w:hanging="3"/>
        <w:jc w:val="both"/>
        <w:rPr>
          <w:b/>
          <w:color w:val="FF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знать: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З1- классификацию и состав ЕСЭ РФ;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З2- теорию графов и сетей;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З3- задачи и типы ком</w:t>
      </w:r>
      <w:r w:rsidRPr="00FD51B0">
        <w:rPr>
          <w:color w:val="000000"/>
          <w:sz w:val="28"/>
          <w:szCs w:val="28"/>
        </w:rPr>
        <w:t>мутации;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З4- сущность модели взаимодействия открытых систем ВОС/OSI;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З5- методы формирования таблиц маршрутизации;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З6- системы сигнализации в инфокоммуникационных системах с коммутацией каналов, коммутацией сообщений, коммутацией пакетов;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З7- структурные с</w:t>
      </w:r>
      <w:r w:rsidRPr="00FD51B0">
        <w:rPr>
          <w:color w:val="000000"/>
          <w:sz w:val="28"/>
          <w:szCs w:val="28"/>
        </w:rPr>
        <w:t>хемы систем передачи с ВРК и спектральным уплотнением;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З8- принципы осуществления нелинейного кодирования и декодирования;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З9- алгоритмы формирования линейных кодов цифровых систем передачи;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З10- виды синхронизации в цифровых системах передачи и их назначе</w:t>
      </w:r>
      <w:r w:rsidRPr="00FD51B0">
        <w:rPr>
          <w:color w:val="000000"/>
          <w:sz w:val="28"/>
          <w:szCs w:val="28"/>
        </w:rPr>
        <w:t>ние;</w:t>
      </w:r>
    </w:p>
    <w:p w:rsidR="00234843" w:rsidRPr="00FD51B0" w:rsidRDefault="00F71DD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З11- назначение, принципы действия регенераторов;</w:t>
      </w:r>
    </w:p>
    <w:p w:rsidR="00234843" w:rsidRPr="00FD51B0" w:rsidRDefault="00F71DD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rFonts w:eastAsia="TimesNewRoman"/>
          <w:sz w:val="28"/>
          <w:szCs w:val="28"/>
        </w:rPr>
        <w:t>З* принцип построения и требования к сетям связи нового поколения</w:t>
      </w:r>
      <w:r w:rsidRPr="00FD51B0">
        <w:rPr>
          <w:sz w:val="28"/>
          <w:szCs w:val="28"/>
        </w:rPr>
        <w:t>;</w:t>
      </w:r>
    </w:p>
    <w:p w:rsidR="00234843" w:rsidRPr="00FD51B0" w:rsidRDefault="00F71DD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eastAsia="TimesNewRoman"/>
          <w:sz w:val="28"/>
          <w:szCs w:val="28"/>
        </w:rPr>
      </w:pPr>
      <w:r w:rsidRPr="00FD51B0">
        <w:rPr>
          <w:rFonts w:eastAsia="TimesNewRoman"/>
          <w:sz w:val="28"/>
          <w:szCs w:val="28"/>
        </w:rPr>
        <w:t>З* знать принцип частотного разделения канала(ЧРК);</w:t>
      </w:r>
    </w:p>
    <w:p w:rsidR="00234843" w:rsidRPr="00FD51B0" w:rsidRDefault="00F71DD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eastAsia="TimesNewRoman"/>
          <w:sz w:val="28"/>
          <w:szCs w:val="28"/>
        </w:rPr>
      </w:pPr>
      <w:r w:rsidRPr="00FD51B0">
        <w:rPr>
          <w:rFonts w:eastAsia="TimesNewRoman"/>
          <w:sz w:val="28"/>
          <w:szCs w:val="28"/>
        </w:rPr>
        <w:t>З* знать назначения и принципа действия нелинейного кодера взвешивающего типа;</w:t>
      </w:r>
    </w:p>
    <w:p w:rsidR="00234843" w:rsidRPr="00FD51B0" w:rsidRDefault="00F71DD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eastAsia="TimesNewRoman"/>
          <w:sz w:val="28"/>
          <w:szCs w:val="28"/>
        </w:rPr>
      </w:pPr>
      <w:r w:rsidRPr="00FD51B0">
        <w:rPr>
          <w:rFonts w:eastAsia="TimesNewRoman"/>
          <w:sz w:val="28"/>
          <w:szCs w:val="28"/>
        </w:rPr>
        <w:t xml:space="preserve">З* </w:t>
      </w:r>
      <w:r w:rsidRPr="00FD51B0">
        <w:rPr>
          <w:rFonts w:eastAsia="TimesNewRoman"/>
          <w:sz w:val="28"/>
          <w:szCs w:val="28"/>
        </w:rPr>
        <w:t>знать назначения и принципа действия нелинейного декодера взвешивающего типа.</w:t>
      </w:r>
    </w:p>
    <w:p w:rsidR="00234843" w:rsidRPr="00FD51B0" w:rsidRDefault="0023484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</w:rPr>
      </w:pPr>
    </w:p>
    <w:p w:rsidR="00234843" w:rsidRPr="00FD51B0" w:rsidRDefault="00F71DD3" w:rsidP="00FD51B0">
      <w:pPr>
        <w:ind w:left="1" w:hanging="3"/>
        <w:jc w:val="both"/>
        <w:rPr>
          <w:sz w:val="28"/>
          <w:szCs w:val="28"/>
        </w:rPr>
      </w:pPr>
      <w:r w:rsidRPr="00FD51B0">
        <w:rPr>
          <w:b/>
          <w:sz w:val="28"/>
          <w:szCs w:val="28"/>
        </w:rPr>
        <w:t>Иметь практический опыт:</w:t>
      </w:r>
    </w:p>
    <w:p w:rsidR="00234843" w:rsidRPr="00FD51B0" w:rsidRDefault="0023484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</w:rPr>
      </w:pPr>
    </w:p>
    <w:p w:rsidR="00234843" w:rsidRPr="00FD51B0" w:rsidRDefault="00F71DD3" w:rsidP="00FD51B0">
      <w:pPr>
        <w:ind w:left="1" w:hanging="3"/>
        <w:jc w:val="both"/>
        <w:rPr>
          <w:sz w:val="28"/>
          <w:szCs w:val="28"/>
        </w:rPr>
      </w:pPr>
      <w:r w:rsidRPr="00FD51B0">
        <w:rPr>
          <w:b/>
          <w:sz w:val="28"/>
          <w:szCs w:val="28"/>
        </w:rPr>
        <w:t>Владеть общими компетенциями:</w:t>
      </w:r>
    </w:p>
    <w:p w:rsidR="00FD51B0" w:rsidRPr="00FD51B0" w:rsidRDefault="00FD51B0" w:rsidP="00FD51B0">
      <w:pPr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FD51B0" w:rsidRPr="00FD51B0" w:rsidRDefault="00FD51B0" w:rsidP="00FD51B0">
      <w:pPr>
        <w:spacing w:line="240" w:lineRule="auto"/>
        <w:ind w:left="1" w:hanging="3"/>
        <w:jc w:val="both"/>
        <w:rPr>
          <w:sz w:val="28"/>
          <w:szCs w:val="28"/>
        </w:rPr>
      </w:pPr>
    </w:p>
    <w:p w:rsidR="00FD51B0" w:rsidRPr="00FD51B0" w:rsidRDefault="00FD51B0" w:rsidP="00FD51B0">
      <w:pPr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FD51B0" w:rsidRPr="00FD51B0" w:rsidRDefault="00FD51B0" w:rsidP="00FD51B0">
      <w:pPr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FD51B0" w:rsidRPr="00FD51B0" w:rsidRDefault="00FD51B0" w:rsidP="00FD51B0">
      <w:pPr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FD51B0" w:rsidRPr="00FD51B0" w:rsidRDefault="00FD51B0" w:rsidP="00FD51B0">
      <w:pPr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D51B0" w:rsidRPr="00FD51B0" w:rsidRDefault="00FD51B0" w:rsidP="00FD51B0">
      <w:pPr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FD51B0" w:rsidRPr="00FD51B0" w:rsidRDefault="00FD51B0" w:rsidP="00FD51B0">
      <w:pPr>
        <w:spacing w:line="240" w:lineRule="auto"/>
        <w:ind w:left="1" w:hanging="3"/>
        <w:jc w:val="both"/>
        <w:rPr>
          <w:sz w:val="28"/>
          <w:szCs w:val="28"/>
        </w:rPr>
      </w:pPr>
    </w:p>
    <w:p w:rsidR="00FD51B0" w:rsidRPr="00FD51B0" w:rsidRDefault="00FD51B0" w:rsidP="00FD51B0">
      <w:pPr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lastRenderedPageBreak/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FD51B0" w:rsidRPr="00FD51B0" w:rsidRDefault="00FD51B0" w:rsidP="00FD51B0">
      <w:pPr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34843" w:rsidRPr="00FD51B0" w:rsidRDefault="00FD51B0" w:rsidP="00FD51B0">
      <w:pPr>
        <w:spacing w:line="240" w:lineRule="auto"/>
        <w:ind w:left="1" w:hanging="3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234843" w:rsidRPr="00FD51B0" w:rsidRDefault="00234843" w:rsidP="00FD51B0">
      <w:pPr>
        <w:spacing w:line="240" w:lineRule="auto"/>
        <w:ind w:left="1" w:hanging="3"/>
        <w:jc w:val="both"/>
        <w:rPr>
          <w:rFonts w:eastAsia="Times"/>
          <w:sz w:val="28"/>
          <w:szCs w:val="28"/>
        </w:rPr>
      </w:pPr>
    </w:p>
    <w:p w:rsidR="00234843" w:rsidRPr="00FD51B0" w:rsidRDefault="00F71DD3" w:rsidP="00FD51B0">
      <w:pPr>
        <w:ind w:left="1" w:hanging="3"/>
        <w:jc w:val="both"/>
        <w:rPr>
          <w:sz w:val="28"/>
          <w:szCs w:val="28"/>
        </w:rPr>
      </w:pPr>
      <w:r w:rsidRPr="00FD51B0">
        <w:rPr>
          <w:b/>
          <w:sz w:val="28"/>
          <w:szCs w:val="28"/>
        </w:rPr>
        <w:t>Владеть профессиональными компетенциями:</w:t>
      </w:r>
    </w:p>
    <w:p w:rsidR="00234843" w:rsidRPr="00FD51B0" w:rsidRDefault="00234843" w:rsidP="00FD51B0">
      <w:pPr>
        <w:ind w:left="1" w:hanging="3"/>
        <w:jc w:val="both"/>
        <w:rPr>
          <w:sz w:val="28"/>
          <w:szCs w:val="28"/>
        </w:rPr>
      </w:pPr>
    </w:p>
    <w:p w:rsidR="00234843" w:rsidRPr="00FD51B0" w:rsidRDefault="00F71DD3" w:rsidP="00FD51B0">
      <w:pPr>
        <w:spacing w:line="240" w:lineRule="auto"/>
        <w:ind w:left="1" w:right="97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1.1. </w:t>
      </w:r>
      <w:r w:rsidR="00FD51B0" w:rsidRPr="00FD51B0">
        <w:rPr>
          <w:rFonts w:eastAsia="Times"/>
          <w:color w:val="000000"/>
          <w:sz w:val="28"/>
          <w:szCs w:val="28"/>
        </w:rPr>
        <w:t>Выполнять монтаж</w:t>
      </w:r>
      <w:r w:rsidRPr="00FD51B0">
        <w:rPr>
          <w:rFonts w:eastAsia="Times"/>
          <w:color w:val="000000"/>
          <w:sz w:val="28"/>
          <w:szCs w:val="28"/>
        </w:rPr>
        <w:t xml:space="preserve"> </w:t>
      </w:r>
      <w:r w:rsidR="00FD51B0" w:rsidRPr="00FD51B0">
        <w:rPr>
          <w:rFonts w:eastAsia="Times"/>
          <w:color w:val="000000"/>
          <w:sz w:val="28"/>
          <w:szCs w:val="28"/>
        </w:rPr>
        <w:t>и настройку сетей проводного</w:t>
      </w:r>
      <w:r w:rsidRPr="00FD51B0">
        <w:rPr>
          <w:rFonts w:eastAsia="Times"/>
          <w:color w:val="000000"/>
          <w:sz w:val="28"/>
          <w:szCs w:val="28"/>
        </w:rPr>
        <w:t xml:space="preserve"> </w:t>
      </w:r>
      <w:r w:rsidR="00FD51B0" w:rsidRPr="00FD51B0">
        <w:rPr>
          <w:rFonts w:eastAsia="Times"/>
          <w:color w:val="000000"/>
          <w:sz w:val="28"/>
          <w:szCs w:val="28"/>
        </w:rPr>
        <w:t>и беспроводного абонентского доступа</w:t>
      </w:r>
      <w:r w:rsidRPr="00FD51B0">
        <w:rPr>
          <w:rFonts w:eastAsia="Times"/>
          <w:color w:val="000000"/>
          <w:sz w:val="28"/>
          <w:szCs w:val="28"/>
        </w:rPr>
        <w:t xml:space="preserve"> </w:t>
      </w:r>
      <w:r w:rsidR="00FD51B0" w:rsidRPr="00FD51B0">
        <w:rPr>
          <w:rFonts w:eastAsia="Times"/>
          <w:color w:val="000000"/>
          <w:sz w:val="28"/>
          <w:szCs w:val="28"/>
        </w:rPr>
        <w:t>в соответствии</w:t>
      </w:r>
      <w:r w:rsidRPr="00FD51B0">
        <w:rPr>
          <w:rFonts w:eastAsia="Times"/>
          <w:color w:val="000000"/>
          <w:sz w:val="28"/>
          <w:szCs w:val="28"/>
        </w:rPr>
        <w:t xml:space="preserve"> </w:t>
      </w:r>
      <w:r w:rsidR="00FD51B0" w:rsidRPr="00FD51B0">
        <w:rPr>
          <w:rFonts w:eastAsia="Times"/>
          <w:color w:val="000000"/>
          <w:sz w:val="28"/>
          <w:szCs w:val="28"/>
        </w:rPr>
        <w:t>с действующими отраслевыми стандартами</w:t>
      </w:r>
      <w:r w:rsidRPr="00FD51B0">
        <w:rPr>
          <w:color w:val="000000"/>
          <w:sz w:val="28"/>
          <w:szCs w:val="28"/>
        </w:rPr>
        <w:t>.</w:t>
      </w:r>
    </w:p>
    <w:p w:rsidR="00234843" w:rsidRPr="00FD51B0" w:rsidRDefault="00F71DD3" w:rsidP="00FD51B0">
      <w:pPr>
        <w:spacing w:line="240" w:lineRule="auto"/>
        <w:ind w:left="1" w:right="99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1.2. </w:t>
      </w:r>
      <w:r w:rsidR="00FD51B0" w:rsidRPr="00FD51B0">
        <w:rPr>
          <w:rFonts w:eastAsia="Times"/>
          <w:color w:val="000000"/>
          <w:sz w:val="28"/>
          <w:szCs w:val="28"/>
        </w:rPr>
        <w:t>Выполнять монтаж, демонтаж</w:t>
      </w:r>
      <w:r w:rsidRPr="00FD51B0">
        <w:rPr>
          <w:rFonts w:eastAsia="Times"/>
          <w:color w:val="000000"/>
          <w:sz w:val="28"/>
          <w:szCs w:val="28"/>
        </w:rPr>
        <w:t xml:space="preserve"> </w:t>
      </w:r>
      <w:r w:rsidR="00FD51B0" w:rsidRPr="00FD51B0">
        <w:rPr>
          <w:rFonts w:eastAsia="Times"/>
          <w:color w:val="000000"/>
          <w:sz w:val="28"/>
          <w:szCs w:val="28"/>
        </w:rPr>
        <w:t>и техническое обслуживание кабелей</w:t>
      </w:r>
      <w:r w:rsidRPr="00FD51B0">
        <w:rPr>
          <w:rFonts w:eastAsia="Times"/>
          <w:color w:val="000000"/>
          <w:sz w:val="28"/>
          <w:szCs w:val="28"/>
        </w:rPr>
        <w:t xml:space="preserve"> связи и  оконечных  </w:t>
      </w:r>
      <w:r w:rsidR="00FD51B0" w:rsidRPr="00FD51B0">
        <w:rPr>
          <w:rFonts w:eastAsia="Times"/>
          <w:color w:val="000000"/>
          <w:sz w:val="28"/>
          <w:szCs w:val="28"/>
        </w:rPr>
        <w:t>структурированных кабельных</w:t>
      </w:r>
      <w:r w:rsidRPr="00FD51B0">
        <w:rPr>
          <w:rFonts w:eastAsia="Times"/>
          <w:color w:val="000000"/>
          <w:sz w:val="28"/>
          <w:szCs w:val="28"/>
        </w:rPr>
        <w:t>  устройств в  соответствии с  действующими отраслевыми  стандартами</w:t>
      </w:r>
      <w:r w:rsidRPr="00FD51B0">
        <w:rPr>
          <w:color w:val="000000"/>
          <w:sz w:val="28"/>
          <w:szCs w:val="28"/>
        </w:rPr>
        <w:t>.</w:t>
      </w:r>
    </w:p>
    <w:p w:rsidR="00234843" w:rsidRPr="00FD51B0" w:rsidRDefault="00F71DD3" w:rsidP="00FD51B0">
      <w:pPr>
        <w:spacing w:line="240" w:lineRule="auto"/>
        <w:ind w:left="1" w:right="4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ПК 1.3.</w:t>
      </w:r>
      <w:r w:rsidRPr="00FD51B0">
        <w:rPr>
          <w:rFonts w:eastAsia="Times"/>
          <w:color w:val="000000"/>
          <w:sz w:val="28"/>
          <w:szCs w:val="28"/>
        </w:rPr>
        <w:t xml:space="preserve"> </w:t>
      </w:r>
      <w:r w:rsidR="00FD51B0" w:rsidRPr="00FD51B0">
        <w:rPr>
          <w:rFonts w:eastAsia="Times"/>
          <w:color w:val="000000"/>
          <w:sz w:val="28"/>
          <w:szCs w:val="28"/>
        </w:rPr>
        <w:t>Администрировать инфокоммуникационные</w:t>
      </w:r>
      <w:r w:rsidRPr="00FD51B0">
        <w:rPr>
          <w:rFonts w:eastAsia="Times"/>
          <w:color w:val="000000"/>
          <w:sz w:val="28"/>
          <w:szCs w:val="28"/>
        </w:rPr>
        <w:t xml:space="preserve"> сети  с  использованием сетевых  протоколов</w:t>
      </w:r>
    </w:p>
    <w:p w:rsidR="00234843" w:rsidRPr="00FD51B0" w:rsidRDefault="00F71DD3" w:rsidP="00FD51B0">
      <w:pPr>
        <w:spacing w:line="240" w:lineRule="auto"/>
        <w:ind w:left="1" w:right="97" w:hanging="3"/>
        <w:jc w:val="both"/>
        <w:rPr>
          <w:rFonts w:eastAsia="Times"/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1.4.  </w:t>
      </w:r>
      <w:r w:rsidRPr="00FD51B0">
        <w:rPr>
          <w:rFonts w:eastAsia="Times"/>
          <w:color w:val="000000"/>
          <w:sz w:val="28"/>
          <w:szCs w:val="28"/>
        </w:rPr>
        <w:t>Осуществлять  текущее обслуживание  оборудования  мультисервисных сетей  доступа.</w:t>
      </w:r>
    </w:p>
    <w:p w:rsidR="00234843" w:rsidRPr="00FD51B0" w:rsidRDefault="00F71DD3" w:rsidP="00FD51B0">
      <w:pPr>
        <w:spacing w:line="240" w:lineRule="auto"/>
        <w:ind w:left="1" w:right="97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1.5.  </w:t>
      </w:r>
      <w:r w:rsidRPr="00FD51B0">
        <w:rPr>
          <w:rFonts w:eastAsia="Times"/>
          <w:color w:val="000000"/>
          <w:sz w:val="28"/>
          <w:szCs w:val="28"/>
        </w:rPr>
        <w:t>Выполнять монтаж и первичную инсталляцию компьютерных сетей в соответствии с действующими отра</w:t>
      </w:r>
      <w:r w:rsidRPr="00FD51B0">
        <w:rPr>
          <w:rFonts w:eastAsia="Times"/>
          <w:color w:val="000000"/>
          <w:sz w:val="28"/>
          <w:szCs w:val="28"/>
        </w:rPr>
        <w:t>слевыми стандартами.</w:t>
      </w:r>
    </w:p>
    <w:p w:rsidR="00234843" w:rsidRPr="00FD51B0" w:rsidRDefault="00F71DD3" w:rsidP="00FD51B0">
      <w:pPr>
        <w:spacing w:line="240" w:lineRule="auto"/>
        <w:ind w:left="1" w:right="97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1.6.  </w:t>
      </w:r>
      <w:r w:rsidRPr="00FD51B0">
        <w:rPr>
          <w:rFonts w:eastAsia="Times"/>
          <w:color w:val="000000"/>
          <w:sz w:val="28"/>
          <w:szCs w:val="28"/>
        </w:rPr>
        <w:t>Выполнять инсталляцию и настройку компьютерных платформ для предоставления  </w:t>
      </w:r>
    </w:p>
    <w:p w:rsidR="00234843" w:rsidRPr="00FD51B0" w:rsidRDefault="00F71DD3" w:rsidP="00FD51B0">
      <w:pPr>
        <w:spacing w:before="3" w:line="240" w:lineRule="auto"/>
        <w:ind w:left="1" w:right="223" w:hanging="3"/>
        <w:jc w:val="both"/>
        <w:rPr>
          <w:sz w:val="28"/>
          <w:szCs w:val="28"/>
        </w:rPr>
      </w:pPr>
      <w:r w:rsidRPr="00FD51B0">
        <w:rPr>
          <w:rFonts w:eastAsia="Times"/>
          <w:color w:val="000000"/>
          <w:sz w:val="28"/>
          <w:szCs w:val="28"/>
        </w:rPr>
        <w:t>телематических услуг связи.</w:t>
      </w:r>
    </w:p>
    <w:p w:rsidR="00234843" w:rsidRPr="00FD51B0" w:rsidRDefault="00F71DD3" w:rsidP="00FD51B0">
      <w:pPr>
        <w:spacing w:line="240" w:lineRule="auto"/>
        <w:ind w:left="1" w:right="97" w:hanging="3"/>
        <w:jc w:val="both"/>
        <w:rPr>
          <w:rFonts w:eastAsia="Times"/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1.7.  </w:t>
      </w:r>
      <w:r w:rsidRPr="00FD51B0">
        <w:rPr>
          <w:rFonts w:eastAsia="Times"/>
          <w:color w:val="000000"/>
          <w:sz w:val="28"/>
          <w:szCs w:val="28"/>
        </w:rPr>
        <w:t>Производить администрирование сетевого оборудования в соответствии с действующими отраслевыми стандартами</w:t>
      </w:r>
    </w:p>
    <w:p w:rsidR="00234843" w:rsidRPr="00FD51B0" w:rsidRDefault="00F71DD3" w:rsidP="00FD51B0">
      <w:pPr>
        <w:spacing w:line="240" w:lineRule="auto"/>
        <w:ind w:left="1" w:right="97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</w:t>
      </w:r>
      <w:r w:rsidRPr="00FD51B0">
        <w:rPr>
          <w:color w:val="000000"/>
          <w:sz w:val="28"/>
          <w:szCs w:val="28"/>
        </w:rPr>
        <w:t>1.8.</w:t>
      </w:r>
      <w:r w:rsidRPr="00FD51B0">
        <w:rPr>
          <w:rFonts w:eastAsia="Times"/>
          <w:color w:val="000000"/>
          <w:sz w:val="28"/>
          <w:szCs w:val="28"/>
        </w:rPr>
        <w:t xml:space="preserve"> Выполнять монтаж, первичную инсталляцию, настройку систем видеонаблюдения и безопасности в соответствии с действующими отраслевыми стандартами.</w:t>
      </w:r>
    </w:p>
    <w:p w:rsidR="00234843" w:rsidRPr="00FD51B0" w:rsidRDefault="00F71DD3" w:rsidP="00FD51B0">
      <w:pPr>
        <w:spacing w:line="240" w:lineRule="auto"/>
        <w:ind w:left="1" w:right="97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2.1. </w:t>
      </w:r>
      <w:r w:rsidRPr="00FD51B0">
        <w:rPr>
          <w:rFonts w:eastAsia="Times"/>
          <w:color w:val="000000"/>
          <w:sz w:val="28"/>
          <w:szCs w:val="28"/>
        </w:rPr>
        <w:t>Выполнять монтаж, демонтаж, первичную инсталляцию, мониторинг, диагностику   инфокоммуникационных с</w:t>
      </w:r>
      <w:r w:rsidRPr="00FD51B0">
        <w:rPr>
          <w:rFonts w:eastAsia="Times"/>
          <w:color w:val="000000"/>
          <w:sz w:val="28"/>
          <w:szCs w:val="28"/>
        </w:rPr>
        <w:t>истем передачи в соответствии с действующими отраслевыми стандартами</w:t>
      </w:r>
      <w:r w:rsidRPr="00FD51B0">
        <w:rPr>
          <w:color w:val="000000"/>
          <w:sz w:val="28"/>
          <w:szCs w:val="28"/>
        </w:rPr>
        <w:t>.</w:t>
      </w:r>
    </w:p>
    <w:p w:rsidR="00234843" w:rsidRPr="00FD51B0" w:rsidRDefault="00F71DD3" w:rsidP="00FD51B0">
      <w:pP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2.2. </w:t>
      </w:r>
      <w:r w:rsidRPr="00FD51B0">
        <w:rPr>
          <w:rFonts w:eastAsia="Times"/>
          <w:color w:val="000000"/>
          <w:sz w:val="28"/>
          <w:szCs w:val="28"/>
        </w:rPr>
        <w:t>Устранять аварии и повреждения оборудования инфокоммуникационных систем.</w:t>
      </w:r>
    </w:p>
    <w:p w:rsidR="00234843" w:rsidRPr="00FD51B0" w:rsidRDefault="00F71DD3" w:rsidP="00FD51B0">
      <w:pPr>
        <w:spacing w:line="240" w:lineRule="auto"/>
        <w:ind w:left="1" w:right="177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2.3. </w:t>
      </w:r>
      <w:r w:rsidRPr="00FD51B0">
        <w:rPr>
          <w:rFonts w:eastAsia="Times"/>
          <w:color w:val="000000"/>
          <w:sz w:val="28"/>
          <w:szCs w:val="28"/>
        </w:rPr>
        <w:t>Разрабатывать проекты инфокоммуникационных сетей и систем связи для предприятий и компаний малого</w:t>
      </w:r>
      <w:r w:rsidRPr="00FD51B0">
        <w:rPr>
          <w:rFonts w:eastAsia="Times"/>
          <w:color w:val="000000"/>
          <w:sz w:val="28"/>
          <w:szCs w:val="28"/>
        </w:rPr>
        <w:t xml:space="preserve"> и среднего бизнеса</w:t>
      </w:r>
      <w:r w:rsidRPr="00FD51B0">
        <w:rPr>
          <w:color w:val="000000"/>
          <w:sz w:val="28"/>
          <w:szCs w:val="28"/>
        </w:rPr>
        <w:t>.</w:t>
      </w:r>
    </w:p>
    <w:p w:rsidR="00234843" w:rsidRPr="00FD51B0" w:rsidRDefault="00F71DD3" w:rsidP="00FD51B0">
      <w:pPr>
        <w:spacing w:line="240" w:lineRule="auto"/>
        <w:ind w:left="1" w:right="99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3.1. </w:t>
      </w:r>
      <w:r w:rsidRPr="00FD51B0">
        <w:rPr>
          <w:rFonts w:eastAsia="Times"/>
          <w:color w:val="000000"/>
          <w:sz w:val="28"/>
          <w:szCs w:val="28"/>
        </w:rPr>
        <w:t>Выявлять угрозы и уязвимости в сетевой инфраструктуре с использование системы анализа защищенности.</w:t>
      </w:r>
    </w:p>
    <w:p w:rsidR="00234843" w:rsidRPr="00FD51B0" w:rsidRDefault="00F71DD3" w:rsidP="00FD51B0">
      <w:pPr>
        <w:spacing w:line="240" w:lineRule="auto"/>
        <w:ind w:left="1" w:right="177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ПК 3.2.</w:t>
      </w:r>
      <w:r w:rsidRPr="00FD51B0">
        <w:rPr>
          <w:rFonts w:eastAsia="Times"/>
          <w:color w:val="000000"/>
          <w:sz w:val="28"/>
          <w:szCs w:val="28"/>
        </w:rPr>
        <w:t xml:space="preserve"> Разрабатывать комплекс методов и средств защиты информации в инфокоммуникационных сетях и системах связи.</w:t>
      </w:r>
    </w:p>
    <w:p w:rsidR="00234843" w:rsidRPr="00FD51B0" w:rsidRDefault="00F71DD3" w:rsidP="00FD51B0">
      <w:pPr>
        <w:spacing w:line="240" w:lineRule="auto"/>
        <w:ind w:left="1" w:right="169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ПК 3.3.</w:t>
      </w:r>
      <w:r w:rsidRPr="00FD51B0">
        <w:rPr>
          <w:rFonts w:eastAsia="Times"/>
          <w:color w:val="000000"/>
          <w:sz w:val="28"/>
          <w:szCs w:val="28"/>
        </w:rPr>
        <w:t xml:space="preserve"> Осуществлять текущее администрирование для защиты </w:t>
      </w:r>
      <w:r w:rsidR="00FD51B0" w:rsidRPr="00FD51B0">
        <w:rPr>
          <w:rFonts w:eastAsia="Times"/>
          <w:color w:val="000000"/>
          <w:sz w:val="28"/>
          <w:szCs w:val="28"/>
        </w:rPr>
        <w:t>инфокоммуникационных сетей</w:t>
      </w:r>
      <w:r w:rsidRPr="00FD51B0">
        <w:rPr>
          <w:rFonts w:eastAsia="Times"/>
          <w:color w:val="000000"/>
          <w:sz w:val="28"/>
          <w:szCs w:val="28"/>
        </w:rPr>
        <w:t xml:space="preserve"> и </w:t>
      </w:r>
      <w:r w:rsidR="00FD51B0" w:rsidRPr="00FD51B0">
        <w:rPr>
          <w:rFonts w:eastAsia="Times"/>
          <w:color w:val="000000"/>
          <w:sz w:val="28"/>
          <w:szCs w:val="28"/>
        </w:rPr>
        <w:t>систем связи</w:t>
      </w:r>
      <w:r w:rsidRPr="00FD51B0">
        <w:rPr>
          <w:rFonts w:eastAsia="Times"/>
          <w:color w:val="000000"/>
          <w:sz w:val="28"/>
          <w:szCs w:val="28"/>
        </w:rPr>
        <w:t xml:space="preserve"> </w:t>
      </w:r>
      <w:r w:rsidRPr="00FD51B0">
        <w:rPr>
          <w:rFonts w:eastAsia="Times"/>
          <w:color w:val="000000"/>
          <w:sz w:val="28"/>
          <w:szCs w:val="28"/>
        </w:rPr>
        <w:lastRenderedPageBreak/>
        <w:t>с  использованием  специализированного  программного  обеспечения и  оборудования.</w:t>
      </w:r>
    </w:p>
    <w:p w:rsidR="00234843" w:rsidRPr="00FD51B0" w:rsidRDefault="00F71DD3" w:rsidP="00FD51B0">
      <w:pPr>
        <w:spacing w:line="240" w:lineRule="auto"/>
        <w:ind w:left="1" w:right="99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4.2. </w:t>
      </w:r>
      <w:r w:rsidRPr="00FD51B0">
        <w:rPr>
          <w:rFonts w:eastAsia="Times"/>
          <w:color w:val="000000"/>
          <w:sz w:val="28"/>
          <w:szCs w:val="28"/>
        </w:rPr>
        <w:t>Обеспечивать текущую деятельность  структурных  подразделений,  отвеча</w:t>
      </w:r>
      <w:r w:rsidRPr="00FD51B0">
        <w:rPr>
          <w:rFonts w:eastAsia="Times"/>
          <w:color w:val="000000"/>
          <w:sz w:val="28"/>
          <w:szCs w:val="28"/>
        </w:rPr>
        <w:t>ющих за  предоставление  телематических услуг,  материально техническими  ресурсами.</w:t>
      </w:r>
    </w:p>
    <w:p w:rsidR="00234843" w:rsidRPr="00FD51B0" w:rsidRDefault="00F71DD3" w:rsidP="00FD51B0">
      <w:pPr>
        <w:spacing w:line="240" w:lineRule="auto"/>
        <w:ind w:left="1" w:right="43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ПК 5.1.</w:t>
      </w:r>
      <w:r w:rsidRPr="00FD51B0">
        <w:rPr>
          <w:rFonts w:eastAsia="Times"/>
          <w:color w:val="000000"/>
          <w:sz w:val="28"/>
          <w:szCs w:val="28"/>
        </w:rPr>
        <w:t xml:space="preserve"> Анализировать современные конвергентные  технологии и  системы для   выбора  оптимальных  решений в  соответствии с  требованиями заказчика.</w:t>
      </w:r>
    </w:p>
    <w:p w:rsidR="00234843" w:rsidRPr="00FD51B0" w:rsidRDefault="00F71DD3" w:rsidP="00FD51B0">
      <w:pPr>
        <w:spacing w:line="240" w:lineRule="auto"/>
        <w:ind w:left="1" w:right="98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ПК 5.2. </w:t>
      </w:r>
      <w:r w:rsidRPr="00FD51B0">
        <w:rPr>
          <w:rFonts w:eastAsia="Times"/>
          <w:color w:val="000000"/>
          <w:sz w:val="28"/>
          <w:szCs w:val="28"/>
        </w:rPr>
        <w:t>Выполнять адап</w:t>
      </w:r>
      <w:r w:rsidRPr="00FD51B0">
        <w:rPr>
          <w:rFonts w:eastAsia="Times"/>
          <w:color w:val="000000"/>
          <w:sz w:val="28"/>
          <w:szCs w:val="28"/>
        </w:rPr>
        <w:t>тацию, монтаж,  установку и  настройку  конвергентных  инфокоммуникационных  систем в  соответствии с  действующими  отраслевыми  стандартами.</w:t>
      </w:r>
    </w:p>
    <w:p w:rsidR="00234843" w:rsidRPr="00FD51B0" w:rsidRDefault="00F71DD3" w:rsidP="00FD51B0">
      <w:pPr>
        <w:spacing w:line="240" w:lineRule="auto"/>
        <w:ind w:left="1" w:right="99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ПК 5.3.</w:t>
      </w:r>
      <w:r w:rsidRPr="00FD51B0">
        <w:rPr>
          <w:rFonts w:eastAsia="Times"/>
          <w:color w:val="000000"/>
          <w:sz w:val="28"/>
          <w:szCs w:val="28"/>
        </w:rPr>
        <w:t xml:space="preserve"> Администрировать конвергентные системы в  соответствии с  </w:t>
      </w:r>
      <w:r w:rsidRPr="00FD51B0">
        <w:rPr>
          <w:rFonts w:eastAsia="Times"/>
          <w:sz w:val="28"/>
          <w:szCs w:val="28"/>
        </w:rPr>
        <w:t>рекомендациями</w:t>
      </w:r>
      <w:r w:rsidRPr="00FD51B0">
        <w:rPr>
          <w:rFonts w:eastAsia="Times"/>
          <w:color w:val="000000"/>
          <w:sz w:val="28"/>
          <w:szCs w:val="28"/>
        </w:rPr>
        <w:t>  </w:t>
      </w:r>
    </w:p>
    <w:p w:rsidR="00234843" w:rsidRPr="00FD51B0" w:rsidRDefault="00F71DD3" w:rsidP="00FD51B0">
      <w:pPr>
        <w:spacing w:before="8" w:line="240" w:lineRule="auto"/>
        <w:ind w:left="1" w:right="42" w:hanging="3"/>
        <w:jc w:val="both"/>
        <w:rPr>
          <w:sz w:val="28"/>
          <w:szCs w:val="28"/>
        </w:rPr>
      </w:pPr>
      <w:r w:rsidRPr="00FD51B0">
        <w:rPr>
          <w:rFonts w:eastAsia="Times"/>
          <w:color w:val="000000"/>
          <w:sz w:val="28"/>
          <w:szCs w:val="28"/>
        </w:rPr>
        <w:t>Международного союза электросв</w:t>
      </w:r>
      <w:r w:rsidRPr="00FD51B0">
        <w:rPr>
          <w:rFonts w:eastAsia="Times"/>
          <w:color w:val="000000"/>
          <w:sz w:val="28"/>
          <w:szCs w:val="28"/>
        </w:rPr>
        <w:t>язи.</w:t>
      </w:r>
    </w:p>
    <w:p w:rsidR="00234843" w:rsidRPr="00FD51B0" w:rsidRDefault="0023484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34843" w:rsidRPr="00FD51B0" w:rsidRDefault="00F71DD3" w:rsidP="00FD5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Планируемые личностные результаты в ходе реализации дисциплины </w:t>
      </w:r>
      <w:r w:rsidRPr="00FD51B0">
        <w:rPr>
          <w:b/>
          <w:color w:val="000000"/>
          <w:sz w:val="28"/>
          <w:szCs w:val="28"/>
        </w:rPr>
        <w:t>ОП.0</w:t>
      </w:r>
      <w:r w:rsidRPr="00FD51B0">
        <w:rPr>
          <w:b/>
          <w:color w:val="000000"/>
          <w:sz w:val="28"/>
          <w:szCs w:val="28"/>
        </w:rPr>
        <w:t>7</w:t>
      </w:r>
      <w:r w:rsidRPr="00FD51B0">
        <w:rPr>
          <w:b/>
          <w:color w:val="000000"/>
          <w:sz w:val="28"/>
          <w:szCs w:val="28"/>
        </w:rPr>
        <w:t xml:space="preserve"> «Основы телекоммуникаций»</w:t>
      </w:r>
      <w:r w:rsidRPr="00FD51B0">
        <w:rPr>
          <w:color w:val="000000"/>
          <w:sz w:val="28"/>
          <w:szCs w:val="28"/>
        </w:rPr>
        <w:t xml:space="preserve"> по специальности 11.02.15 Инфокоммуникационные сети и системы связи </w:t>
      </w: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</w:p>
    <w:tbl>
      <w:tblPr>
        <w:tblStyle w:val="Style55"/>
        <w:tblW w:w="99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972"/>
        <w:gridCol w:w="2018"/>
      </w:tblGrid>
      <w:tr w:rsidR="00234843">
        <w:trPr>
          <w:cantSplit/>
          <w:tblHeader/>
        </w:trPr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4843" w:rsidRDefault="00F71DD3">
            <w:pPr>
              <w:spacing w:line="240" w:lineRule="auto"/>
              <w:ind w:left="0" w:hanging="2"/>
              <w:jc w:val="center"/>
            </w:pPr>
            <w:r>
              <w:rPr>
                <w:b/>
                <w:color w:val="000000"/>
              </w:rPr>
              <w:t>Личностные результаты </w:t>
            </w:r>
          </w:p>
          <w:p w:rsidR="00234843" w:rsidRDefault="00F71DD3">
            <w:pPr>
              <w:spacing w:line="240" w:lineRule="auto"/>
              <w:ind w:left="0" w:hanging="2"/>
              <w:jc w:val="center"/>
            </w:pPr>
            <w:r>
              <w:rPr>
                <w:b/>
                <w:color w:val="000000"/>
              </w:rPr>
              <w:t>реализации программы воспитания </w:t>
            </w:r>
          </w:p>
          <w:p w:rsidR="00234843" w:rsidRDefault="00F71DD3">
            <w:pPr>
              <w:ind w:left="0" w:hanging="2"/>
              <w:jc w:val="center"/>
            </w:pPr>
            <w:r>
              <w:rPr>
                <w:i/>
                <w:color w:val="000000"/>
              </w:rPr>
              <w:t>(дескрипторы)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34843" w:rsidRDefault="00F71DD3">
            <w:pPr>
              <w:ind w:left="0" w:hanging="2"/>
              <w:jc w:val="center"/>
            </w:pPr>
            <w:r>
              <w:rPr>
                <w:b/>
                <w:color w:val="000000"/>
              </w:rPr>
              <w:t xml:space="preserve">Код личностных </w:t>
            </w:r>
            <w:r>
              <w:rPr>
                <w:b/>
                <w:color w:val="000000"/>
              </w:rPr>
              <w:t>результатов реализации программы воспитания</w:t>
            </w:r>
          </w:p>
        </w:tc>
      </w:tr>
      <w:tr w:rsidR="00234843">
        <w:trPr>
          <w:cantSplit/>
          <w:tblHeader/>
        </w:trPr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</w:pPr>
            <w:r>
              <w:t>Проявляющий и демонстрирующий уважение к труду человека,</w:t>
            </w: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</w:pPr>
            <w:r>
              <w:t>осознающий ценность собственного труда и труда других людей.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t>Экономически активный, ориентированный на осознанный выбор</w:t>
            </w:r>
            <w:r>
              <w:t xml:space="preserve"> </w:t>
            </w:r>
            <w:r>
              <w:t xml:space="preserve">сферы профессиональной </w:t>
            </w:r>
            <w:r>
              <w:t>деятельности с учетом личных жизненных</w:t>
            </w:r>
            <w:r>
              <w:t xml:space="preserve"> </w:t>
            </w:r>
            <w:r>
              <w:t>планов, потребностей своей семьи, российского общества.</w:t>
            </w:r>
            <w:r>
              <w:t xml:space="preserve"> </w:t>
            </w:r>
            <w:r>
              <w:t>Выражающий осознанную готовность к получению</w:t>
            </w:r>
            <w:r>
              <w:t xml:space="preserve"> </w:t>
            </w:r>
            <w:r>
              <w:t>профессионального образования, к непрерывному образованию</w:t>
            </w:r>
            <w:r>
              <w:t xml:space="preserve"> </w:t>
            </w:r>
            <w:r>
              <w:t>в течение жизни Демонстрирующий позитивное отношение</w:t>
            </w:r>
            <w:r>
              <w:t xml:space="preserve"> </w:t>
            </w:r>
            <w:r>
              <w:t>к рег</w:t>
            </w:r>
            <w:r>
              <w:t>улированию трудовых отношений. Ориентированный</w:t>
            </w:r>
            <w:r>
              <w:t xml:space="preserve"> </w:t>
            </w:r>
            <w:r>
              <w:t>на самообразование и профессиональную переподготовку</w:t>
            </w:r>
            <w:r>
              <w:t xml:space="preserve"> </w:t>
            </w:r>
            <w:r>
              <w:t>в условиях смены технологического уклада и сопутствующих</w:t>
            </w:r>
            <w:r>
              <w:t xml:space="preserve"> </w:t>
            </w:r>
            <w:r>
              <w:t>социальных перемен. Стремящийся к формированию в сетевой</w:t>
            </w:r>
            <w:r>
              <w:t xml:space="preserve"> </w:t>
            </w:r>
            <w:r>
              <w:t>среде личностно и профессионального констр</w:t>
            </w:r>
            <w:r>
              <w:t>уктивного «цифрового</w:t>
            </w:r>
            <w:r>
              <w:t xml:space="preserve"> </w:t>
            </w:r>
            <w:r>
              <w:t>следа»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34843" w:rsidRDefault="00F71DD3">
            <w:pPr>
              <w:ind w:left="0" w:hanging="2"/>
              <w:jc w:val="center"/>
            </w:pPr>
            <w:r>
              <w:rPr>
                <w:b/>
                <w:color w:val="000000"/>
              </w:rPr>
              <w:t>ЛР 4</w:t>
            </w:r>
          </w:p>
        </w:tc>
      </w:tr>
      <w:tr w:rsidR="00234843">
        <w:trPr>
          <w:cantSplit/>
          <w:tblHeader/>
        </w:trPr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34843" w:rsidRDefault="00F71DD3">
            <w:pPr>
              <w:ind w:left="0" w:hanging="2"/>
              <w:jc w:val="center"/>
            </w:pPr>
            <w:r>
              <w:rPr>
                <w:b/>
                <w:color w:val="000000"/>
              </w:rPr>
              <w:t>ЛР 25</w:t>
            </w:r>
          </w:p>
        </w:tc>
      </w:tr>
      <w:tr w:rsidR="00234843">
        <w:trPr>
          <w:cantSplit/>
          <w:tblHeader/>
        </w:trPr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Способный </w:t>
            </w:r>
            <w:r>
              <w:rPr>
                <w:color w:val="000000"/>
              </w:rPr>
              <w:t>использовать различные цифровые средства и умения, позволяющие во взаимодействии с другими людьми достигать поставленных целей в цифровой среде.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34843" w:rsidRDefault="00F71DD3">
            <w:pPr>
              <w:ind w:left="0" w:hanging="2"/>
              <w:jc w:val="center"/>
            </w:pPr>
            <w:r>
              <w:rPr>
                <w:b/>
                <w:color w:val="000000"/>
              </w:rPr>
              <w:t>ЛР 26</w:t>
            </w:r>
          </w:p>
        </w:tc>
      </w:tr>
      <w:tr w:rsidR="00234843">
        <w:trPr>
          <w:cantSplit/>
          <w:tblHeader/>
        </w:trPr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Стремящийся к саморазвитию и самосовершенствованию, мотивированный к обучению, принимающий активное учас</w:t>
            </w:r>
            <w:r>
              <w:rPr>
                <w:color w:val="000000"/>
              </w:rPr>
              <w:t>тие в социально-значимой деятельности на местном и региональном уровнях.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34843" w:rsidRDefault="00F71DD3">
            <w:pPr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ЛР 27</w:t>
            </w:r>
          </w:p>
        </w:tc>
      </w:tr>
    </w:tbl>
    <w:p w:rsidR="00234843" w:rsidRDefault="00234843">
      <w:pPr>
        <w:spacing w:line="240" w:lineRule="auto"/>
        <w:ind w:left="0" w:hanging="2"/>
        <w:jc w:val="both"/>
        <w:rPr>
          <w:color w:val="000000"/>
        </w:rPr>
      </w:pPr>
    </w:p>
    <w:p w:rsidR="00234843" w:rsidRDefault="00234843">
      <w:pPr>
        <w:ind w:leftChars="0" w:left="0" w:firstLineChars="0" w:firstLine="0"/>
        <w:jc w:val="both"/>
        <w:rPr>
          <w:b/>
        </w:rPr>
      </w:pPr>
    </w:p>
    <w:p w:rsidR="00234843" w:rsidRDefault="00234843">
      <w:pPr>
        <w:ind w:leftChars="0" w:left="0" w:firstLineChars="0" w:firstLine="0"/>
        <w:jc w:val="both"/>
        <w:rPr>
          <w:b/>
        </w:rPr>
      </w:pPr>
    </w:p>
    <w:p w:rsidR="00234843" w:rsidRDefault="00234843">
      <w:pPr>
        <w:ind w:leftChars="0" w:left="0" w:firstLineChars="0" w:firstLine="0"/>
        <w:jc w:val="both"/>
        <w:rPr>
          <w:b/>
        </w:rPr>
      </w:pPr>
    </w:p>
    <w:p w:rsidR="00234843" w:rsidRDefault="00234843">
      <w:pPr>
        <w:ind w:leftChars="0" w:left="0" w:firstLineChars="0" w:firstLine="0"/>
        <w:jc w:val="both"/>
        <w:rPr>
          <w:b/>
        </w:rPr>
      </w:pPr>
    </w:p>
    <w:p w:rsidR="00234843" w:rsidRDefault="00F71DD3">
      <w:pPr>
        <w:ind w:leftChars="0" w:left="0" w:firstLineChars="0" w:firstLine="0"/>
        <w:jc w:val="both"/>
        <w:rPr>
          <w:b/>
        </w:rPr>
      </w:pPr>
      <w:r>
        <w:rPr>
          <w:b/>
        </w:rPr>
        <w:t>Цель и планируемые результаты освоения дисциплины:</w:t>
      </w:r>
    </w:p>
    <w:p w:rsidR="00234843" w:rsidRDefault="00234843">
      <w:pPr>
        <w:ind w:left="0" w:hanging="2"/>
        <w:jc w:val="both"/>
      </w:pPr>
    </w:p>
    <w:tbl>
      <w:tblPr>
        <w:tblStyle w:val="Style56"/>
        <w:tblW w:w="99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6"/>
        <w:gridCol w:w="4187"/>
        <w:gridCol w:w="4250"/>
      </w:tblGrid>
      <w:tr w:rsidR="00234843">
        <w:trPr>
          <w:cantSplit/>
          <w:trHeight w:val="649"/>
          <w:tblHeader/>
        </w:trPr>
        <w:tc>
          <w:tcPr>
            <w:tcW w:w="1546" w:type="dxa"/>
          </w:tcPr>
          <w:p w:rsidR="00234843" w:rsidRDefault="00F71DD3">
            <w:pPr>
              <w:ind w:left="0" w:hanging="2"/>
              <w:jc w:val="center"/>
            </w:pPr>
            <w:r>
              <w:t>Код</w:t>
            </w:r>
          </w:p>
          <w:p w:rsidR="00234843" w:rsidRDefault="00F71DD3">
            <w:pPr>
              <w:ind w:left="0" w:hanging="2"/>
              <w:jc w:val="center"/>
            </w:pPr>
            <w:r>
              <w:t>ПК, ОК</w:t>
            </w:r>
          </w:p>
        </w:tc>
        <w:tc>
          <w:tcPr>
            <w:tcW w:w="4187" w:type="dxa"/>
          </w:tcPr>
          <w:p w:rsidR="00234843" w:rsidRDefault="00F71DD3">
            <w:pPr>
              <w:ind w:left="0" w:hanging="2"/>
              <w:jc w:val="center"/>
            </w:pPr>
            <w:r>
              <w:t>Умения</w:t>
            </w:r>
          </w:p>
        </w:tc>
        <w:tc>
          <w:tcPr>
            <w:tcW w:w="4250" w:type="dxa"/>
          </w:tcPr>
          <w:p w:rsidR="00234843" w:rsidRDefault="00F71DD3">
            <w:pPr>
              <w:ind w:left="0" w:hanging="2"/>
              <w:jc w:val="center"/>
            </w:pPr>
            <w:r>
              <w:t>Знания</w:t>
            </w:r>
          </w:p>
        </w:tc>
      </w:tr>
      <w:tr w:rsidR="00234843">
        <w:trPr>
          <w:cantSplit/>
          <w:trHeight w:val="212"/>
          <w:tblHeader/>
        </w:trPr>
        <w:tc>
          <w:tcPr>
            <w:tcW w:w="1546" w:type="dxa"/>
          </w:tcPr>
          <w:p w:rsidR="00234843" w:rsidRDefault="00F71DD3">
            <w:pPr>
              <w:ind w:left="0" w:hanging="2"/>
              <w:jc w:val="center"/>
              <w:rPr>
                <w:b/>
                <w:i/>
                <w:highlight w:val="white"/>
              </w:rPr>
            </w:pPr>
            <w:r>
              <w:rPr>
                <w:b/>
                <w:i/>
                <w:highlight w:val="white"/>
              </w:rPr>
              <w:t>ОК</w:t>
            </w:r>
          </w:p>
          <w:p w:rsidR="00234843" w:rsidRDefault="00F71DD3">
            <w:pPr>
              <w:ind w:left="0" w:hanging="2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01-ОК</w:t>
            </w:r>
          </w:p>
          <w:p w:rsidR="00234843" w:rsidRDefault="00F71DD3">
            <w:pPr>
              <w:ind w:left="0" w:hanging="2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02-ОК</w:t>
            </w:r>
          </w:p>
          <w:p w:rsidR="00234843" w:rsidRDefault="00F71DD3">
            <w:pPr>
              <w:ind w:left="0" w:hanging="2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03-ОК</w:t>
            </w:r>
          </w:p>
          <w:p w:rsidR="00234843" w:rsidRDefault="00F71DD3">
            <w:pPr>
              <w:ind w:left="0" w:hanging="2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04-ОК</w:t>
            </w:r>
          </w:p>
          <w:p w:rsidR="00234843" w:rsidRDefault="00F71DD3">
            <w:pPr>
              <w:ind w:left="0" w:hanging="2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05-ОК</w:t>
            </w:r>
          </w:p>
          <w:p w:rsidR="00234843" w:rsidRDefault="00F71DD3">
            <w:pPr>
              <w:ind w:left="0" w:hanging="2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06-ОК</w:t>
            </w:r>
          </w:p>
          <w:p w:rsidR="00234843" w:rsidRDefault="00F71DD3">
            <w:pPr>
              <w:ind w:left="0" w:hanging="2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07-ОК</w:t>
            </w:r>
          </w:p>
          <w:p w:rsidR="00234843" w:rsidRDefault="00F71DD3">
            <w:pPr>
              <w:ind w:left="0" w:hanging="2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08-ОК</w:t>
            </w:r>
          </w:p>
          <w:p w:rsidR="00234843" w:rsidRDefault="00F71DD3">
            <w:pPr>
              <w:ind w:left="0" w:hanging="2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09-ОК</w:t>
            </w:r>
          </w:p>
          <w:p w:rsidR="00234843" w:rsidRDefault="00F71DD3">
            <w:pPr>
              <w:ind w:left="0" w:hanging="2"/>
              <w:jc w:val="center"/>
              <w:rPr>
                <w:i/>
                <w:highlight w:val="white"/>
              </w:rPr>
            </w:pPr>
            <w:r>
              <w:rPr>
                <w:i/>
                <w:highlight w:val="white"/>
              </w:rPr>
              <w:t>10-ОК</w:t>
            </w:r>
          </w:p>
          <w:p w:rsidR="00234843" w:rsidRDefault="00F71DD3">
            <w:pPr>
              <w:ind w:left="0" w:hanging="2"/>
              <w:jc w:val="center"/>
              <w:rPr>
                <w:b/>
                <w:i/>
                <w:highlight w:val="white"/>
              </w:rPr>
            </w:pPr>
            <w:r>
              <w:rPr>
                <w:b/>
                <w:i/>
                <w:highlight w:val="white"/>
              </w:rPr>
              <w:t>ПК</w:t>
            </w:r>
          </w:p>
          <w:p w:rsidR="00234843" w:rsidRDefault="00F71DD3">
            <w:pPr>
              <w:ind w:left="0" w:hanging="2"/>
              <w:jc w:val="center"/>
            </w:pPr>
            <w:r>
              <w:t>ПК 1.1.</w:t>
            </w:r>
          </w:p>
          <w:p w:rsidR="00234843" w:rsidRDefault="00F71DD3">
            <w:pPr>
              <w:ind w:left="0" w:hanging="2"/>
              <w:jc w:val="center"/>
            </w:pPr>
            <w:r>
              <w:t>ПК 1.2.</w:t>
            </w:r>
          </w:p>
          <w:p w:rsidR="00234843" w:rsidRDefault="00F71DD3">
            <w:pPr>
              <w:ind w:left="0" w:hanging="2"/>
              <w:jc w:val="center"/>
            </w:pPr>
            <w:r>
              <w:t>ПК 1.3.</w:t>
            </w:r>
          </w:p>
          <w:p w:rsidR="00234843" w:rsidRDefault="00F71DD3">
            <w:pPr>
              <w:ind w:left="0" w:hanging="2"/>
              <w:jc w:val="center"/>
            </w:pPr>
            <w:r>
              <w:t xml:space="preserve">ПК </w:t>
            </w:r>
            <w:r>
              <w:t>1.4.</w:t>
            </w:r>
          </w:p>
          <w:p w:rsidR="00234843" w:rsidRDefault="00F71DD3">
            <w:pPr>
              <w:ind w:left="0" w:hanging="2"/>
              <w:jc w:val="center"/>
            </w:pPr>
            <w:r>
              <w:t>ПК 1.5.</w:t>
            </w:r>
          </w:p>
          <w:p w:rsidR="00234843" w:rsidRDefault="00F71DD3">
            <w:pPr>
              <w:ind w:left="0" w:hanging="2"/>
              <w:jc w:val="center"/>
            </w:pPr>
            <w:r>
              <w:t>ПК 1.6.</w:t>
            </w:r>
          </w:p>
          <w:p w:rsidR="00234843" w:rsidRDefault="00F71DD3">
            <w:pPr>
              <w:ind w:left="0" w:hanging="2"/>
              <w:jc w:val="center"/>
            </w:pPr>
            <w:r>
              <w:t>ПК 1.7.</w:t>
            </w:r>
          </w:p>
          <w:p w:rsidR="00234843" w:rsidRDefault="00F71DD3">
            <w:pPr>
              <w:ind w:left="0" w:hanging="2"/>
              <w:jc w:val="center"/>
            </w:pPr>
            <w:r>
              <w:t>ПК 1.8.</w:t>
            </w:r>
          </w:p>
          <w:p w:rsidR="00234843" w:rsidRDefault="00F71DD3">
            <w:pPr>
              <w:ind w:left="0" w:hanging="2"/>
              <w:jc w:val="center"/>
            </w:pPr>
            <w:r>
              <w:t>ПК 2.1.</w:t>
            </w:r>
          </w:p>
          <w:p w:rsidR="00234843" w:rsidRDefault="00F71DD3">
            <w:pPr>
              <w:ind w:left="0" w:hanging="2"/>
              <w:jc w:val="center"/>
            </w:pPr>
            <w:r>
              <w:t>ПК 2.2.</w:t>
            </w:r>
          </w:p>
          <w:p w:rsidR="00234843" w:rsidRDefault="00F71DD3">
            <w:pPr>
              <w:ind w:left="0" w:hanging="2"/>
              <w:jc w:val="center"/>
            </w:pPr>
            <w:r>
              <w:t>ПК 2.3.</w:t>
            </w:r>
          </w:p>
          <w:p w:rsidR="00234843" w:rsidRDefault="00F71DD3">
            <w:pPr>
              <w:ind w:left="0" w:hanging="2"/>
              <w:jc w:val="center"/>
            </w:pPr>
            <w:r>
              <w:t>ПК 3.1.</w:t>
            </w:r>
          </w:p>
          <w:p w:rsidR="00234843" w:rsidRDefault="00F71DD3">
            <w:pPr>
              <w:ind w:left="0" w:hanging="2"/>
              <w:jc w:val="center"/>
            </w:pPr>
            <w:r>
              <w:t>ПК 3.2.</w:t>
            </w:r>
          </w:p>
          <w:p w:rsidR="00234843" w:rsidRDefault="00F71DD3">
            <w:pPr>
              <w:ind w:left="0" w:hanging="2"/>
              <w:jc w:val="center"/>
            </w:pPr>
            <w:r>
              <w:t>ПК 3.3.</w:t>
            </w:r>
          </w:p>
          <w:p w:rsidR="00234843" w:rsidRDefault="00F71DD3">
            <w:pPr>
              <w:ind w:left="0" w:hanging="2"/>
              <w:jc w:val="center"/>
            </w:pPr>
            <w:r>
              <w:t>ПК 4.2.</w:t>
            </w:r>
          </w:p>
          <w:p w:rsidR="00234843" w:rsidRDefault="00F71DD3">
            <w:pPr>
              <w:ind w:left="0" w:hanging="2"/>
              <w:jc w:val="center"/>
            </w:pPr>
            <w:r>
              <w:t>ПК 5.1.</w:t>
            </w:r>
          </w:p>
          <w:p w:rsidR="00234843" w:rsidRDefault="00F71DD3">
            <w:pPr>
              <w:ind w:left="0" w:hanging="2"/>
              <w:jc w:val="center"/>
            </w:pPr>
            <w:r>
              <w:t>ПК 5.2.</w:t>
            </w:r>
          </w:p>
          <w:p w:rsidR="00234843" w:rsidRDefault="00F71DD3">
            <w:pPr>
              <w:ind w:left="0" w:hanging="2"/>
              <w:jc w:val="center"/>
            </w:pPr>
            <w:r>
              <w:t>ПК 5.3.</w:t>
            </w:r>
          </w:p>
        </w:tc>
        <w:tc>
          <w:tcPr>
            <w:tcW w:w="4187" w:type="dxa"/>
          </w:tcPr>
          <w:p w:rsidR="00234843" w:rsidRDefault="00F71DD3">
            <w:pPr>
              <w:ind w:left="0" w:hanging="2"/>
            </w:pPr>
            <w:r>
              <w:t>- анализировать граф сети;</w:t>
            </w:r>
          </w:p>
          <w:p w:rsidR="00234843" w:rsidRDefault="00F71DD3">
            <w:pPr>
              <w:ind w:left="0" w:hanging="2"/>
            </w:pPr>
            <w:r>
              <w:rPr>
                <w:highlight w:val="white"/>
              </w:rPr>
              <w:t>- составлять матрицу связности для ориентированного и неориентированного</w:t>
            </w:r>
            <w:r>
              <w:t xml:space="preserve"> графа;</w:t>
            </w:r>
          </w:p>
          <w:p w:rsidR="00234843" w:rsidRDefault="00F71DD3">
            <w:pPr>
              <w:ind w:left="0" w:hanging="2"/>
            </w:pPr>
            <w:r>
              <w:t xml:space="preserve">- составлять фазы коммутации при коммутации каналов, коммутации сообщений, коммутации пакетов; </w:t>
            </w:r>
          </w:p>
          <w:p w:rsidR="00234843" w:rsidRDefault="00F71DD3">
            <w:pPr>
              <w:ind w:left="0" w:hanging="2"/>
            </w:pPr>
            <w:r>
              <w:t>- составлять матрицы маршрутов для каждого узла коммутации сети;</w:t>
            </w:r>
          </w:p>
          <w:p w:rsidR="00234843" w:rsidRDefault="00F71DD3">
            <w:pPr>
              <w:ind w:left="0" w:hanging="2"/>
            </w:pPr>
            <w:r>
              <w:t>- сравнивать различные виды сигнализации;</w:t>
            </w:r>
          </w:p>
          <w:p w:rsidR="00234843" w:rsidRDefault="00F71DD3">
            <w:pPr>
              <w:ind w:left="0" w:hanging="2"/>
            </w:pPr>
            <w:r>
              <w:t>- составлять структурные схемы систем передачи для ра</w:t>
            </w:r>
            <w:r>
              <w:t>зличных направляющих сред;</w:t>
            </w:r>
          </w:p>
          <w:p w:rsidR="00234843" w:rsidRDefault="00F71DD3">
            <w:pPr>
              <w:ind w:left="0" w:hanging="2"/>
            </w:pPr>
            <w:r>
              <w:t>- осуществлять процесс нелинейного кодирования и декодирования;</w:t>
            </w:r>
          </w:p>
          <w:p w:rsidR="00234843" w:rsidRDefault="00F71DD3">
            <w:pPr>
              <w:ind w:left="0" w:hanging="2"/>
            </w:pPr>
            <w:r>
              <w:t>- формировать линейные коды цифровых систем передачи;</w:t>
            </w: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</w:pPr>
            <w:r>
              <w:t xml:space="preserve"> - определять качество работы регенераторов.</w:t>
            </w: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</w:pPr>
          </w:p>
        </w:tc>
        <w:tc>
          <w:tcPr>
            <w:tcW w:w="4250" w:type="dxa"/>
          </w:tcPr>
          <w:p w:rsidR="00234843" w:rsidRDefault="00F71DD3">
            <w:pPr>
              <w:ind w:left="0" w:hanging="2"/>
            </w:pPr>
            <w:r>
              <w:t>- классификацию и состав ЕСЭ РФ;</w:t>
            </w:r>
          </w:p>
          <w:p w:rsidR="00234843" w:rsidRDefault="00F71DD3">
            <w:pPr>
              <w:ind w:left="0" w:hanging="2"/>
            </w:pPr>
            <w:r>
              <w:t>- теорию графов и сетей;</w:t>
            </w:r>
          </w:p>
          <w:p w:rsidR="00234843" w:rsidRDefault="00F71DD3">
            <w:pPr>
              <w:ind w:left="0" w:hanging="2"/>
            </w:pPr>
            <w:r>
              <w:t xml:space="preserve">- </w:t>
            </w:r>
            <w:r>
              <w:t>задачи и типы коммутации;</w:t>
            </w:r>
          </w:p>
          <w:p w:rsidR="00234843" w:rsidRDefault="00F71DD3">
            <w:pPr>
              <w:ind w:left="0" w:hanging="2"/>
            </w:pPr>
            <w:r>
              <w:t>- сущность модели взаимодействия открытых систем ВОС/OSI;</w:t>
            </w:r>
          </w:p>
          <w:p w:rsidR="00234843" w:rsidRDefault="00F71DD3">
            <w:pPr>
              <w:ind w:left="0" w:hanging="2"/>
            </w:pPr>
            <w:r>
              <w:t>- методы формирования таблиц маршрутизации;</w:t>
            </w:r>
          </w:p>
          <w:p w:rsidR="00234843" w:rsidRDefault="00F71DD3">
            <w:pPr>
              <w:ind w:left="0" w:hanging="2"/>
            </w:pPr>
            <w:r>
              <w:t>- системы сигнализации в инфокоммуникационных системах с коммутацией каналов, коммутацией сообщений, коммутацией пакетов;</w:t>
            </w:r>
          </w:p>
          <w:p w:rsidR="00234843" w:rsidRDefault="00F71DD3">
            <w:pPr>
              <w:ind w:left="0" w:hanging="2"/>
            </w:pPr>
            <w:r>
              <w:t>- стру</w:t>
            </w:r>
            <w:r>
              <w:t>ктурные схемы систем передачи с ВРК и спектральным уплотнением;</w:t>
            </w:r>
          </w:p>
          <w:p w:rsidR="00234843" w:rsidRDefault="00F71DD3">
            <w:pPr>
              <w:ind w:left="0" w:hanging="2"/>
            </w:pPr>
            <w:r>
              <w:t>- принципы осуществления нелинейного кодирования и декодирования;</w:t>
            </w:r>
          </w:p>
          <w:p w:rsidR="00234843" w:rsidRDefault="00F71DD3">
            <w:pPr>
              <w:ind w:left="0" w:hanging="2"/>
            </w:pPr>
            <w:r>
              <w:t>- алгоритмы формирования линейных кодов цифровых систем передачи;</w:t>
            </w:r>
          </w:p>
          <w:p w:rsidR="00234843" w:rsidRDefault="00F71DD3">
            <w:pPr>
              <w:ind w:left="0" w:hanging="2"/>
            </w:pPr>
            <w:r>
              <w:t>- виды синхронизации в цифровых системах передачи и их назна</w:t>
            </w:r>
            <w:r>
              <w:t>чение;</w:t>
            </w: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</w:pPr>
            <w:r>
              <w:t>- назначение, принципы действия регенераторов.</w:t>
            </w:r>
          </w:p>
        </w:tc>
      </w:tr>
    </w:tbl>
    <w:p w:rsidR="00234843" w:rsidRDefault="00234843">
      <w:pPr>
        <w:spacing w:line="240" w:lineRule="auto"/>
        <w:ind w:left="0" w:hanging="2"/>
        <w:rPr>
          <w:b/>
          <w:color w:val="000000"/>
        </w:rPr>
      </w:pPr>
    </w:p>
    <w:p w:rsidR="00234843" w:rsidRPr="00FD51B0" w:rsidRDefault="00F71DD3" w:rsidP="00FD51B0">
      <w:pPr>
        <w:suppressAutoHyphens w:val="0"/>
        <w:spacing w:line="240" w:lineRule="auto"/>
        <w:ind w:leftChars="0" w:left="0" w:firstLineChars="0" w:firstLine="0"/>
        <w:jc w:val="both"/>
        <w:textAlignment w:val="auto"/>
        <w:outlineLvl w:val="9"/>
        <w:rPr>
          <w:position w:val="0"/>
          <w:sz w:val="28"/>
          <w:szCs w:val="28"/>
        </w:rPr>
      </w:pPr>
      <w:r>
        <w:rPr>
          <w:position w:val="0"/>
        </w:rPr>
        <w:t xml:space="preserve">  </w:t>
      </w:r>
      <w:r w:rsidRPr="00FD51B0">
        <w:rPr>
          <w:position w:val="0"/>
          <w:sz w:val="28"/>
          <w:szCs w:val="28"/>
        </w:rPr>
        <w:t xml:space="preserve">Вариативная часть </w:t>
      </w:r>
      <w:r w:rsidRPr="00FD51B0">
        <w:rPr>
          <w:sz w:val="28"/>
          <w:szCs w:val="28"/>
        </w:rPr>
        <w:t>ОП.06 «Основы телекоммуникаций»</w:t>
      </w:r>
      <w:r w:rsidRPr="00FD51B0">
        <w:rPr>
          <w:position w:val="0"/>
          <w:sz w:val="28"/>
          <w:szCs w:val="28"/>
        </w:rPr>
        <w:t xml:space="preserve"> по специальности </w:t>
      </w:r>
      <w:r w:rsidRPr="00FD51B0">
        <w:rPr>
          <w:sz w:val="28"/>
          <w:szCs w:val="28"/>
        </w:rPr>
        <w:t xml:space="preserve">11.02.15 Инфокоммуникационные сети и системы связи </w:t>
      </w:r>
      <w:r w:rsidRPr="00FD51B0">
        <w:rPr>
          <w:position w:val="0"/>
          <w:sz w:val="28"/>
          <w:szCs w:val="28"/>
        </w:rPr>
        <w:t xml:space="preserve">используется на увеличение объема времени, введения новых тем и практических </w:t>
      </w:r>
      <w:r w:rsidRPr="00FD51B0">
        <w:rPr>
          <w:position w:val="0"/>
          <w:sz w:val="28"/>
          <w:szCs w:val="28"/>
        </w:rPr>
        <w:t>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234843" w:rsidRDefault="0023484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0" w:firstLineChars="0" w:firstLine="0"/>
        <w:jc w:val="both"/>
      </w:pPr>
    </w:p>
    <w:tbl>
      <w:tblPr>
        <w:tblStyle w:val="Style57"/>
        <w:tblW w:w="103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2694"/>
        <w:gridCol w:w="2976"/>
      </w:tblGrid>
      <w:tr w:rsidR="00234843">
        <w:trPr>
          <w:cantSplit/>
          <w:tblHeader/>
        </w:trPr>
        <w:tc>
          <w:tcPr>
            <w:tcW w:w="3227" w:type="dxa"/>
          </w:tcPr>
          <w:p w:rsidR="00234843" w:rsidRDefault="00F71DD3">
            <w:pPr>
              <w:ind w:left="0" w:hanging="2"/>
              <w:jc w:val="center"/>
            </w:pPr>
            <w:r>
              <w:t>Название  темы</w:t>
            </w:r>
          </w:p>
        </w:tc>
        <w:tc>
          <w:tcPr>
            <w:tcW w:w="1417" w:type="dxa"/>
          </w:tcPr>
          <w:p w:rsidR="00234843" w:rsidRDefault="00F71DD3">
            <w:pPr>
              <w:ind w:left="0" w:hanging="2"/>
              <w:jc w:val="center"/>
            </w:pPr>
            <w:r>
              <w:t>Кол-во часов</w:t>
            </w:r>
          </w:p>
        </w:tc>
        <w:tc>
          <w:tcPr>
            <w:tcW w:w="2694" w:type="dxa"/>
          </w:tcPr>
          <w:p w:rsidR="00234843" w:rsidRDefault="00F71DD3">
            <w:pPr>
              <w:ind w:left="0" w:hanging="2"/>
              <w:jc w:val="center"/>
            </w:pPr>
            <w:r>
              <w:t>Умения</w:t>
            </w:r>
          </w:p>
        </w:tc>
        <w:tc>
          <w:tcPr>
            <w:tcW w:w="2976" w:type="dxa"/>
          </w:tcPr>
          <w:p w:rsidR="00234843" w:rsidRDefault="00F71DD3">
            <w:pPr>
              <w:ind w:left="0" w:hanging="2"/>
              <w:jc w:val="center"/>
            </w:pPr>
            <w:r>
              <w:t>Знания</w:t>
            </w:r>
          </w:p>
        </w:tc>
      </w:tr>
      <w:tr w:rsidR="00234843">
        <w:trPr>
          <w:cantSplit/>
          <w:trHeight w:val="635"/>
          <w:tblHeader/>
        </w:trPr>
        <w:tc>
          <w:tcPr>
            <w:tcW w:w="3227" w:type="dxa"/>
          </w:tcPr>
          <w:p w:rsidR="00234843" w:rsidRDefault="00F71DD3">
            <w:pPr>
              <w:ind w:left="0" w:hanging="2"/>
              <w:rPr>
                <w:color w:val="FF0000"/>
              </w:rPr>
            </w:pPr>
            <w:r>
              <w:rPr>
                <w:bCs/>
              </w:rPr>
              <w:t xml:space="preserve">Интеллектуальные сети </w:t>
            </w:r>
            <w:r>
              <w:rPr>
                <w:bCs/>
              </w:rPr>
              <w:t>связи</w:t>
            </w:r>
          </w:p>
        </w:tc>
        <w:tc>
          <w:tcPr>
            <w:tcW w:w="1417" w:type="dxa"/>
          </w:tcPr>
          <w:p w:rsidR="00234843" w:rsidRDefault="00F71DD3">
            <w:pPr>
              <w:ind w:left="0" w:hanging="2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694" w:type="dxa"/>
          </w:tcPr>
          <w:p w:rsidR="00234843" w:rsidRDefault="00F71DD3">
            <w:pPr>
              <w:ind w:left="0" w:hanging="2"/>
            </w:pPr>
            <w:r>
              <w:t>У* Научиться рассчитывать маску подсети.</w:t>
            </w:r>
          </w:p>
        </w:tc>
        <w:tc>
          <w:tcPr>
            <w:tcW w:w="2976" w:type="dxa"/>
          </w:tcPr>
          <w:p w:rsidR="00234843" w:rsidRDefault="00F71DD3">
            <w:pPr>
              <w:tabs>
                <w:tab w:val="left" w:pos="993"/>
                <w:tab w:val="left" w:pos="1134"/>
              </w:tabs>
              <w:spacing w:line="240" w:lineRule="auto"/>
              <w:ind w:leftChars="0" w:left="1" w:firstLineChars="0" w:firstLine="0"/>
              <w:jc w:val="both"/>
              <w:textAlignment w:val="auto"/>
              <w:outlineLvl w:val="9"/>
            </w:pPr>
            <w:r>
              <w:rPr>
                <w:rFonts w:eastAsia="TimesNewRoman"/>
              </w:rPr>
              <w:t>З*принцип построения и требования к сетям связи нового поколения</w:t>
            </w:r>
            <w:r>
              <w:t>.</w:t>
            </w:r>
          </w:p>
        </w:tc>
      </w:tr>
      <w:tr w:rsidR="00234843">
        <w:trPr>
          <w:cantSplit/>
          <w:trHeight w:val="646"/>
          <w:tblHeader/>
        </w:trPr>
        <w:tc>
          <w:tcPr>
            <w:tcW w:w="3227" w:type="dxa"/>
          </w:tcPr>
          <w:p w:rsidR="00234843" w:rsidRDefault="00F71DD3">
            <w:pPr>
              <w:tabs>
                <w:tab w:val="left" w:pos="851"/>
              </w:tabs>
              <w:ind w:left="0" w:hanging="2"/>
            </w:pPr>
            <w:r>
              <w:rPr>
                <w:bCs/>
              </w:rPr>
              <w:t>Мультисервисные сети связи</w:t>
            </w:r>
          </w:p>
        </w:tc>
        <w:tc>
          <w:tcPr>
            <w:tcW w:w="1417" w:type="dxa"/>
          </w:tcPr>
          <w:p w:rsidR="00234843" w:rsidRDefault="00F71DD3">
            <w:pPr>
              <w:ind w:left="0" w:hanging="2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2694" w:type="dxa"/>
          </w:tcPr>
          <w:p w:rsidR="00234843" w:rsidRDefault="00F71DD3">
            <w:pPr>
              <w:ind w:left="0" w:hanging="2"/>
            </w:pPr>
            <w:r>
              <w:t>У* Научиться рассчитывать маску подсети.</w:t>
            </w:r>
          </w:p>
        </w:tc>
        <w:tc>
          <w:tcPr>
            <w:tcW w:w="2976" w:type="dxa"/>
          </w:tcPr>
          <w:p w:rsidR="00234843" w:rsidRDefault="00F71DD3">
            <w:pPr>
              <w:ind w:left="0" w:hanging="2"/>
            </w:pPr>
            <w:r>
              <w:rPr>
                <w:rFonts w:eastAsia="TimesNewRoman"/>
              </w:rPr>
              <w:t>З*принцип построения и требования к сетям связи нового поколения</w:t>
            </w:r>
            <w:r>
              <w:t>.</w:t>
            </w:r>
          </w:p>
        </w:tc>
      </w:tr>
      <w:tr w:rsidR="00234843">
        <w:trPr>
          <w:cantSplit/>
          <w:tblHeader/>
        </w:trPr>
        <w:tc>
          <w:tcPr>
            <w:tcW w:w="3227" w:type="dxa"/>
          </w:tcPr>
          <w:p w:rsidR="00234843" w:rsidRDefault="00F71DD3">
            <w:pPr>
              <w:ind w:left="0" w:hanging="2"/>
            </w:pPr>
            <w:r>
              <w:rPr>
                <w:bCs/>
              </w:rPr>
              <w:lastRenderedPageBreak/>
              <w:t xml:space="preserve">Технология </w:t>
            </w:r>
            <w:r>
              <w:rPr>
                <w:bCs/>
                <w:lang w:val="en-US"/>
              </w:rPr>
              <w:t>IP</w:t>
            </w:r>
            <w:r>
              <w:rPr>
                <w:bCs/>
              </w:rPr>
              <w:t>-сетей</w:t>
            </w:r>
          </w:p>
        </w:tc>
        <w:tc>
          <w:tcPr>
            <w:tcW w:w="1417" w:type="dxa"/>
          </w:tcPr>
          <w:p w:rsidR="00234843" w:rsidRDefault="00F71DD3">
            <w:pPr>
              <w:ind w:left="0" w:hanging="2"/>
              <w:jc w:val="center"/>
            </w:pPr>
            <w:r>
              <w:t>4</w:t>
            </w:r>
          </w:p>
        </w:tc>
        <w:tc>
          <w:tcPr>
            <w:tcW w:w="2694" w:type="dxa"/>
          </w:tcPr>
          <w:p w:rsidR="00234843" w:rsidRDefault="00F71DD3">
            <w:pPr>
              <w:ind w:left="0" w:hanging="2"/>
            </w:pPr>
            <w:r>
              <w:t>У* Научиться рассчитывать маску подсети.</w:t>
            </w:r>
          </w:p>
        </w:tc>
        <w:tc>
          <w:tcPr>
            <w:tcW w:w="2976" w:type="dxa"/>
          </w:tcPr>
          <w:p w:rsidR="00234843" w:rsidRDefault="00F71DD3">
            <w:pPr>
              <w:ind w:left="0" w:hanging="2"/>
            </w:pPr>
            <w:r>
              <w:rPr>
                <w:rFonts w:eastAsia="TimesNewRoman"/>
              </w:rPr>
              <w:t>З*принцип построения и требования к сетям связи нового поколения</w:t>
            </w:r>
            <w:r>
              <w:t>.</w:t>
            </w:r>
          </w:p>
        </w:tc>
      </w:tr>
      <w:tr w:rsidR="00234843">
        <w:trPr>
          <w:cantSplit/>
          <w:tblHeader/>
        </w:trPr>
        <w:tc>
          <w:tcPr>
            <w:tcW w:w="3227" w:type="dxa"/>
          </w:tcPr>
          <w:p w:rsidR="00234843" w:rsidRDefault="00F71DD3">
            <w:pPr>
              <w:ind w:left="0" w:hanging="2"/>
            </w:pPr>
            <w:r>
              <w:t>Практическое занятие №15 «</w:t>
            </w:r>
            <w:r>
              <w:rPr>
                <w:rFonts w:eastAsia="Arial Unicode MS"/>
              </w:rPr>
              <w:t>Вычисление масок подсети».</w:t>
            </w:r>
          </w:p>
        </w:tc>
        <w:tc>
          <w:tcPr>
            <w:tcW w:w="1417" w:type="dxa"/>
          </w:tcPr>
          <w:p w:rsidR="00234843" w:rsidRDefault="00F71DD3">
            <w:pPr>
              <w:ind w:left="0" w:hanging="2"/>
              <w:jc w:val="center"/>
            </w:pPr>
            <w:r>
              <w:t>4</w:t>
            </w:r>
          </w:p>
        </w:tc>
        <w:tc>
          <w:tcPr>
            <w:tcW w:w="2694" w:type="dxa"/>
          </w:tcPr>
          <w:p w:rsidR="00234843" w:rsidRDefault="00F71DD3">
            <w:pPr>
              <w:ind w:left="0" w:hanging="2"/>
            </w:pPr>
            <w:r>
              <w:t>У* Научиться рассчитывать маску подсети.</w:t>
            </w:r>
          </w:p>
        </w:tc>
        <w:tc>
          <w:tcPr>
            <w:tcW w:w="2976" w:type="dxa"/>
          </w:tcPr>
          <w:p w:rsidR="00234843" w:rsidRDefault="00F71DD3">
            <w:pPr>
              <w:ind w:left="0" w:hanging="2"/>
            </w:pPr>
            <w:r>
              <w:rPr>
                <w:rFonts w:eastAsia="TimesNewRoman"/>
              </w:rPr>
              <w:t xml:space="preserve">З*принцип построения и </w:t>
            </w:r>
            <w:r>
              <w:rPr>
                <w:rFonts w:eastAsia="TimesNewRoman"/>
              </w:rPr>
              <w:t>требования к сетям связи нового поколения</w:t>
            </w:r>
            <w:r>
              <w:t>.</w:t>
            </w:r>
          </w:p>
        </w:tc>
      </w:tr>
      <w:tr w:rsidR="00234843">
        <w:trPr>
          <w:cantSplit/>
          <w:tblHeader/>
        </w:trPr>
        <w:tc>
          <w:tcPr>
            <w:tcW w:w="3227" w:type="dxa"/>
          </w:tcPr>
          <w:p w:rsidR="00234843" w:rsidRDefault="00F71DD3">
            <w:pPr>
              <w:ind w:left="0" w:hanging="2"/>
            </w:pPr>
            <w:r>
              <w:rPr>
                <w:b/>
              </w:rPr>
              <w:t>Практическое занятие 3</w:t>
            </w:r>
            <w:r>
              <w:t xml:space="preserve">  «Изучение принципов ЧРК»</w:t>
            </w:r>
          </w:p>
        </w:tc>
        <w:tc>
          <w:tcPr>
            <w:tcW w:w="1417" w:type="dxa"/>
          </w:tcPr>
          <w:p w:rsidR="00234843" w:rsidRDefault="00F71DD3">
            <w:pPr>
              <w:ind w:left="0" w:hanging="2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694" w:type="dxa"/>
          </w:tcPr>
          <w:p w:rsidR="00234843" w:rsidRDefault="00F71DD3">
            <w:pPr>
              <w:ind w:left="0" w:hanging="2"/>
            </w:pPr>
            <w:r>
              <w:t xml:space="preserve">У* Научиться строить структурную схему </w:t>
            </w:r>
            <w:r>
              <w:rPr>
                <w:lang w:val="en-US"/>
              </w:rPr>
              <w:t>N</w:t>
            </w:r>
            <w:r>
              <w:t>-канальной аналоговой системы передачи</w:t>
            </w:r>
            <w:r>
              <w:br/>
              <w:t>(АСП) с частотным разделением канала(ЧРК) с однополосной АМ.</w:t>
            </w:r>
          </w:p>
        </w:tc>
        <w:tc>
          <w:tcPr>
            <w:tcW w:w="2976" w:type="dxa"/>
          </w:tcPr>
          <w:p w:rsidR="00234843" w:rsidRDefault="00F71DD3">
            <w:pPr>
              <w:ind w:left="0" w:hanging="2"/>
              <w:rPr>
                <w:rFonts w:eastAsia="TimesNewRoman"/>
              </w:rPr>
            </w:pPr>
            <w:r>
              <w:rPr>
                <w:rFonts w:eastAsia="TimesNewRoman"/>
              </w:rPr>
              <w:t>З* знать принцип част</w:t>
            </w:r>
            <w:r>
              <w:rPr>
                <w:rFonts w:eastAsia="TimesNewRoman"/>
              </w:rPr>
              <w:t>отного разделения канала(ЧРК).</w:t>
            </w:r>
          </w:p>
        </w:tc>
      </w:tr>
      <w:tr w:rsidR="00234843">
        <w:trPr>
          <w:cantSplit/>
          <w:tblHeader/>
        </w:trPr>
        <w:tc>
          <w:tcPr>
            <w:tcW w:w="3227" w:type="dxa"/>
          </w:tcPr>
          <w:p w:rsidR="00234843" w:rsidRDefault="00F71DD3">
            <w:pPr>
              <w:spacing w:line="240" w:lineRule="auto"/>
              <w:ind w:left="0" w:hanging="2"/>
            </w:pPr>
            <w:r>
              <w:rPr>
                <w:b/>
              </w:rPr>
              <w:t>Практическое занятие 6</w:t>
            </w:r>
            <w:r>
              <w:t xml:space="preserve"> «Нелинейные кодеры»</w:t>
            </w:r>
          </w:p>
        </w:tc>
        <w:tc>
          <w:tcPr>
            <w:tcW w:w="1417" w:type="dxa"/>
          </w:tcPr>
          <w:p w:rsidR="00234843" w:rsidRDefault="00F71DD3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234843" w:rsidRDefault="00F71DD3">
            <w:pPr>
              <w:ind w:left="0" w:hanging="2"/>
            </w:pPr>
            <w:r>
              <w:t>У*Приобретение навыков анализа работы нелинейного кодера.</w:t>
            </w:r>
          </w:p>
        </w:tc>
        <w:tc>
          <w:tcPr>
            <w:tcW w:w="2976" w:type="dxa"/>
          </w:tcPr>
          <w:p w:rsidR="00234843" w:rsidRDefault="00F71DD3">
            <w:pPr>
              <w:ind w:left="0" w:hanging="2"/>
              <w:rPr>
                <w:rFonts w:eastAsia="TimesNewRoman"/>
              </w:rPr>
            </w:pPr>
            <w:r>
              <w:rPr>
                <w:rFonts w:eastAsia="TimesNewRoman"/>
              </w:rPr>
              <w:t>З* знать назначения и принципа действия нелинейного кодера взвешивающего типа.</w:t>
            </w:r>
          </w:p>
        </w:tc>
      </w:tr>
      <w:tr w:rsidR="00234843">
        <w:trPr>
          <w:cantSplit/>
          <w:tblHeader/>
        </w:trPr>
        <w:tc>
          <w:tcPr>
            <w:tcW w:w="3227" w:type="dxa"/>
          </w:tcPr>
          <w:p w:rsidR="00234843" w:rsidRDefault="00F71DD3">
            <w:pPr>
              <w:spacing w:line="240" w:lineRule="auto"/>
              <w:ind w:left="0" w:hanging="2"/>
            </w:pPr>
            <w:r>
              <w:rPr>
                <w:b/>
              </w:rPr>
              <w:t>Практическое занятие 7</w:t>
            </w:r>
            <w:r>
              <w:t xml:space="preserve"> «Нелинейные  декодеры»</w:t>
            </w:r>
          </w:p>
        </w:tc>
        <w:tc>
          <w:tcPr>
            <w:tcW w:w="1417" w:type="dxa"/>
          </w:tcPr>
          <w:p w:rsidR="00234843" w:rsidRDefault="00F71DD3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234843" w:rsidRDefault="00F71DD3">
            <w:pPr>
              <w:ind w:left="0" w:hanging="2"/>
            </w:pPr>
            <w:r>
              <w:t>У*Приобретение навыков анализа работы нелинейного декодера.</w:t>
            </w:r>
          </w:p>
        </w:tc>
        <w:tc>
          <w:tcPr>
            <w:tcW w:w="2976" w:type="dxa"/>
          </w:tcPr>
          <w:p w:rsidR="00234843" w:rsidRDefault="00F71DD3">
            <w:pPr>
              <w:ind w:left="0" w:hanging="2"/>
              <w:rPr>
                <w:rFonts w:eastAsia="TimesNewRoman"/>
              </w:rPr>
            </w:pPr>
            <w:r>
              <w:rPr>
                <w:rFonts w:eastAsia="TimesNewRoman"/>
              </w:rPr>
              <w:t>З* знать назначения и принципа действия нелинейного декодера взвешивающего типа.</w:t>
            </w:r>
          </w:p>
        </w:tc>
      </w:tr>
    </w:tbl>
    <w:p w:rsidR="00234843" w:rsidRDefault="0023484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"/>
        <w:jc w:val="both"/>
        <w:rPr>
          <w:b/>
        </w:rPr>
      </w:pPr>
    </w:p>
    <w:p w:rsidR="00234843" w:rsidRDefault="00234843">
      <w:pPr>
        <w:ind w:left="0" w:hanging="2"/>
        <w:jc w:val="both"/>
        <w:rPr>
          <w:b/>
        </w:rPr>
      </w:pPr>
    </w:p>
    <w:p w:rsidR="00234843" w:rsidRDefault="00234843">
      <w:pPr>
        <w:spacing w:line="240" w:lineRule="auto"/>
        <w:ind w:left="0" w:hanging="2"/>
        <w:rPr>
          <w:b/>
        </w:rPr>
      </w:pPr>
    </w:p>
    <w:p w:rsidR="00234843" w:rsidRDefault="00F71DD3">
      <w:pPr>
        <w:ind w:left="0" w:hanging="2"/>
      </w:pPr>
      <w:r>
        <w:rPr>
          <w:b/>
        </w:rPr>
        <w:t xml:space="preserve">1.4 Практическая подготовка при реализации учебных дисциплин путем проведения </w:t>
      </w:r>
      <w:r>
        <w:rPr>
          <w:b/>
        </w:rPr>
        <w:t>практических и лабораторных занятий:</w:t>
      </w:r>
    </w:p>
    <w:p w:rsidR="00234843" w:rsidRDefault="00234843">
      <w:pPr>
        <w:spacing w:line="240" w:lineRule="auto"/>
        <w:ind w:left="0" w:hanging="2"/>
        <w:rPr>
          <w:b/>
        </w:rPr>
      </w:pPr>
    </w:p>
    <w:p w:rsidR="00234843" w:rsidRDefault="00234843">
      <w:pPr>
        <w:spacing w:line="240" w:lineRule="auto"/>
        <w:ind w:left="0" w:hanging="2"/>
        <w:rPr>
          <w:color w:val="000000"/>
        </w:rPr>
      </w:pPr>
    </w:p>
    <w:tbl>
      <w:tblPr>
        <w:tblStyle w:val="Style59"/>
        <w:tblW w:w="1091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7655"/>
      </w:tblGrid>
      <w:tr w:rsidR="00234843">
        <w:trPr>
          <w:cantSplit/>
          <w:tblHeader/>
        </w:trPr>
        <w:tc>
          <w:tcPr>
            <w:tcW w:w="1701" w:type="dxa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7655" w:type="dxa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234843">
        <w:trPr>
          <w:cantSplit/>
          <w:trHeight w:val="3974"/>
          <w:tblHeader/>
        </w:trPr>
        <w:tc>
          <w:tcPr>
            <w:tcW w:w="1701" w:type="dxa"/>
          </w:tcPr>
          <w:p w:rsidR="00234843" w:rsidRDefault="00F71DD3">
            <w:pPr>
              <w:widowControl w:val="0"/>
              <w:spacing w:line="240" w:lineRule="auto"/>
              <w:ind w:left="0" w:hanging="2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30</w:t>
            </w:r>
          </w:p>
        </w:tc>
        <w:tc>
          <w:tcPr>
            <w:tcW w:w="1560" w:type="dxa"/>
          </w:tcPr>
          <w:p w:rsidR="00234843" w:rsidRDefault="00F71DD3">
            <w:pPr>
              <w:widowControl w:val="0"/>
              <w:spacing w:line="240" w:lineRule="auto"/>
              <w:ind w:left="0" w:hanging="2"/>
              <w:jc w:val="center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12</w:t>
            </w:r>
          </w:p>
        </w:tc>
        <w:tc>
          <w:tcPr>
            <w:tcW w:w="7655" w:type="dxa"/>
          </w:tcPr>
          <w:p w:rsidR="00234843" w:rsidRDefault="00F71DD3">
            <w:pPr>
              <w:ind w:left="0" w:hanging="2"/>
              <w:rPr>
                <w:highlight w:val="white"/>
              </w:rPr>
            </w:pPr>
            <w:r>
              <w:rPr>
                <w:b/>
                <w:highlight w:val="white"/>
              </w:rPr>
              <w:t>Тема 3.2. Формирование управляющих сигналов в ГО ЦСП.</w:t>
            </w:r>
          </w:p>
          <w:p w:rsidR="00234843" w:rsidRDefault="00F71DD3">
            <w:pPr>
              <w:ind w:left="0" w:hanging="2"/>
            </w:pPr>
            <w:r>
              <w:rPr>
                <w:highlight w:val="white"/>
              </w:rPr>
              <w:t>Практическое занятие №</w:t>
            </w:r>
            <w:r>
              <w:t>5 «Узлы генераторного оборудования цифровых систем передачи»</w:t>
            </w:r>
          </w:p>
          <w:p w:rsidR="00234843" w:rsidRDefault="00234843">
            <w:pPr>
              <w:spacing w:line="240" w:lineRule="auto"/>
              <w:ind w:left="0" w:hanging="2"/>
              <w:rPr>
                <w:b/>
                <w:highlight w:val="white"/>
              </w:rPr>
            </w:pP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  <w:highlight w:val="white"/>
              </w:rPr>
            </w:pPr>
            <w:r>
              <w:rPr>
                <w:b/>
                <w:color w:val="000000"/>
                <w:highlight w:val="white"/>
              </w:rPr>
              <w:t>Тема 3.</w:t>
            </w:r>
            <w:r>
              <w:rPr>
                <w:b/>
                <w:highlight w:val="white"/>
              </w:rPr>
              <w:t>3</w:t>
            </w:r>
            <w:r>
              <w:rPr>
                <w:b/>
                <w:color w:val="000000"/>
                <w:highlight w:val="white"/>
              </w:rPr>
              <w:t xml:space="preserve"> Кодирующие и декодирующие устройства. 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Практическое занятие №</w:t>
            </w:r>
            <w:r>
              <w:rPr>
                <w:highlight w:val="white"/>
              </w:rPr>
              <w:t>6 «Нелинейные кодеры»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Практическое занятие № 7 </w:t>
            </w:r>
            <w:r>
              <w:rPr>
                <w:highlight w:val="white"/>
              </w:rPr>
              <w:t>«</w:t>
            </w:r>
            <w:r>
              <w:rPr>
                <w:color w:val="000000"/>
                <w:highlight w:val="white"/>
              </w:rPr>
              <w:t>Нелинейные декодеры</w:t>
            </w:r>
            <w:r>
              <w:t>»</w:t>
            </w:r>
          </w:p>
          <w:p w:rsidR="00234843" w:rsidRDefault="00234843">
            <w:pPr>
              <w:spacing w:line="240" w:lineRule="auto"/>
              <w:ind w:left="0" w:hanging="2"/>
              <w:rPr>
                <w:color w:val="000000"/>
                <w:highlight w:val="white"/>
              </w:rPr>
            </w:pP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3.5. Формирование линейных ЦС. 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t>Практическое занятие №11 «Преобразователи линейных кодов передачи»</w:t>
            </w:r>
          </w:p>
          <w:p w:rsidR="00234843" w:rsidRDefault="00F71DD3">
            <w:pPr>
              <w:widowControl w:val="0"/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Практическое  занятие№1</w:t>
            </w:r>
            <w:r>
              <w:t>2 «Преобразователи линейных кодов</w:t>
            </w:r>
            <w:r>
              <w:rPr>
                <w:color w:val="000000"/>
              </w:rPr>
              <w:t xml:space="preserve"> приема</w:t>
            </w:r>
            <w:r>
              <w:t>»</w:t>
            </w:r>
          </w:p>
        </w:tc>
      </w:tr>
    </w:tbl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b/>
          <w:color w:val="000000"/>
        </w:rPr>
      </w:pPr>
    </w:p>
    <w:p w:rsidR="00234843" w:rsidRDefault="00F71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lastRenderedPageBreak/>
        <w:t>2.СТРУКТУРА И СОДЕРЖАНИЕ УЧЕБНОЙ ДИСЦИПЛИНЫ</w:t>
      </w: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</w:p>
    <w:p w:rsidR="00234843" w:rsidRDefault="00F71D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</w:rPr>
        <w:t xml:space="preserve">2.1. Объем </w:t>
      </w:r>
      <w:r>
        <w:rPr>
          <w:b/>
          <w:color w:val="000000"/>
        </w:rPr>
        <w:t>учебной дисциплины и виды учебной работы</w:t>
      </w: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tbl>
      <w:tblPr>
        <w:tblStyle w:val="Style60"/>
        <w:tblW w:w="970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4"/>
        <w:gridCol w:w="1800"/>
      </w:tblGrid>
      <w:tr w:rsidR="00234843">
        <w:trPr>
          <w:cantSplit/>
          <w:trHeight w:val="460"/>
          <w:tblHeader/>
        </w:trPr>
        <w:tc>
          <w:tcPr>
            <w:tcW w:w="7904" w:type="dxa"/>
            <w:vAlign w:val="center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Объем часов</w:t>
            </w:r>
          </w:p>
        </w:tc>
      </w:tr>
      <w:tr w:rsidR="00234843">
        <w:trPr>
          <w:cantSplit/>
          <w:trHeight w:val="285"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Объём ОП (всего)</w:t>
            </w:r>
          </w:p>
        </w:tc>
        <w:tc>
          <w:tcPr>
            <w:tcW w:w="1800" w:type="dxa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</w:t>
            </w:r>
            <w:r>
              <w:rPr>
                <w:b/>
                <w:color w:val="000000"/>
              </w:rPr>
              <w:t>2</w:t>
            </w: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90</w:t>
            </w: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</w:rPr>
              <w:t>Вариативные часы</w:t>
            </w:r>
          </w:p>
        </w:tc>
        <w:tc>
          <w:tcPr>
            <w:tcW w:w="1800" w:type="dxa"/>
            <w:shd w:val="clear" w:color="auto" w:fill="FFFFFF" w:themeFill="background1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b/>
                <w:color w:val="000000"/>
                <w:highlight w:val="yellow"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800" w:type="dxa"/>
            <w:shd w:val="clear" w:color="auto" w:fill="FFFFFF" w:themeFill="background1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FFFFFF" w:themeFill="background1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</w:t>
            </w: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лабораторные занятия (</w:t>
            </w:r>
            <w:r>
              <w:rPr>
                <w:i/>
                <w:color w:val="000000"/>
              </w:rPr>
              <w:t xml:space="preserve">если </w:t>
            </w:r>
            <w:r>
              <w:rPr>
                <w:i/>
                <w:color w:val="000000"/>
              </w:rPr>
              <w:t>предусмотрено)</w:t>
            </w:r>
          </w:p>
        </w:tc>
        <w:tc>
          <w:tcPr>
            <w:tcW w:w="1800" w:type="dxa"/>
            <w:shd w:val="clear" w:color="auto" w:fill="FFFFFF" w:themeFill="background1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практические занятия (</w:t>
            </w:r>
            <w:r>
              <w:rPr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  <w:shd w:val="clear" w:color="auto" w:fill="FFFFFF" w:themeFill="background1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курсовая работа (проект) (</w:t>
            </w:r>
            <w:r>
              <w:rPr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  <w:shd w:val="clear" w:color="auto" w:fill="FFFFFF" w:themeFill="background1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индивидуальный проект (</w:t>
            </w:r>
            <w:r>
              <w:rPr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  <w:shd w:val="clear" w:color="auto" w:fill="FFFFFF" w:themeFill="background1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FFFFFF" w:themeFill="background1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том числе </w:t>
            </w:r>
          </w:p>
        </w:tc>
        <w:tc>
          <w:tcPr>
            <w:tcW w:w="1800" w:type="dxa"/>
            <w:shd w:val="clear" w:color="auto" w:fill="FFFFFF" w:themeFill="background1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самостоятельная работа над курсовой работой (проектом) </w:t>
            </w:r>
            <w:r>
              <w:rPr>
                <w:i/>
                <w:color w:val="000000"/>
              </w:rPr>
              <w:t>(если предусмотрено);</w:t>
            </w:r>
          </w:p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самостоятельная работа над индивидуальным проектом </w:t>
            </w:r>
            <w:r>
              <w:rPr>
                <w:i/>
                <w:color w:val="000000"/>
              </w:rPr>
              <w:t>(если предусмотрено).</w:t>
            </w:r>
          </w:p>
        </w:tc>
        <w:tc>
          <w:tcPr>
            <w:tcW w:w="1800" w:type="dxa"/>
            <w:shd w:val="clear" w:color="auto" w:fill="FFFFFF" w:themeFill="background1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34843">
        <w:trPr>
          <w:cantSplit/>
          <w:tblHeader/>
        </w:trPr>
        <w:tc>
          <w:tcPr>
            <w:tcW w:w="7904" w:type="dxa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Подготовка к аудиторным занятиям</w:t>
            </w:r>
          </w:p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Подготовка ко всем видам контрольных испытаний</w:t>
            </w:r>
          </w:p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Работа в предметных </w:t>
            </w:r>
            <w:r>
              <w:rPr>
                <w:i/>
                <w:color w:val="000000"/>
              </w:rPr>
              <w:t>кружках</w:t>
            </w:r>
          </w:p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Подготовка к конкурсам, конференциям</w:t>
            </w:r>
          </w:p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Самостоятельная работа над отдельными темами </w:t>
            </w:r>
          </w:p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Работа в сети интернет</w:t>
            </w:r>
          </w:p>
          <w:p w:rsidR="00234843" w:rsidRDefault="00F71DD3">
            <w:pP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Другие виды самостоятельной работы</w:t>
            </w:r>
          </w:p>
        </w:tc>
        <w:tc>
          <w:tcPr>
            <w:tcW w:w="1800" w:type="dxa"/>
            <w:shd w:val="clear" w:color="auto" w:fill="FFFFFF" w:themeFill="background1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34843" w:rsidRDefault="0023484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34843" w:rsidRDefault="0023484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34843" w:rsidRDefault="0023484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234843" w:rsidRDefault="00F71DD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  <w:p w:rsidR="00234843" w:rsidRDefault="0023484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234843">
        <w:trPr>
          <w:cantSplit/>
          <w:tblHeader/>
        </w:trPr>
        <w:tc>
          <w:tcPr>
            <w:tcW w:w="9704" w:type="dxa"/>
            <w:gridSpan w:val="2"/>
          </w:tcPr>
          <w:p w:rsidR="00234843" w:rsidRDefault="00F71DD3" w:rsidP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Промежуточная аттестация по дисциплине </w:t>
            </w:r>
            <w:r>
              <w:rPr>
                <w:b/>
                <w:color w:val="000000"/>
              </w:rPr>
              <w:t xml:space="preserve">в форме дифференцированного зачёта </w:t>
            </w:r>
          </w:p>
        </w:tc>
      </w:tr>
    </w:tbl>
    <w:p w:rsidR="00234843" w:rsidRDefault="00234843">
      <w:pPr>
        <w:spacing w:line="240" w:lineRule="auto"/>
        <w:ind w:left="0" w:hanging="2"/>
        <w:rPr>
          <w:color w:val="000000"/>
        </w:rPr>
        <w:sectPr w:rsidR="00234843">
          <w:footerReference w:type="default" r:id="rId9"/>
          <w:pgSz w:w="11906" w:h="16838"/>
          <w:pgMar w:top="720" w:right="707" w:bottom="720" w:left="709" w:header="709" w:footer="709" w:gutter="0"/>
          <w:pgNumType w:start="1"/>
          <w:cols w:space="720"/>
        </w:sectPr>
      </w:pPr>
    </w:p>
    <w:p w:rsidR="00234843" w:rsidRDefault="00234843">
      <w:pPr>
        <w:tabs>
          <w:tab w:val="left" w:pos="3900"/>
        </w:tabs>
        <w:spacing w:line="240" w:lineRule="auto"/>
        <w:ind w:left="0" w:hanging="2"/>
        <w:rPr>
          <w:color w:val="000000"/>
        </w:rPr>
      </w:pPr>
    </w:p>
    <w:p w:rsidR="00234843" w:rsidRDefault="00F71DD3">
      <w:pPr>
        <w:tabs>
          <w:tab w:val="left" w:pos="3900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ab/>
      </w:r>
    </w:p>
    <w:p w:rsidR="00234843" w:rsidRDefault="00F71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2.2. Тематический план и содержание учебной дисциплины ОП.06 «Основы </w:t>
      </w:r>
      <w:r>
        <w:rPr>
          <w:b/>
          <w:color w:val="000000"/>
        </w:rPr>
        <w:t>телекоммуникаций»</w:t>
      </w: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tbl>
      <w:tblPr>
        <w:tblStyle w:val="Style61"/>
        <w:tblW w:w="151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9780"/>
        <w:gridCol w:w="8"/>
        <w:gridCol w:w="1693"/>
        <w:gridCol w:w="8"/>
        <w:gridCol w:w="1835"/>
      </w:tblGrid>
      <w:tr w:rsidR="00234843">
        <w:trPr>
          <w:cantSplit/>
          <w:trHeight w:val="332"/>
          <w:tblHeader/>
        </w:trPr>
        <w:tc>
          <w:tcPr>
            <w:tcW w:w="1809" w:type="dxa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9780" w:type="dxa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Осваиваемые элементы компетенций и ЛР</w:t>
            </w:r>
          </w:p>
        </w:tc>
      </w:tr>
      <w:tr w:rsidR="00234843">
        <w:trPr>
          <w:cantSplit/>
          <w:trHeight w:val="303"/>
          <w:tblHeader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34843">
        <w:trPr>
          <w:cantSplit/>
          <w:trHeight w:val="230"/>
          <w:tblHeader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ОП.06« Основы телекоммуникаций»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</w:p>
        </w:tc>
      </w:tr>
      <w:tr w:rsidR="00234843">
        <w:trPr>
          <w:cantSplit/>
          <w:trHeight w:val="133"/>
          <w:tblHeader/>
        </w:trPr>
        <w:tc>
          <w:tcPr>
            <w:tcW w:w="1159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rPr>
                <w:b/>
              </w:rPr>
            </w:pPr>
            <w:r>
              <w:rPr>
                <w:b/>
              </w:rPr>
              <w:t xml:space="preserve">  Раздел 1. </w:t>
            </w:r>
            <w:r>
              <w:rPr>
                <w:b/>
                <w:color w:val="000000"/>
              </w:rPr>
              <w:t>Основы построения телекоммуникационных сетей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rPr>
                <w:b/>
              </w:rPr>
            </w:pPr>
          </w:p>
        </w:tc>
      </w:tr>
      <w:tr w:rsidR="00234843">
        <w:trPr>
          <w:cantSplit/>
          <w:trHeight w:val="180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  <w:jc w:val="center"/>
              <w:rPr>
                <w:b/>
              </w:rPr>
            </w:pPr>
          </w:p>
          <w:p w:rsidR="00234843" w:rsidRDefault="00F71DD3">
            <w:pPr>
              <w:tabs>
                <w:tab w:val="left" w:pos="851"/>
              </w:tabs>
              <w:spacing w:line="240" w:lineRule="auto"/>
              <w:ind w:left="0" w:hanging="2"/>
              <w:jc w:val="center"/>
            </w:pPr>
            <w:r>
              <w:rPr>
                <w:b/>
              </w:rPr>
              <w:t>Тема 1.1 Введение</w:t>
            </w:r>
          </w:p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tcBorders>
              <w:left w:val="single" w:sz="4" w:space="0" w:color="000000"/>
            </w:tcBorders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rPr>
                <w:b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t>OK 01-10</w:t>
            </w: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t>ПК 1.1-1.8, 2.1-2.3, 3.1-3.3, 4.2, 5.1-5.3</w:t>
            </w: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t>ЛР 4, ЛР 25,</w:t>
            </w: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t>ЛР 26, ЛР 27</w:t>
            </w:r>
          </w:p>
        </w:tc>
      </w:tr>
      <w:tr w:rsidR="00234843">
        <w:trPr>
          <w:cantSplit/>
          <w:trHeight w:val="938"/>
          <w:tblHeader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tcBorders>
              <w:left w:val="single" w:sz="4" w:space="0" w:color="000000"/>
            </w:tcBorders>
            <w:shd w:val="clear" w:color="auto" w:fill="auto"/>
          </w:tcPr>
          <w:p w:rsidR="00234843" w:rsidRDefault="00F71DD3">
            <w:pPr>
              <w:tabs>
                <w:tab w:val="left" w:pos="851"/>
              </w:tabs>
              <w:spacing w:line="240" w:lineRule="auto"/>
              <w:ind w:left="0" w:hanging="2"/>
            </w:pPr>
            <w:r>
              <w:t xml:space="preserve">Современное состояние и перспективы развития средств </w:t>
            </w:r>
            <w:r>
              <w:t>телекоммуникаций. Принципы построения сетей электросвязи. Основные требования по обеспечению бесперебойности и качества связи на телекоммуникационных сетях. Тенденции создания и использования новых средств телекоммуникаций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84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1.2</w:t>
            </w:r>
          </w:p>
          <w:p w:rsidR="00234843" w:rsidRDefault="00F71DD3">
            <w:pPr>
              <w:keepNext/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Единая сеть </w:t>
            </w:r>
            <w:r>
              <w:rPr>
                <w:b/>
              </w:rPr>
              <w:t>электросвязи Российской Федерации и ее состав</w:t>
            </w:r>
          </w:p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</w:pPr>
          </w:p>
        </w:tc>
        <w:tc>
          <w:tcPr>
            <w:tcW w:w="9780" w:type="dxa"/>
            <w:tcBorders>
              <w:left w:val="single" w:sz="4" w:space="0" w:color="000000"/>
            </w:tcBorders>
            <w:shd w:val="clear" w:color="auto" w:fill="auto"/>
          </w:tcPr>
          <w:p w:rsidR="00234843" w:rsidRDefault="00F71DD3">
            <w:pPr>
              <w:keepNext/>
              <w:spacing w:line="240" w:lineRule="auto"/>
              <w:ind w:leftChars="0" w:left="0" w:firstLineChars="0" w:firstLine="0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847"/>
          <w:tblHeader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tcBorders>
              <w:left w:val="single" w:sz="4" w:space="0" w:color="000000"/>
            </w:tcBorders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t>Основные понятия: связь, сигнал электросвязи, сети связи.</w:t>
            </w:r>
          </w:p>
          <w:p w:rsidR="00234843" w:rsidRDefault="00F71DD3">
            <w:pPr>
              <w:keepNext/>
              <w:spacing w:line="240" w:lineRule="auto"/>
              <w:ind w:leftChars="0" w:left="0" w:firstLineChars="0" w:firstLine="0"/>
              <w:rPr>
                <w:b/>
              </w:rPr>
            </w:pPr>
            <w:r>
              <w:t xml:space="preserve">Определение Единой сети электросвязи Российской Федерации (ЕСЭ РФ). Архитектура и структура ЕСЭ РФ: сети общего </w:t>
            </w:r>
            <w:r>
              <w:t xml:space="preserve">пользования (ОП), выделенные сети, технологические сети, сети связи специального назначения.  Классификация сетей ЕСЭ по функциональному принципу, по типу присоединяемых абонентских терминалов, по территориальному делению, по кодам нумерации,  по принципу </w:t>
            </w:r>
            <w:r>
              <w:t>построения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36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1.3</w:t>
            </w:r>
          </w:p>
          <w:p w:rsidR="00234843" w:rsidRDefault="00F71DD3">
            <w:pPr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Принципы построения ЕСЭ РФ</w:t>
            </w:r>
          </w:p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</w:pPr>
          </w:p>
        </w:tc>
        <w:tc>
          <w:tcPr>
            <w:tcW w:w="9780" w:type="dxa"/>
            <w:tcBorders>
              <w:left w:val="single" w:sz="4" w:space="0" w:color="000000"/>
            </w:tcBorders>
            <w:shd w:val="clear" w:color="auto" w:fill="auto"/>
          </w:tcPr>
          <w:p w:rsidR="00234843" w:rsidRDefault="00F71DD3">
            <w:pPr>
              <w:keepNext/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976"/>
          <w:tblHeader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tcBorders>
              <w:left w:val="single" w:sz="4" w:space="0" w:color="000000"/>
            </w:tcBorders>
            <w:shd w:val="clear" w:color="auto" w:fill="auto"/>
          </w:tcPr>
          <w:p w:rsidR="00234843" w:rsidRDefault="00F71DD3">
            <w:pPr>
              <w:keepNext/>
              <w:spacing w:line="240" w:lineRule="auto"/>
              <w:ind w:left="0" w:hanging="2"/>
            </w:pPr>
            <w:r>
              <w:t>Первичные сети: понятие, структура, состав</w:t>
            </w:r>
            <w:r>
              <w:rPr>
                <w:b/>
              </w:rPr>
              <w:t>.</w:t>
            </w:r>
            <w:r>
              <w:t xml:space="preserve"> Типы сетевых узлов и станций.   Вторичные сети ЕСЭ РФ: структура вторичных сетей, классификация вторичных сетей по виду передаваемых сообщений, в зависимости от временного режима доставки сообщений. Сети передачи массовых и индивидуальных сообщений Взаимо</w:t>
            </w:r>
            <w:r>
              <w:t>действие вторичных сетей с первичной сетью.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512"/>
          <w:tblHeader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tcBorders>
              <w:left w:val="single" w:sz="4" w:space="0" w:color="000000"/>
            </w:tcBorders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обучающихся:</w:t>
            </w:r>
          </w:p>
          <w:p w:rsidR="00234843" w:rsidRDefault="00F71DD3">
            <w:pPr>
              <w:keepNext/>
              <w:spacing w:line="240" w:lineRule="auto"/>
              <w:ind w:left="0" w:hanging="2"/>
              <w:rPr>
                <w:b/>
              </w:rPr>
            </w:pPr>
            <w:r>
              <w:rPr>
                <w:color w:val="000000"/>
              </w:rPr>
              <w:t>Топологическое построение сетей связи (по заданию преподавателя).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76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Тема 1.4</w:t>
            </w:r>
          </w:p>
          <w:p w:rsidR="00234843" w:rsidRDefault="00F71DD3">
            <w:pPr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lastRenderedPageBreak/>
              <w:t>Коммутация в телекоммуникационных сетях</w:t>
            </w:r>
          </w:p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</w:pPr>
          </w:p>
        </w:tc>
        <w:tc>
          <w:tcPr>
            <w:tcW w:w="9780" w:type="dxa"/>
            <w:tcBorders>
              <w:lef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825"/>
          <w:tblHeader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tcBorders>
              <w:lef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>Организация связи в распределенных телекоммуникационных сетях: системы с отказами, системы с ожиданием. Основные требования по обеспечению бесперебойности и качества связи на телекоммуникационных сетях. Коммутируемые и некоммутируемые сети. Коммутация кана</w:t>
            </w:r>
            <w:r>
              <w:t xml:space="preserve">лов, коммутация сообщений, коммутация пакетов. Основные различия способов коммутации. </w:t>
            </w:r>
          </w:p>
          <w:p w:rsidR="00234843" w:rsidRDefault="00F71DD3">
            <w:pPr>
              <w:spacing w:line="240" w:lineRule="auto"/>
              <w:ind w:left="0" w:hanging="2"/>
            </w:pPr>
            <w:r>
              <w:t>Основные понятия теории графов: ориентированные и неориентированные графы. Фазы коммутации при коммутации каналов, сообщений, пакетов.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13"/>
          <w:tblHeader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tcBorders>
              <w:lef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b/>
                <w:highlight w:val="yellow"/>
              </w:rPr>
            </w:pPr>
            <w:r>
              <w:rPr>
                <w:b/>
              </w:rPr>
              <w:t>Практические  занятия: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</w:tr>
      <w:tr w:rsidR="00234843">
        <w:trPr>
          <w:cantSplit/>
          <w:trHeight w:val="173"/>
          <w:tblHeader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  <w:tc>
          <w:tcPr>
            <w:tcW w:w="9780" w:type="dxa"/>
            <w:tcBorders>
              <w:lef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Практическое занятие 1</w:t>
            </w:r>
            <w:r>
              <w:t xml:space="preserve">  «Нахождение кратчайшего пути в графе»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20"/>
          <w:tblHeader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jc w:val="both"/>
            </w:pPr>
            <w:r>
              <w:rPr>
                <w:b/>
              </w:rPr>
              <w:t>Практическое занятие 2</w:t>
            </w:r>
            <w:r>
              <w:t xml:space="preserve">  «Составление схем вторичных сетей связи»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20"/>
          <w:tblHeader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обучающихся:</w:t>
            </w:r>
          </w:p>
          <w:p w:rsidR="00234843" w:rsidRDefault="00F71DD3">
            <w:pPr>
              <w:spacing w:line="240" w:lineRule="auto"/>
              <w:ind w:left="0" w:hanging="2"/>
              <w:jc w:val="both"/>
              <w:rPr>
                <w:b/>
              </w:rPr>
            </w:pPr>
            <w:r>
              <w:t xml:space="preserve">Подготовка к устному опросу, прочтение конспекта, использование обучающей </w:t>
            </w:r>
            <w:r>
              <w:t>литературы, выполнение отчетов по практической работе.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34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widowControl w:val="0"/>
              <w:spacing w:line="276" w:lineRule="auto"/>
              <w:ind w:left="0" w:hanging="2"/>
              <w:rPr>
                <w:b/>
              </w:rPr>
            </w:pPr>
            <w:r>
              <w:rPr>
                <w:b/>
              </w:rPr>
              <w:t>Тема 1.5 Маршрутизация в сетях коммутации пакетов</w:t>
            </w:r>
          </w:p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</w:pP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jc w:val="both"/>
              <w:rPr>
                <w:highlight w:val="yellow"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4</w:t>
            </w: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577"/>
          <w:tblHeader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jc w:val="both"/>
            </w:pPr>
            <w:r>
              <w:t xml:space="preserve">Основные методы маршрутизации в сетях коммутации пакетов: динамическая маршрутизация - дейтаграммный режим </w:t>
            </w:r>
            <w:r>
              <w:t>без предварительного уведомления узла коммутации и с предварительным уведомлением узла коммутации; маршрутизация по виртуальным каналам - маршрутизация по фиксированному пути. Достоинства и недостатки различных способов коммутации пакетов. Матрицы  маршрут</w:t>
            </w:r>
            <w:r>
              <w:t>ов для каждого узла коммутации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441"/>
          <w:tblHeader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обучающихся:</w:t>
            </w:r>
          </w:p>
          <w:p w:rsidR="00234843" w:rsidRDefault="00F71DD3">
            <w:pPr>
              <w:ind w:left="0" w:hanging="2"/>
            </w:pPr>
            <w:r>
              <w:t>Подготовка к устному опросу, прочтение конспекта, использование обучающей литературы.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45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widowControl w:val="0"/>
              <w:spacing w:line="276" w:lineRule="auto"/>
              <w:ind w:left="0" w:hanging="2"/>
              <w:rPr>
                <w:b/>
              </w:rPr>
            </w:pPr>
            <w:r>
              <w:rPr>
                <w:b/>
              </w:rPr>
              <w:t>Тема 1.6 Модель взаимодействия открытых систем OSI/ISO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562"/>
          <w:tblHeader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>Понятие «открытая архитектура». Многоуровневый подход к описанию функций системы OSI/ISO. Протокол. Интерфейс. Стек протоколов. Стандартные стеки коммуникационных протоколов. Классификация уровней модели OSI. Характеристики и функции  уровней взаимодействи</w:t>
            </w:r>
            <w:r>
              <w:t>я открытых систем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535"/>
          <w:tblHeader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обучающихся:</w:t>
            </w:r>
          </w:p>
          <w:p w:rsidR="00234843" w:rsidRDefault="00F71DD3">
            <w:pPr>
              <w:spacing w:line="240" w:lineRule="auto"/>
              <w:ind w:left="0" w:hanging="2"/>
            </w:pPr>
            <w:r>
              <w:t>Сравнительные характеристики  базовых топологий сетей связи.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54"/>
          <w:tblHeader/>
        </w:trPr>
        <w:tc>
          <w:tcPr>
            <w:tcW w:w="1158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jc w:val="center"/>
              <w:rPr>
                <w:b/>
              </w:rPr>
            </w:pPr>
            <w:bookmarkStart w:id="3" w:name="bookmark=id.gjdgxs" w:colFirst="0" w:colLast="0"/>
            <w:bookmarkEnd w:id="3"/>
            <w:r>
              <w:rPr>
                <w:b/>
              </w:rPr>
              <w:t xml:space="preserve">                            Раздел 2. Телекоммуникационные системы электросвязи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t>OK 01-10</w:t>
            </w: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 xml:space="preserve">ПК 1.1-1.8, 2.1-2.3, 3.1-3.3, 4.2, </w:t>
            </w:r>
            <w:r>
              <w:t>5.1-5.3</w:t>
            </w: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t>ЛР 4, ЛР 25,</w:t>
            </w: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lastRenderedPageBreak/>
              <w:t>ЛР 26, ЛР 27</w:t>
            </w:r>
          </w:p>
        </w:tc>
      </w:tr>
      <w:tr w:rsidR="00234843">
        <w:trPr>
          <w:cantSplit/>
          <w:trHeight w:val="185"/>
          <w:tblHeader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Тема 2.1 Общие понятия о передаче информации</w:t>
            </w: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</w:tr>
      <w:tr w:rsidR="00234843">
        <w:trPr>
          <w:cantSplit/>
          <w:trHeight w:val="941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spacing w:line="240" w:lineRule="auto"/>
              <w:ind w:left="0" w:hanging="2"/>
              <w:jc w:val="center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t xml:space="preserve">Понятие телекоммуникационной   системы электросвязи, обобщенная структурная схема системы передачи: назначение элементов схемы, организация каналов связи.  Классификация направляющих систем электросвязи, телекоммуникационных систем передачи.  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</w:tr>
      <w:tr w:rsidR="00234843">
        <w:trPr>
          <w:cantSplit/>
          <w:trHeight w:val="131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lastRenderedPageBreak/>
              <w:t xml:space="preserve">Тема 2.2 </w:t>
            </w:r>
            <w:r>
              <w:rPr>
                <w:b/>
              </w:rPr>
              <w:t>Проводные телекоммуникационные системы электросвязи</w:t>
            </w:r>
          </w:p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tabs>
                <w:tab w:val="left" w:pos="851"/>
              </w:tabs>
              <w:spacing w:line="240" w:lineRule="auto"/>
              <w:ind w:left="0" w:hanging="2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350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tabs>
                <w:tab w:val="left" w:pos="851"/>
              </w:tabs>
              <w:spacing w:line="240" w:lineRule="auto"/>
              <w:ind w:left="0" w:hanging="2"/>
            </w:pPr>
            <w:r>
              <w:t xml:space="preserve">Классификация проводных систем. Структурная схема проводной системы передачи информации, назначение элементов схемы проводной системы передачи. Многоканальные системы </w:t>
            </w:r>
            <w:r>
              <w:t>передачи: назначение многоканальных систем передачи, принципы организации многоканальной связи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350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Самостоятельная работа обучающихся:</w:t>
            </w:r>
          </w:p>
          <w:p w:rsidR="00234843" w:rsidRDefault="00F71DD3">
            <w:pPr>
              <w:tabs>
                <w:tab w:val="left" w:pos="851"/>
              </w:tabs>
              <w:spacing w:line="240" w:lineRule="auto"/>
              <w:ind w:left="0" w:hanging="2"/>
            </w:pPr>
            <w:r>
              <w:t xml:space="preserve">Классификация современных видов электросвязи. Подготовка к устному опросу, прочтение конспекта, использование обучающей </w:t>
            </w:r>
            <w:r>
              <w:t>литературы.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83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Тема 2.3 Принципы построения  телекоммуникационных систем передачи с частотным разделением каналов  (ЧРК)</w:t>
            </w: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420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 xml:space="preserve">Структурная схема системы передачи с ЧРК: назначение элементов схемы, принцип формирования </w:t>
            </w:r>
            <w:r>
              <w:t>группового сигнала. Типовые групповые тракты. Построение линейного тракта систем передачи с ЧРК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11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</w:tr>
      <w:tr w:rsidR="00234843">
        <w:trPr>
          <w:cantSplit/>
          <w:trHeight w:val="261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Практическое занятие 3</w:t>
            </w:r>
            <w:r>
              <w:t xml:space="preserve">  «Изучение принципов ЧРК»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578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 xml:space="preserve">Тема 2.4 Принципы построения  телекоммуникационных систем передачи  с </w:t>
            </w:r>
            <w:r>
              <w:rPr>
                <w:b/>
              </w:rPr>
              <w:t>временным разделением каналов (ВРК) и импульсно-кодовой модуляцией</w:t>
            </w: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577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 xml:space="preserve">Системы передачи с ВРК:упрощенная структурная схема, назначение элементов схемы, принцип формирования группового АИМ-сигнала. Преобразование </w:t>
            </w:r>
            <w:r>
              <w:t>аналогового сигнала в цифровой: дискретизация по времени, квантование по уровню, кодирование. Спектральные временные диаграммы цифрового сигнала</w:t>
            </w:r>
          </w:p>
          <w:p w:rsidR="00234843" w:rsidRDefault="00F71DD3">
            <w:pPr>
              <w:spacing w:line="240" w:lineRule="auto"/>
              <w:ind w:left="0" w:hanging="2"/>
            </w:pPr>
            <w:r>
              <w:t>Цифро-аналоговое преобразование:преобразование цифрового сигнала в аналоговый. Спектральные временные диаграммы</w:t>
            </w:r>
            <w:r>
              <w:t xml:space="preserve"> цифрового сигнала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05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</w:tr>
      <w:tr w:rsidR="00234843">
        <w:trPr>
          <w:cantSplit/>
          <w:trHeight w:val="205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highlight w:val="yellow"/>
              </w:rPr>
            </w:pPr>
            <w:r>
              <w:rPr>
                <w:b/>
              </w:rPr>
              <w:t>Практическое занятие 4</w:t>
            </w:r>
            <w:r>
              <w:t xml:space="preserve">  «Исследование принципа работы канала с ВРК».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05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обучающихся:</w:t>
            </w:r>
          </w:p>
          <w:p w:rsidR="00234843" w:rsidRDefault="00F71DD3">
            <w:pPr>
              <w:spacing w:line="240" w:lineRule="auto"/>
              <w:ind w:left="0" w:hanging="2"/>
              <w:rPr>
                <w:highlight w:val="yellow"/>
              </w:rPr>
            </w:pPr>
            <w:r>
              <w:t>Подготовка к устному опросу, прочтение конспекта, использование обучающей литературы, выполнение</w:t>
            </w:r>
            <w:r>
              <w:t xml:space="preserve"> отчетов по практической работе.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11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 xml:space="preserve">Тема 2.5 </w:t>
            </w:r>
            <w:r>
              <w:rPr>
                <w:b/>
              </w:rPr>
              <w:lastRenderedPageBreak/>
              <w:t>Основные узлы цифровых телекоммуникационных систем передачи</w:t>
            </w:r>
          </w:p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042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jc w:val="both"/>
            </w:pPr>
            <w:r>
              <w:t xml:space="preserve">1.Генераторное оборудование (ГО) цифровых систем передачи: назначение генераторного оборудования, назначение </w:t>
            </w:r>
            <w:r>
              <w:t>основных элементов схемы. Формирование управляющих сигналов в генераторном оборудовании цифровых систем передачи.</w:t>
            </w:r>
          </w:p>
          <w:p w:rsidR="00234843" w:rsidRDefault="00F71DD3">
            <w:pPr>
              <w:spacing w:line="240" w:lineRule="auto"/>
              <w:ind w:left="0" w:hanging="2"/>
              <w:jc w:val="both"/>
            </w:pPr>
            <w:r>
              <w:t>2. Кодеки телекоммуникационных систем: назначение, классификация. Нелинейные кодеры с поразрядным взвешиванием с цифровой компрессией эталонов</w:t>
            </w:r>
            <w:r>
              <w:t xml:space="preserve">. </w:t>
            </w:r>
          </w:p>
          <w:p w:rsidR="00234843" w:rsidRDefault="00F71DD3">
            <w:pPr>
              <w:spacing w:line="240" w:lineRule="auto"/>
              <w:ind w:left="0" w:hanging="2"/>
              <w:jc w:val="both"/>
            </w:pPr>
            <w:r>
              <w:t>3. Нелинейные декодирующие устройства. Функциональные схемы, принцип действия кодеков и реализация основных узлов</w:t>
            </w:r>
          </w:p>
          <w:p w:rsidR="00234843" w:rsidRDefault="00F71DD3">
            <w:pPr>
              <w:spacing w:line="240" w:lineRule="auto"/>
              <w:ind w:left="0" w:hanging="2"/>
              <w:jc w:val="both"/>
            </w:pPr>
            <w:r>
              <w:t>4. Устройства тактовой и цикловой синхронизации: Упрощенная схема приемника синхросигнала. Взаимодействие узлов схемы при различных режимах</w:t>
            </w:r>
            <w:r>
              <w:t xml:space="preserve"> работы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39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tabs>
                <w:tab w:val="left" w:pos="851"/>
              </w:tabs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</w:tr>
      <w:tr w:rsidR="00234843">
        <w:trPr>
          <w:cantSplit/>
          <w:trHeight w:val="172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rPr>
                <w:b/>
              </w:rPr>
              <w:t>Практическое занятие 5</w:t>
            </w:r>
            <w:r>
              <w:t xml:space="preserve"> «Узлы генераторного  оборудования цифровых систем передачи»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17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rPr>
                <w:b/>
              </w:rPr>
              <w:t>Практическое занятие 6</w:t>
            </w:r>
            <w:r>
              <w:t xml:space="preserve"> «Нелинейные кодеры»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22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rPr>
                <w:b/>
              </w:rPr>
              <w:t>Практическое занятие 7</w:t>
            </w:r>
            <w:r>
              <w:t xml:space="preserve"> «Нелинейные  декодеры»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67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rPr>
                <w:b/>
              </w:rPr>
              <w:t>Практическое занятие 8</w:t>
            </w:r>
            <w:r>
              <w:t xml:space="preserve"> «Приемник цикловой синхронизации»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67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обучающихся:</w:t>
            </w:r>
          </w:p>
          <w:p w:rsidR="00234843" w:rsidRDefault="00F71DD3">
            <w:pPr>
              <w:ind w:left="0" w:hanging="2"/>
            </w:pPr>
            <w:r>
              <w:t>Подготовка к устному опросу, прочтение конспекта, использование обучающей литературы, выполнение отчетов по практической работе.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69"/>
          <w:tblHeader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 xml:space="preserve">Тема 2.6 Регенерация цифровых сигналов. </w:t>
            </w:r>
            <w:r>
              <w:rPr>
                <w:b/>
              </w:rPr>
              <w:t>Принципы построения цифровых регенераторов</w:t>
            </w: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345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 xml:space="preserve">Влияние характеристик направляющих систем на параметры и форму цифрового сигнала. Принцип регенерации формы сигнала. Требования к регенераторам цифрового сигнала. Особенности </w:t>
            </w:r>
            <w:r>
              <w:t>построения регенераторов, временные диаграммы работы регенератора.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Chars="0" w:left="0" w:firstLineChars="0" w:firstLine="0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60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</w:tr>
      <w:tr w:rsidR="00234843">
        <w:trPr>
          <w:cantSplit/>
          <w:trHeight w:val="192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Практическое занятие 9</w:t>
            </w:r>
            <w:r>
              <w:t xml:space="preserve"> «Регенераторы цифровой линии передачи»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578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Тема 2.7 Методы линейного кодирования информации.  Коды проводных цифровых линий передачи</w:t>
            </w:r>
          </w:p>
          <w:p w:rsidR="00234843" w:rsidRDefault="00234843">
            <w:pPr>
              <w:widowControl w:val="0"/>
              <w:spacing w:line="276" w:lineRule="auto"/>
              <w:ind w:left="0" w:hanging="2"/>
              <w:jc w:val="center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577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 xml:space="preserve">Требования к линейным кодам. Способы дискретного кодирования: потенциальный код без возвращения к нулю  NRZ,  потенциальный код с возвращением к нулю  RZ, биполярный  код с альтернативной инверсией импульсов  AMI, </w:t>
            </w:r>
            <w:r>
              <w:t>модифицированный код с чередованием полярности импульсов HDB-3, манчестерский  1B2B, код с чередованием импульсов (обращением) 1B2B, блочный код 5B6B, потенциальный код  2В1Q. Сравнительные  характеристики  линейных кодов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59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</w:tr>
      <w:tr w:rsidR="00234843">
        <w:trPr>
          <w:cantSplit/>
          <w:trHeight w:val="280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Практическое занятие 10</w:t>
            </w:r>
            <w:r>
              <w:t xml:space="preserve"> «Формирование линейных кодов»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38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rPr>
                <w:b/>
              </w:rPr>
              <w:t>Практическое занятие 11</w:t>
            </w:r>
            <w:r>
              <w:t xml:space="preserve"> «Преобразователи линейных кодов передачи»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85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rPr>
                <w:b/>
              </w:rPr>
              <w:t>Практическое занятие 12</w:t>
            </w:r>
            <w:r>
              <w:t xml:space="preserve"> «Преобразователи линейных кодов приема»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25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Тема 2.8 Принципы построения  телекоммуникационных систем</w:t>
            </w:r>
            <w:r>
              <w:rPr>
                <w:b/>
              </w:rPr>
              <w:t xml:space="preserve"> со спектральным уплотнением</w:t>
            </w: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345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Chars="0" w:left="0" w:firstLineChars="0" w:firstLine="0"/>
            </w:pPr>
            <w:r>
              <w:t>Обобщенная схема оптической системы передачи.  Принципы волнового мультиплексирования (WDM). Виды WDM систем.   Принцип работы систем со спектральным уплотнением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78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</w:tr>
      <w:tr w:rsidR="00234843">
        <w:trPr>
          <w:cantSplit/>
          <w:trHeight w:val="281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 xml:space="preserve">Практическое занятие 13 </w:t>
            </w:r>
            <w:r>
              <w:t>«Построение транспортной сети»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21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Тема 2.9 Основы построения радиосистем</w:t>
            </w: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Chars="0" w:left="0" w:firstLineChars="0" w:firstLine="0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517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Chars="0" w:left="0" w:firstLineChars="0" w:firstLine="0"/>
            </w:pPr>
            <w:r>
              <w:t xml:space="preserve">Классификация радиоволн, условия и способы распространения радиоволн, основные свойства радиоволн. Упрощенная </w:t>
            </w:r>
            <w:r>
              <w:t>структурная схема радиосистемы, назначение элементов схемы. Радиопередающие и радиоприемные устройства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52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 xml:space="preserve">Тема 3.1 </w:t>
            </w:r>
            <w:hyperlink r:id="rId10">
              <w:r>
                <w:rPr>
                  <w:b/>
                </w:rPr>
                <w:t>Принципы построения радиорелейных линий связи</w:t>
              </w:r>
            </w:hyperlink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ind w:left="0" w:hanging="2"/>
              <w:rPr>
                <w:b/>
              </w:rPr>
            </w:pPr>
            <w:r>
              <w:rPr>
                <w:b/>
              </w:rPr>
              <w:t xml:space="preserve"> 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4</w:t>
            </w: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637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Chars="0" w:left="0" w:firstLineChars="0" w:firstLine="0"/>
              <w:rPr>
                <w:b/>
              </w:rPr>
            </w:pPr>
            <w:r>
              <w:t xml:space="preserve">Классификация </w:t>
            </w:r>
            <w:r>
              <w:t>радиорелейных линий связи.  Принципы организации связи в радиорелейных линиях    прямой видимости.  Построение тропосферных и ионосферных линий связи.   Основные характеристики и параметры антенно-фидерных устройств, используемых в радиорелейных линиях свя</w:t>
            </w:r>
            <w:r>
              <w:t>зи</w:t>
            </w:r>
          </w:p>
          <w:p w:rsidR="00234843" w:rsidRDefault="00F71DD3">
            <w:pPr>
              <w:spacing w:line="240" w:lineRule="auto"/>
              <w:ind w:leftChars="0" w:left="0" w:firstLineChars="0" w:firstLine="0"/>
            </w:pPr>
            <w:r>
              <w:t>Построение тропосферных и ионосферных линий связи.   Основные характеристики и параметры антенно-фидерных устройств, используемых в радиорелейных линиях  связи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417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обучающихся:</w:t>
            </w:r>
          </w:p>
          <w:p w:rsidR="00234843" w:rsidRDefault="00F71DD3">
            <w:pPr>
              <w:ind w:left="0" w:hanging="2"/>
            </w:pPr>
            <w:r>
              <w:t xml:space="preserve">Подготовка к устному опросу, прочтение конспекта, </w:t>
            </w:r>
            <w:r>
              <w:t>использование обучающей литературы, выполнение отчетов по практической работе.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1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82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Тема 3.2 Спутниковые системы связи</w:t>
            </w: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Chars="0" w:left="0" w:firstLineChars="0" w:firstLine="0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382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Chars="0" w:left="0" w:firstLineChars="0" w:firstLine="0"/>
            </w:pPr>
            <w:hyperlink r:id="rId11">
              <w:r>
                <w:t>Принципы построения спутниковых систем связи</w:t>
              </w:r>
            </w:hyperlink>
            <w:r>
              <w:t xml:space="preserve">. </w:t>
            </w:r>
            <w:hyperlink r:id="rId12">
              <w:r>
                <w:t>Особенности передачи сигналов в космическом пространстве</w:t>
              </w:r>
            </w:hyperlink>
            <w:r>
              <w:t>.  Преимущества спутниковых систем связи.  Разновидности искусственных спутников Земли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50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Тема 3.3 Системы  связи с подвижными объектами</w:t>
            </w: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Chars="0" w:left="0" w:firstLineChars="0" w:firstLine="0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465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Chars="0" w:left="0" w:firstLineChars="0" w:firstLine="0"/>
            </w:pPr>
            <w:r>
              <w:t xml:space="preserve">Классификация систем связи с подвижными объектами: профессиональные (частные) системы подвижной связи, системы беспроводных телефонов, системы персонального радиовызова, системы сотовой связи. Принципы построения системы сотовой связи: основные </w:t>
            </w:r>
            <w:r>
              <w:t>стандарты, функциональная схема подвижной и базовой  станций.  Центры коммутации: блок-схема центра коммутации, назначение элементов схемы.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20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</w:tr>
      <w:tr w:rsidR="00234843">
        <w:trPr>
          <w:cantSplit/>
          <w:trHeight w:val="266"/>
          <w:tblHeader/>
        </w:trPr>
        <w:tc>
          <w:tcPr>
            <w:tcW w:w="1809" w:type="dxa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Практическое занятие 14</w:t>
            </w:r>
            <w:r>
              <w:t xml:space="preserve"> «Составление схем сетей связи с подвижными объектами по заданным условиям»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188"/>
          <w:tblHeader/>
        </w:trPr>
        <w:tc>
          <w:tcPr>
            <w:tcW w:w="1809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Тема 3.4 Способы синхронизации и сигнализации на сетях связи</w:t>
            </w: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  <w: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577"/>
          <w:tblHeader/>
        </w:trPr>
        <w:tc>
          <w:tcPr>
            <w:tcW w:w="1809" w:type="dxa"/>
            <w:vMerge/>
            <w:shd w:val="clear" w:color="auto" w:fill="auto"/>
            <w:vAlign w:val="center"/>
          </w:tcPr>
          <w:p w:rsidR="00234843" w:rsidRDefault="00234843">
            <w:pPr>
              <w:spacing w:line="240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9780" w:type="dxa"/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 xml:space="preserve">Классификация сетей по способу организации синхронизации.  Виды сигнализации </w:t>
            </w:r>
            <w:r>
              <w:t>на сетях связи: по выделенному каналу, в полосе разговорных частот, вне полосы разговорных частот, смешанная сигнализация, система сигнализации по общему каналу.  Системы сигнализации в телекоммуникационных системах с коммутацией каналов, коммутацией сообщ</w:t>
            </w:r>
            <w:r>
              <w:t>ений, коммутацией пакетов. Система сигнализации ОКС-7.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234843" w:rsidRDefault="00234843">
            <w:pPr>
              <w:widowControl w:val="0"/>
              <w:spacing w:line="276" w:lineRule="auto"/>
              <w:ind w:left="0" w:hanging="2"/>
            </w:pPr>
          </w:p>
        </w:tc>
      </w:tr>
      <w:tr w:rsidR="00234843">
        <w:trPr>
          <w:cantSplit/>
          <w:trHeight w:val="20"/>
          <w:tblHeader/>
        </w:trPr>
        <w:tc>
          <w:tcPr>
            <w:tcW w:w="11589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  <w:highlight w:val="yellow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</w:tr>
      <w:tr w:rsidR="00234843">
        <w:trPr>
          <w:cantSplit/>
          <w:trHeight w:val="20"/>
          <w:tblHeader/>
        </w:trPr>
        <w:tc>
          <w:tcPr>
            <w:tcW w:w="11589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>10</w:t>
            </w:r>
            <w:r>
              <w:rPr>
                <w:b/>
                <w:highlight w:val="white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234843" w:rsidRDefault="00234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</w:pPr>
          </w:p>
        </w:tc>
      </w:tr>
    </w:tbl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  <w:color w:val="000000"/>
        </w:rPr>
      </w:pP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b/>
          <w:color w:val="000000"/>
        </w:rPr>
        <w:sectPr w:rsidR="00234843">
          <w:pgSz w:w="16838" w:h="11906" w:orient="landscape"/>
          <w:pgMar w:top="567" w:right="720" w:bottom="425" w:left="720" w:header="709" w:footer="709" w:gutter="0"/>
          <w:cols w:space="720"/>
        </w:sectPr>
      </w:pPr>
    </w:p>
    <w:p w:rsidR="00234843" w:rsidRDefault="00234843">
      <w:pPr>
        <w:widowControl w:val="0"/>
        <w:spacing w:line="240" w:lineRule="auto"/>
        <w:ind w:leftChars="0" w:left="0" w:firstLineChars="0" w:firstLine="0"/>
        <w:rPr>
          <w:color w:val="000000"/>
        </w:rPr>
      </w:pPr>
    </w:p>
    <w:p w:rsidR="00234843" w:rsidRDefault="00F71DD3">
      <w:pPr>
        <w:widowControl w:val="0"/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3. УСЛОВИЯ РЕАЛИЗАЦИИ РАБОЧЕЙ ПРОГРАММЫ</w:t>
      </w:r>
    </w:p>
    <w:p w:rsidR="00234843" w:rsidRDefault="00F71DD3">
      <w:pPr>
        <w:widowControl w:val="0"/>
        <w:spacing w:line="240" w:lineRule="auto"/>
        <w:ind w:left="0" w:hanging="2"/>
        <w:jc w:val="center"/>
        <w:rPr>
          <w:color w:val="FF0000"/>
        </w:rPr>
      </w:pPr>
      <w:r>
        <w:rPr>
          <w:b/>
          <w:color w:val="000000"/>
        </w:rPr>
        <w:t>УЧЕБНОЙ ДИСЦИПЛИНЫ ОП.06 «Основы телекоммуникаций»</w:t>
      </w:r>
    </w:p>
    <w:p w:rsidR="00234843" w:rsidRDefault="00234843">
      <w:pPr>
        <w:widowControl w:val="0"/>
        <w:spacing w:line="240" w:lineRule="auto"/>
        <w:ind w:left="0" w:hanging="2"/>
        <w:jc w:val="center"/>
        <w:rPr>
          <w:color w:val="FF0000"/>
        </w:rPr>
      </w:pPr>
    </w:p>
    <w:p w:rsidR="00234843" w:rsidRPr="00FD51B0" w:rsidRDefault="00F71DD3">
      <w:pPr>
        <w:widowControl w:val="0"/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 xml:space="preserve">3.1. Требования к минимальному </w:t>
      </w:r>
      <w:r w:rsidRPr="00FD51B0">
        <w:rPr>
          <w:b/>
          <w:color w:val="000000"/>
          <w:sz w:val="28"/>
          <w:szCs w:val="28"/>
        </w:rPr>
        <w:t>материально-техническому обеспечению.</w:t>
      </w:r>
    </w:p>
    <w:p w:rsidR="00234843" w:rsidRPr="00FD51B0" w:rsidRDefault="00F71DD3">
      <w:pPr>
        <w:widowControl w:val="0"/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Для реализации программы учебной дисциплины ОП.06 «Основы телекоммуникаций» имеется в     наличии:</w:t>
      </w:r>
    </w:p>
    <w:p w:rsidR="00234843" w:rsidRPr="00FD51B0" w:rsidRDefault="00F71DD3">
      <w:pPr>
        <w:widowControl w:val="0"/>
        <w:numPr>
          <w:ilvl w:val="0"/>
          <w:numId w:val="3"/>
        </w:numPr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технические средства обучения (лабораторное оборудование);</w:t>
      </w:r>
    </w:p>
    <w:p w:rsidR="00234843" w:rsidRPr="00FD51B0" w:rsidRDefault="00F71DD3">
      <w:pPr>
        <w:widowControl w:val="0"/>
        <w:numPr>
          <w:ilvl w:val="0"/>
          <w:numId w:val="3"/>
        </w:numPr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средства информационных технологий (мультимедийный проектор,</w:t>
      </w:r>
      <w:r w:rsidRPr="00FD51B0">
        <w:rPr>
          <w:color w:val="000000"/>
          <w:sz w:val="28"/>
          <w:szCs w:val="28"/>
        </w:rPr>
        <w:t xml:space="preserve"> интерактивная доска, ПК, программное обеспечение).</w:t>
      </w:r>
    </w:p>
    <w:p w:rsidR="00234843" w:rsidRPr="00FD51B0" w:rsidRDefault="00234843">
      <w:pPr>
        <w:widowControl w:val="0"/>
        <w:spacing w:line="240" w:lineRule="auto"/>
        <w:ind w:left="1" w:hanging="3"/>
        <w:rPr>
          <w:color w:val="000000"/>
          <w:sz w:val="28"/>
          <w:szCs w:val="28"/>
        </w:rPr>
      </w:pPr>
    </w:p>
    <w:p w:rsidR="00234843" w:rsidRPr="00FD51B0" w:rsidRDefault="00F71DD3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3.2.  Информационное обеспечение обучения.</w:t>
      </w:r>
    </w:p>
    <w:p w:rsidR="00234843" w:rsidRPr="00FD51B0" w:rsidRDefault="00F71DD3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34843" w:rsidRPr="00FD51B0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234843" w:rsidRPr="00FD51B0" w:rsidRDefault="00F71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b/>
          <w:color w:val="00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Основные источники</w:t>
      </w:r>
    </w:p>
    <w:p w:rsidR="00234843" w:rsidRPr="00FD51B0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34843" w:rsidRPr="00FD51B0" w:rsidRDefault="00F71DD3">
      <w:pPr>
        <w:numPr>
          <w:ilvl w:val="0"/>
          <w:numId w:val="4"/>
        </w:numPr>
        <w:tabs>
          <w:tab w:val="left" w:pos="284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Гойхман В.Ю. «Медиаторы плана нумерации: учебное посо</w:t>
      </w:r>
      <w:r w:rsidRPr="00FD51B0">
        <w:rPr>
          <w:color w:val="000000"/>
          <w:sz w:val="28"/>
          <w:szCs w:val="28"/>
        </w:rPr>
        <w:t>бие –СПбГУТ, СПБ,2017.</w:t>
      </w:r>
    </w:p>
    <w:p w:rsidR="00234843" w:rsidRPr="00FD51B0" w:rsidRDefault="00F71DD3">
      <w:pPr>
        <w:numPr>
          <w:ilvl w:val="0"/>
          <w:numId w:val="4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31" w:hangingChars="119" w:hanging="33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Алексеенко О.Н., Студенникова Д.А. Основы телекоммуникаций: учебник для студ. учреждений сред.проф.образования. ― М.: Издательский центр «Академия», 2019. – 256 с.</w:t>
      </w:r>
    </w:p>
    <w:p w:rsidR="00234843" w:rsidRPr="00FD51B0" w:rsidRDefault="00F71DD3">
      <w:pPr>
        <w:numPr>
          <w:ilvl w:val="0"/>
          <w:numId w:val="4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Василевский В. В. Сети и телекоммуникации. – М.: Юрайт, 2016. – 364 </w:t>
      </w:r>
      <w:r w:rsidRPr="00FD51B0">
        <w:rPr>
          <w:color w:val="000000"/>
          <w:sz w:val="28"/>
          <w:szCs w:val="28"/>
        </w:rPr>
        <w:t>с.</w:t>
      </w:r>
    </w:p>
    <w:p w:rsidR="00234843" w:rsidRPr="00FD51B0" w:rsidRDefault="00F71DD3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84" w:firstLineChars="0" w:hanging="284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4. Васин Н.Н., Вострикова В.А. и др. Основы построения инфокоммуникационных систем и сетей: Учебник для вузов. – Самара, ПГУТИ, 2017. - 220 с.</w:t>
      </w:r>
    </w:p>
    <w:p w:rsidR="00234843" w:rsidRPr="00FD51B0" w:rsidRDefault="00F71DD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84" w:firstLineChars="0" w:hanging="284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5. Росляков, А.В. Системы коммутации: учебное пособие по дисциплине «Сети связи и системы коммутации». – Самар</w:t>
      </w:r>
      <w:r w:rsidRPr="00FD51B0">
        <w:rPr>
          <w:color w:val="000000"/>
          <w:sz w:val="28"/>
          <w:szCs w:val="28"/>
        </w:rPr>
        <w:t xml:space="preserve">а: ФГБОУ ВО ПГУТИ, 2017. - 144 с.  </w:t>
      </w:r>
    </w:p>
    <w:p w:rsidR="00234843" w:rsidRPr="00FD51B0" w:rsidRDefault="00F71DD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84" w:firstLineChars="0" w:hanging="284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6. Гольдштейн Б. С.Системы коммутации: Учебник для вузов. 2е изд. — СПб.: БХВ-Петербург, 2017. - 314 с.</w:t>
      </w:r>
    </w:p>
    <w:p w:rsidR="00234843" w:rsidRPr="00FD51B0" w:rsidRDefault="00F71DD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284" w:firstLineChars="0" w:hanging="284"/>
        <w:jc w:val="both"/>
        <w:rPr>
          <w:sz w:val="28"/>
          <w:szCs w:val="28"/>
        </w:rPr>
      </w:pPr>
      <w:r w:rsidRPr="00FD51B0">
        <w:rPr>
          <w:sz w:val="28"/>
          <w:szCs w:val="28"/>
        </w:rPr>
        <w:t>7. БайбековаИ.Г.«Техническая эксплуатация инфокоммуникационных систем связи. В 2 ч: учебник для студ. учреждений сре</w:t>
      </w:r>
      <w:r w:rsidRPr="00FD51B0">
        <w:rPr>
          <w:sz w:val="28"/>
          <w:szCs w:val="28"/>
        </w:rPr>
        <w:t xml:space="preserve">д.проф.образования. Ч. 2. Монтаж и обслуживание оптических систем передачи транспортных сетей /И.Г. Байбекова ― М.: Издательский центр «Академия»,2020. – 272 с.» </w:t>
      </w:r>
    </w:p>
    <w:p w:rsidR="00234843" w:rsidRPr="00FD51B0" w:rsidRDefault="0023484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34843" w:rsidRPr="00FD51B0" w:rsidRDefault="00F71DD3">
      <w:pPr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Дополнительные источники:</w:t>
      </w:r>
    </w:p>
    <w:p w:rsidR="00234843" w:rsidRPr="00FD51B0" w:rsidRDefault="00F71DD3">
      <w:pPr>
        <w:numPr>
          <w:ilvl w:val="0"/>
          <w:numId w:val="5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31" w:hangingChars="119" w:hanging="33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Гольдштейн Б. С., Соколов Н. А., Яновский Г.Г. Сети связи: учебник</w:t>
      </w:r>
      <w:r w:rsidRPr="00FD51B0">
        <w:rPr>
          <w:color w:val="000000"/>
          <w:sz w:val="28"/>
          <w:szCs w:val="28"/>
        </w:rPr>
        <w:t xml:space="preserve"> для студентов высших учебных заведений. – СПб.: «БХВ – Петербург», 2017. - 400 с.</w:t>
      </w:r>
    </w:p>
    <w:p w:rsidR="00234843" w:rsidRPr="00FD51B0" w:rsidRDefault="00F71DD3">
      <w:pPr>
        <w:numPr>
          <w:ilvl w:val="0"/>
          <w:numId w:val="5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31" w:hangingChars="119" w:hanging="33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Гусева А.И. Вычислительные системы, сети и телекоммуникации: учебник для студ. учреждений высшего проф. образования. — М.: Издательский центр «Академия», 2017. - 288 с.</w:t>
      </w:r>
    </w:p>
    <w:p w:rsidR="00234843" w:rsidRPr="00FD51B0" w:rsidRDefault="00F71DD3">
      <w:pPr>
        <w:numPr>
          <w:ilvl w:val="0"/>
          <w:numId w:val="5"/>
        </w:num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31" w:hangingChars="119" w:hanging="333"/>
        <w:jc w:val="both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Саму</w:t>
      </w:r>
      <w:r w:rsidRPr="00FD51B0">
        <w:rPr>
          <w:color w:val="000000"/>
          <w:sz w:val="28"/>
          <w:szCs w:val="28"/>
        </w:rPr>
        <w:t>йлова К. Е., Шалимова И. А., Кулябова Д. С. Сети и телекоммуникации: учебник и практикум для академического бакалавриата. - М.: Издательство Юрайт, 2017. — 363 с.</w:t>
      </w:r>
    </w:p>
    <w:p w:rsidR="00234843" w:rsidRPr="00FD51B0" w:rsidRDefault="0023484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34843" w:rsidRPr="00FD51B0" w:rsidRDefault="00F71DD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b/>
          <w:color w:val="00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Интернет-ресурсы:</w:t>
      </w:r>
    </w:p>
    <w:p w:rsidR="00234843" w:rsidRPr="00FD51B0" w:rsidRDefault="00F71DD3">
      <w:pPr>
        <w:widowControl w:val="0"/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1.  доступ к информационным, справочным и поисковым системам http:/www.globus-telecom.com </w:t>
      </w:r>
    </w:p>
    <w:p w:rsidR="00234843" w:rsidRPr="00FD51B0" w:rsidRDefault="00F71DD3">
      <w:pPr>
        <w:widowControl w:val="0"/>
        <w:spacing w:line="240" w:lineRule="auto"/>
        <w:ind w:leftChars="0" w:left="287" w:firstLineChars="0" w:hanging="287"/>
        <w:rPr>
          <w:color w:val="000000"/>
          <w:sz w:val="28"/>
          <w:szCs w:val="28"/>
        </w:rPr>
      </w:pPr>
      <w:r w:rsidRPr="00FD51B0">
        <w:rPr>
          <w:sz w:val="28"/>
          <w:szCs w:val="28"/>
        </w:rPr>
        <w:lastRenderedPageBreak/>
        <w:t xml:space="preserve">2.  </w:t>
      </w:r>
      <w:hyperlink r:id="rId13">
        <w:r w:rsidRPr="00FD51B0">
          <w:rPr>
            <w:color w:val="000000"/>
            <w:sz w:val="28"/>
            <w:szCs w:val="28"/>
            <w:u w:val="single"/>
          </w:rPr>
          <w:t>www.sotovik.ru</w:t>
        </w:r>
      </w:hyperlink>
      <w:r w:rsidRPr="00FD51B0">
        <w:rPr>
          <w:color w:val="000000"/>
          <w:sz w:val="28"/>
          <w:szCs w:val="28"/>
        </w:rPr>
        <w:t xml:space="preserve">  Информационный сайт, посвященный телекоммуникациям: обзоры рынка, новости операторов.</w:t>
      </w:r>
    </w:p>
    <w:p w:rsidR="00234843" w:rsidRPr="00FD51B0" w:rsidRDefault="00F71DD3">
      <w:pPr>
        <w:spacing w:line="240" w:lineRule="auto"/>
        <w:ind w:leftChars="0" w:left="287" w:firstLineChars="0" w:hanging="287"/>
        <w:rPr>
          <w:color w:val="000000"/>
          <w:sz w:val="28"/>
          <w:szCs w:val="28"/>
        </w:rPr>
      </w:pPr>
      <w:r w:rsidRPr="00FD51B0">
        <w:rPr>
          <w:sz w:val="28"/>
          <w:szCs w:val="28"/>
        </w:rPr>
        <w:t xml:space="preserve">3.  </w:t>
      </w:r>
      <w:hyperlink r:id="rId14">
        <w:r w:rsidRPr="00FD51B0">
          <w:rPr>
            <w:color w:val="000000"/>
            <w:sz w:val="28"/>
            <w:szCs w:val="28"/>
            <w:u w:val="single"/>
          </w:rPr>
          <w:t>www.telecomru.ru</w:t>
        </w:r>
      </w:hyperlink>
      <w:r w:rsidRPr="00FD51B0">
        <w:rPr>
          <w:color w:val="000000"/>
          <w:sz w:val="28"/>
          <w:szCs w:val="28"/>
        </w:rPr>
        <w:t xml:space="preserve"> Экспертный портал "Телекоммуникации России"</w:t>
      </w:r>
    </w:p>
    <w:p w:rsidR="00234843" w:rsidRPr="00FD51B0" w:rsidRDefault="00F71DD3">
      <w:pPr>
        <w:spacing w:line="240" w:lineRule="auto"/>
        <w:ind w:leftChars="118" w:left="283" w:firstLineChars="0" w:firstLine="0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>– независимое сетевое СМИ.</w:t>
      </w:r>
    </w:p>
    <w:p w:rsidR="00234843" w:rsidRPr="00FD51B0" w:rsidRDefault="00F71DD3">
      <w:pPr>
        <w:spacing w:line="240" w:lineRule="auto"/>
        <w:ind w:left="1" w:hanging="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4.  </w:t>
      </w:r>
      <w:hyperlink r:id="rId15">
        <w:r w:rsidRPr="00FD51B0">
          <w:rPr>
            <w:color w:val="000000"/>
            <w:sz w:val="28"/>
            <w:szCs w:val="28"/>
            <w:u w:val="single"/>
          </w:rPr>
          <w:t>www.comnews.ru</w:t>
        </w:r>
      </w:hyperlink>
      <w:r w:rsidRPr="00FD51B0">
        <w:rPr>
          <w:color w:val="000000"/>
          <w:sz w:val="28"/>
          <w:szCs w:val="28"/>
        </w:rPr>
        <w:t xml:space="preserve">  Новости рынка телекоммуникаций России и СНГ.</w:t>
      </w:r>
    </w:p>
    <w:p w:rsidR="00234843" w:rsidRPr="00FD51B0" w:rsidRDefault="00F71DD3">
      <w:pPr>
        <w:spacing w:line="240" w:lineRule="auto"/>
        <w:ind w:left="331" w:hangingChars="119" w:hanging="33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5.  </w:t>
      </w:r>
      <w:hyperlink r:id="rId16">
        <w:r w:rsidRPr="00FD51B0">
          <w:rPr>
            <w:color w:val="000000"/>
            <w:sz w:val="28"/>
            <w:szCs w:val="28"/>
            <w:u w:val="single"/>
          </w:rPr>
          <w:t>www.mobail-review.com</w:t>
        </w:r>
      </w:hyperlink>
      <w:r w:rsidRPr="00FD51B0">
        <w:rPr>
          <w:color w:val="000000"/>
          <w:sz w:val="28"/>
          <w:szCs w:val="28"/>
        </w:rPr>
        <w:t xml:space="preserve"> Сайт, посвященный мобильным устройствам и технологиям, новостям    операторов связи, рекламным акциям.</w:t>
      </w:r>
    </w:p>
    <w:p w:rsidR="00234843" w:rsidRPr="00FD51B0" w:rsidRDefault="00F71DD3">
      <w:pPr>
        <w:widowControl w:val="0"/>
        <w:spacing w:line="240" w:lineRule="auto"/>
        <w:ind w:left="331" w:hangingChars="119" w:hanging="33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6.  </w:t>
      </w:r>
      <w:hyperlink r:id="rId17">
        <w:r w:rsidRPr="00FD51B0">
          <w:rPr>
            <w:color w:val="000000"/>
            <w:sz w:val="28"/>
            <w:szCs w:val="28"/>
            <w:u w:val="single"/>
          </w:rPr>
          <w:t>www.normdocx.ru</w:t>
        </w:r>
      </w:hyperlink>
      <w:r w:rsidRPr="00FD51B0">
        <w:rPr>
          <w:color w:val="000000"/>
          <w:sz w:val="28"/>
          <w:szCs w:val="28"/>
        </w:rPr>
        <w:t xml:space="preserve">   Нормативные докум</w:t>
      </w:r>
      <w:r w:rsidRPr="00FD51B0">
        <w:rPr>
          <w:color w:val="000000"/>
          <w:sz w:val="28"/>
          <w:szCs w:val="28"/>
        </w:rPr>
        <w:t>енты в области телекоммуникаций Международного Союза   Электросвязи.</w:t>
      </w:r>
    </w:p>
    <w:p w:rsidR="00234843" w:rsidRPr="00FD51B0" w:rsidRDefault="00F71DD3">
      <w:pPr>
        <w:widowControl w:val="0"/>
        <w:spacing w:line="240" w:lineRule="auto"/>
        <w:ind w:left="331" w:hangingChars="119" w:hanging="333"/>
        <w:rPr>
          <w:color w:val="000000"/>
          <w:sz w:val="28"/>
          <w:szCs w:val="28"/>
        </w:rPr>
      </w:pPr>
      <w:r w:rsidRPr="00FD51B0">
        <w:rPr>
          <w:color w:val="000000"/>
          <w:sz w:val="28"/>
          <w:szCs w:val="28"/>
        </w:rPr>
        <w:t xml:space="preserve">7. </w:t>
      </w:r>
      <w:hyperlink r:id="rId18">
        <w:r w:rsidRPr="00FD51B0">
          <w:rPr>
            <w:color w:val="000000"/>
            <w:sz w:val="28"/>
            <w:szCs w:val="28"/>
            <w:u w:val="single"/>
          </w:rPr>
          <w:t>www.gptelecom.ru</w:t>
        </w:r>
      </w:hyperlink>
      <w:r w:rsidRPr="00FD51B0">
        <w:rPr>
          <w:color w:val="000000"/>
          <w:sz w:val="28"/>
          <w:szCs w:val="28"/>
        </w:rPr>
        <w:t xml:space="preserve">   Законы РФ, постановления Правительства, документы Министерства связи и массовых коммуникаций РФ, технические документы. </w:t>
      </w:r>
      <w:r w:rsidRPr="00FD51B0">
        <w:rPr>
          <w:sz w:val="28"/>
          <w:szCs w:val="28"/>
        </w:rPr>
        <w:br w:type="page"/>
      </w:r>
    </w:p>
    <w:p w:rsidR="00234843" w:rsidRDefault="00F71DD3">
      <w:pPr>
        <w:widowControl w:val="0"/>
        <w:spacing w:line="240" w:lineRule="auto"/>
        <w:ind w:left="0" w:hanging="2"/>
        <w:jc w:val="center"/>
        <w:rPr>
          <w:color w:val="000000"/>
        </w:rPr>
      </w:pPr>
      <w:r>
        <w:rPr>
          <w:b/>
          <w:smallCaps/>
          <w:color w:val="000000"/>
        </w:rPr>
        <w:lastRenderedPageBreak/>
        <w:t xml:space="preserve">4. КОНТРОЛЬ И ОЦЕНКА РЕЗУЛЬТАТОВ ОСВОЕНИЯ </w:t>
      </w:r>
      <w:r>
        <w:rPr>
          <w:b/>
          <w:smallCaps/>
          <w:color w:val="000000"/>
        </w:rPr>
        <w:br/>
        <w:t>УЧЕБНОЙ ДИСЦИПЛИНЫ</w:t>
      </w:r>
    </w:p>
    <w:p w:rsidR="00234843" w:rsidRDefault="002348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</w:rPr>
      </w:pPr>
    </w:p>
    <w:p w:rsidR="00234843" w:rsidRPr="00FD51B0" w:rsidRDefault="00F71DD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FD51B0">
        <w:rPr>
          <w:b/>
          <w:color w:val="000000"/>
          <w:sz w:val="28"/>
          <w:szCs w:val="28"/>
        </w:rPr>
        <w:t>Контроль и оценка</w:t>
      </w:r>
      <w:r w:rsidRPr="00FD51B0">
        <w:rPr>
          <w:color w:val="000000"/>
          <w:sz w:val="28"/>
          <w:szCs w:val="28"/>
        </w:rPr>
        <w:t xml:space="preserve"> результатов освоения учебной дисциплины ОП.06 «Основы телекоммуникаций»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</w:t>
      </w:r>
      <w:r w:rsidRPr="00FD51B0">
        <w:rPr>
          <w:color w:val="000000"/>
          <w:sz w:val="28"/>
          <w:szCs w:val="28"/>
        </w:rPr>
        <w:t>аний, и регламентируется локальным Положением о текущем контроле и промежуточной аттестации студентов ГБПОУ РО «РКСИ».</w:t>
      </w:r>
    </w:p>
    <w:p w:rsidR="00234843" w:rsidRDefault="00234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</w:p>
    <w:tbl>
      <w:tblPr>
        <w:tblStyle w:val="Style62"/>
        <w:tblW w:w="108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3119"/>
        <w:gridCol w:w="3685"/>
      </w:tblGrid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Результаты обучения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(освоенные умения, усвоенные знания, ОК, ПК)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Критерии оценивания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Формы и методы контроля и оценки результатов обучен</w:t>
            </w:r>
            <w:r>
              <w:rPr>
                <w:color w:val="000000"/>
              </w:rPr>
              <w:t xml:space="preserve">ия </w:t>
            </w:r>
          </w:p>
        </w:tc>
      </w:tr>
      <w:tr w:rsidR="00234843">
        <w:trPr>
          <w:cantSplit/>
          <w:trHeight w:val="338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34843">
        <w:trPr>
          <w:cantSplit/>
          <w:trHeight w:val="311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Умения: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4843" w:rsidRDefault="00F71DD3">
            <w:pPr>
              <w:ind w:left="0" w:hanging="2"/>
              <w:jc w:val="both"/>
            </w:pPr>
            <w:r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</w:t>
            </w:r>
            <w:r>
              <w:t>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234843" w:rsidRDefault="00F71DD3">
            <w:pPr>
              <w:ind w:left="0" w:hanging="2"/>
              <w:jc w:val="both"/>
            </w:pPr>
            <w:r>
              <w:t>оценка «хорошо» выставляется обучающемуся, если он</w:t>
            </w:r>
            <w:r>
              <w:t xml:space="preserve">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</w:t>
            </w:r>
            <w:r>
              <w:t>ыполнения;</w:t>
            </w:r>
          </w:p>
          <w:p w:rsidR="00234843" w:rsidRDefault="00F71DD3">
            <w:pPr>
              <w:ind w:left="0" w:hanging="2"/>
              <w:jc w:val="both"/>
            </w:pPr>
            <w:r>
              <w:t xml:space="preserve">оценка </w:t>
            </w:r>
            <w:r>
              <w:lastRenderedPageBreak/>
              <w:t>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</w:t>
            </w:r>
            <w:r>
              <w:t>раммного материала, испытывает затруднения при выполнении практических задач;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</w:t>
            </w:r>
            <w:r>
              <w:t>ниями решает практические задачи или не справляется с ними самостоятельно.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234843">
        <w:trPr>
          <w:cantSplit/>
          <w:trHeight w:val="1024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У1 - анализировать граф сети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rHeight w:val="1125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widowControl w:val="0"/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У2 - составлять матрицу связности для ориентированного и неориентированного графа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У3 - составлять фазы коммутации при коммутации каналов, коммутации сообщений, коммутации пакетов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У4 - составлять матрицы маршрутов для </w:t>
            </w:r>
            <w:r>
              <w:rPr>
                <w:color w:val="000000"/>
              </w:rPr>
              <w:t>каждого узла коммутации сети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У5 - сравнивать различные виды сигнализации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У6 - составлять структурные схемы систем передачи для</w:t>
            </w:r>
            <w:r>
              <w:rPr>
                <w:color w:val="000000"/>
              </w:rPr>
              <w:t xml:space="preserve"> различных направляющих сред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У7 - осуществлять процесс нелинейного кодирования и декодирования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У8 - </w:t>
            </w:r>
            <w:r>
              <w:rPr>
                <w:color w:val="000000"/>
              </w:rPr>
              <w:t>формировать линейные коды цифровых систем передачи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У9 - определять качество работы регенераторов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Знать: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234843">
        <w:trPr>
          <w:cantSplit/>
          <w:trHeight w:val="1023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FF0000"/>
              </w:rPr>
            </w:pPr>
            <w:r>
              <w:rPr>
                <w:color w:val="000000"/>
              </w:rPr>
              <w:lastRenderedPageBreak/>
              <w:t xml:space="preserve">З1 - классификацию </w:t>
            </w:r>
            <w:r>
              <w:rPr>
                <w:color w:val="000000"/>
              </w:rPr>
              <w:t>и состав Единой сети электросвязи Российской Федерации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rHeight w:val="1036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FF0000"/>
              </w:rPr>
            </w:pPr>
            <w:r>
              <w:rPr>
                <w:color w:val="000000"/>
              </w:rPr>
              <w:lastRenderedPageBreak/>
              <w:t>З2 - теорию графов и сетей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rHeight w:val="1372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FF0000"/>
              </w:rPr>
            </w:pPr>
            <w:r>
              <w:rPr>
                <w:color w:val="000000"/>
              </w:rPr>
              <w:t>З3 - задачи и типы коммутации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rHeight w:val="1050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FF0000"/>
              </w:rPr>
            </w:pPr>
            <w:r>
              <w:rPr>
                <w:color w:val="000000"/>
              </w:rPr>
              <w:t>З4 - сущность модели взаимодействия открытых систем BOC/OSI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rHeight w:val="1344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З5 - методы формирования таблиц маршрутизации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Практическая </w:t>
            </w:r>
            <w:r>
              <w:rPr>
                <w:color w:val="000000"/>
              </w:rPr>
              <w:t>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З6 - системы сигнализации в инфокоммуникационных системах с коммутацией каналов, коммутацией сообщений, коммутацией пакетов;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rHeight w:val="1357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FF0000"/>
              </w:rPr>
            </w:pPr>
            <w:r>
              <w:rPr>
                <w:color w:val="000000"/>
              </w:rPr>
              <w:t xml:space="preserve">З7 - структурные схемы </w:t>
            </w:r>
            <w:r>
              <w:rPr>
                <w:color w:val="000000"/>
              </w:rPr>
              <w:t>систем передачи с временным разделением каналов и спектральным уплотнением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rHeight w:val="1344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FF0000"/>
              </w:rPr>
            </w:pPr>
            <w:r>
              <w:rPr>
                <w:color w:val="000000"/>
              </w:rPr>
              <w:t>З8 - принципы осуществления нелинейного кодирования и декодирования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З9 - алгоритмы формирования линейных кодов цифровых систем передачи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З10 - виды синхронизации в цифровых системах передачи и их назначение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З11 - назначение, принципы действия регенераторов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Освоенные компетенции: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widowControl w:val="0"/>
              <w:tabs>
                <w:tab w:val="left" w:pos="1007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ОК 1. </w:t>
            </w:r>
            <w:r>
              <w:rPr>
                <w:rFonts w:eastAsia="Times"/>
              </w:rPr>
              <w:t xml:space="preserve">Выбирать способы  решения </w:t>
            </w:r>
            <w:r>
              <w:rPr>
                <w:rFonts w:eastAsia="Times"/>
              </w:rPr>
              <w:t>задач  профессиональной  деятельности,  применительно к различным  контекстам.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FD51B0" w:rsidTr="00A5258C">
        <w:trPr>
          <w:cantSplit/>
          <w:tblHeader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Pr="00480238" w:rsidRDefault="00FD51B0" w:rsidP="00FD51B0">
            <w:pPr>
              <w:ind w:left="0" w:hanging="2"/>
            </w:pPr>
            <w:r w:rsidRPr="00480238">
              <w:lastRenderedPageBreak/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D51B0" w:rsidRDefault="00FD51B0" w:rsidP="00FD51B0">
            <w:pPr>
              <w:ind w:left="0" w:hanging="2"/>
            </w:pPr>
          </w:p>
          <w:p w:rsidR="00FD51B0" w:rsidRPr="00480238" w:rsidRDefault="00FD51B0" w:rsidP="00FD51B0">
            <w:pPr>
              <w:ind w:left="0" w:hanging="2"/>
            </w:pPr>
            <w:r w:rsidRPr="00480238"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FD51B0" w:rsidRPr="00480238" w:rsidRDefault="00FD51B0" w:rsidP="00FD51B0">
            <w:pPr>
              <w:ind w:left="0" w:hanging="2"/>
            </w:pPr>
            <w:r w:rsidRPr="00480238">
      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FD51B0" w:rsidRPr="00480238" w:rsidRDefault="00FD51B0" w:rsidP="00FD51B0">
            <w:pPr>
              <w:ind w:left="0" w:hanging="2"/>
            </w:pPr>
            <w:r w:rsidRPr="00480238">
              <w:t>ОК 04. Эффективно взаимодействовать и работать в коллективе и команде;</w:t>
            </w:r>
          </w:p>
          <w:p w:rsidR="00FD51B0" w:rsidRPr="00480238" w:rsidRDefault="00FD51B0" w:rsidP="00FD51B0">
            <w:pPr>
              <w:ind w:left="0" w:hanging="2"/>
            </w:pPr>
            <w:r w:rsidRPr="00480238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FD51B0" w:rsidRPr="00480238" w:rsidRDefault="00FD51B0" w:rsidP="00FD51B0">
            <w:pPr>
              <w:ind w:left="0" w:hanging="2"/>
            </w:pPr>
            <w:r w:rsidRPr="00480238">
              <w:t>ОК 06. Проявлять гражданско-</w:t>
            </w:r>
            <w:r w:rsidRPr="00480238">
              <w:lastRenderedPageBreak/>
              <w:t>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FD51B0" w:rsidRDefault="00FD51B0" w:rsidP="00FD51B0">
            <w:pPr>
              <w:ind w:left="0" w:hanging="2"/>
            </w:pPr>
          </w:p>
          <w:p w:rsidR="00FD51B0" w:rsidRPr="00480238" w:rsidRDefault="00FD51B0" w:rsidP="00FD51B0">
            <w:pPr>
              <w:ind w:left="0" w:hanging="2"/>
            </w:pPr>
            <w:r w:rsidRPr="00480238"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FD51B0" w:rsidRPr="00480238" w:rsidRDefault="00FD51B0" w:rsidP="00FD51B0">
            <w:pPr>
              <w:ind w:left="0" w:hanging="2"/>
            </w:pPr>
            <w:r w:rsidRPr="00480238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FD51B0" w:rsidRDefault="00FD51B0" w:rsidP="00FD51B0">
            <w:pPr>
              <w:spacing w:line="240" w:lineRule="auto"/>
              <w:ind w:left="0" w:hanging="2"/>
              <w:rPr>
                <w:color w:val="000000"/>
              </w:rPr>
            </w:pPr>
            <w:r w:rsidRPr="00480238">
              <w:t>ОК 09. Пользоваться профессиональной документацией на государственном и иностранном языках.</w:t>
            </w:r>
            <w:bookmarkStart w:id="4" w:name="_GoBack"/>
            <w:bookmarkEnd w:id="4"/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FD51B0" w:rsidTr="00A5258C">
        <w:trPr>
          <w:cantSplit/>
          <w:tblHeader/>
        </w:trPr>
        <w:tc>
          <w:tcPr>
            <w:tcW w:w="40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 w:rsidP="00A5258C">
            <w:pPr>
              <w:spacing w:line="240" w:lineRule="auto"/>
              <w:ind w:left="0" w:hanging="2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FD51B0" w:rsidTr="00A5258C">
        <w:trPr>
          <w:cantSplit/>
          <w:tblHeader/>
        </w:trPr>
        <w:tc>
          <w:tcPr>
            <w:tcW w:w="40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 w:rsidP="00A5258C">
            <w:pPr>
              <w:spacing w:line="240" w:lineRule="auto"/>
              <w:ind w:left="0" w:hanging="2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FD51B0" w:rsidTr="00A5258C">
        <w:trPr>
          <w:cantSplit/>
          <w:tblHeader/>
        </w:trPr>
        <w:tc>
          <w:tcPr>
            <w:tcW w:w="40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 w:rsidP="00A5258C">
            <w:pPr>
              <w:spacing w:line="240" w:lineRule="auto"/>
              <w:ind w:left="0" w:hanging="2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FD51B0" w:rsidTr="00A5258C">
        <w:trPr>
          <w:cantSplit/>
          <w:tblHeader/>
        </w:trPr>
        <w:tc>
          <w:tcPr>
            <w:tcW w:w="40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 w:rsidP="00A5258C">
            <w:pPr>
              <w:spacing w:line="240" w:lineRule="auto"/>
              <w:ind w:left="0" w:hanging="2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FD51B0" w:rsidTr="00A5258C">
        <w:trPr>
          <w:cantSplit/>
          <w:tblHeader/>
        </w:trPr>
        <w:tc>
          <w:tcPr>
            <w:tcW w:w="40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 w:rsidP="00A5258C">
            <w:pPr>
              <w:spacing w:line="240" w:lineRule="auto"/>
              <w:ind w:left="0" w:hanging="2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Дифференцированный зачёт </w:t>
            </w:r>
          </w:p>
        </w:tc>
      </w:tr>
      <w:tr w:rsidR="00FD51B0" w:rsidTr="00A5258C">
        <w:trPr>
          <w:cantSplit/>
          <w:tblHeader/>
        </w:trPr>
        <w:tc>
          <w:tcPr>
            <w:tcW w:w="40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 w:rsidP="00A5258C">
            <w:pPr>
              <w:spacing w:line="240" w:lineRule="auto"/>
              <w:ind w:left="0" w:hanging="2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FD51B0" w:rsidTr="00A5258C">
        <w:trPr>
          <w:cantSplit/>
          <w:tblHeader/>
        </w:trPr>
        <w:tc>
          <w:tcPr>
            <w:tcW w:w="40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 w:rsidP="00A5258C">
            <w:pPr>
              <w:spacing w:line="240" w:lineRule="auto"/>
              <w:ind w:left="0" w:hanging="2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FD51B0" w:rsidTr="00A5258C">
        <w:trPr>
          <w:cantSplit/>
          <w:tblHeader/>
        </w:trPr>
        <w:tc>
          <w:tcPr>
            <w:tcW w:w="40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51B0" w:rsidRDefault="00FD51B0">
            <w:pPr>
              <w:spacing w:line="240" w:lineRule="auto"/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1B0" w:rsidRDefault="00FD51B0">
            <w:pPr>
              <w:spacing w:line="240" w:lineRule="auto"/>
              <w:ind w:left="0" w:hanging="2"/>
              <w:rPr>
                <w:color w:val="000000"/>
              </w:rPr>
            </w:pPr>
            <w:r>
              <w:t>Собеседование</w:t>
            </w:r>
          </w:p>
        </w:tc>
      </w:tr>
      <w:tr w:rsidR="00234843">
        <w:trPr>
          <w:cantSplit/>
          <w:trHeight w:val="1212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widowControl w:val="0"/>
              <w:spacing w:line="240" w:lineRule="auto"/>
              <w:ind w:left="0" w:hanging="2"/>
            </w:pPr>
            <w:r>
              <w:rPr>
                <w:color w:val="000000"/>
              </w:rPr>
              <w:lastRenderedPageBreak/>
              <w:t xml:space="preserve">ПК 1.1. </w:t>
            </w:r>
            <w:r>
              <w:rPr>
                <w:rFonts w:eastAsia="Times"/>
              </w:rPr>
              <w:t>Выполнять  монтаж и настройку  сетей  проводного и  беспроводного  абонентского  доступа в  соответствии с  действующими  отраслевыми  стандартами</w:t>
            </w:r>
            <w:r>
              <w:t>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widowControl w:val="0"/>
              <w:spacing w:line="240" w:lineRule="auto"/>
              <w:ind w:left="0" w:hanging="2"/>
            </w:pPr>
            <w:r>
              <w:rPr>
                <w:color w:val="000000"/>
              </w:rPr>
              <w:t xml:space="preserve">ПК 1.2. </w:t>
            </w:r>
            <w:r>
              <w:rPr>
                <w:rFonts w:eastAsia="Times"/>
              </w:rPr>
              <w:t>Выполнять  монтаж,  демонтаж и  техническое  обслуживание  кабелей связи и оконечных  </w:t>
            </w:r>
          </w:p>
          <w:p w:rsidR="00234843" w:rsidRDefault="00F71DD3">
            <w:pPr>
              <w:spacing w:before="3"/>
              <w:ind w:left="0" w:right="227" w:hanging="2"/>
            </w:pPr>
            <w:r>
              <w:rPr>
                <w:rFonts w:eastAsia="Times"/>
              </w:rPr>
              <w:t>структурированных  кабельных  устройств в соответствии с  действующими отраслевыми  стандартами</w:t>
            </w:r>
            <w:r>
              <w:t>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rHeight w:val="654"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right="41" w:hanging="2"/>
            </w:pPr>
            <w:r>
              <w:t xml:space="preserve">ПК 1.3. </w:t>
            </w:r>
            <w:r>
              <w:rPr>
                <w:rFonts w:eastAsia="Times"/>
              </w:rPr>
              <w:t>Администрировать  инфокоммуникационные сети  с  использованием сетевых  протоколов</w:t>
            </w:r>
            <w:r>
              <w:t>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widowControl w:val="0"/>
              <w:spacing w:line="240" w:lineRule="auto"/>
              <w:ind w:left="0" w:hanging="2"/>
              <w:rPr>
                <w:rFonts w:eastAsia="Times"/>
              </w:rPr>
            </w:pPr>
            <w:r>
              <w:rPr>
                <w:color w:val="000000"/>
              </w:rPr>
              <w:t xml:space="preserve">ПК 1.4. </w:t>
            </w:r>
            <w:r>
              <w:rPr>
                <w:rFonts w:eastAsia="Times"/>
              </w:rPr>
              <w:t xml:space="preserve">Осуществлять  текущее обслуживание  </w:t>
            </w:r>
            <w:r>
              <w:rPr>
                <w:rFonts w:eastAsia="Times"/>
              </w:rPr>
              <w:t>оборудования  мультисервисных сетей  доступа.</w:t>
            </w:r>
          </w:p>
          <w:p w:rsidR="00234843" w:rsidRDefault="00234843">
            <w:pPr>
              <w:widowControl w:val="0"/>
              <w:spacing w:line="240" w:lineRule="auto"/>
              <w:ind w:left="0" w:hanging="2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widowControl w:val="0"/>
              <w:spacing w:line="240" w:lineRule="auto"/>
              <w:ind w:left="0" w:hanging="2"/>
              <w:rPr>
                <w:color w:val="000000"/>
              </w:rPr>
            </w:pPr>
            <w:r>
              <w:lastRenderedPageBreak/>
              <w:t>ПК 1.5.</w:t>
            </w:r>
            <w:r>
              <w:rPr>
                <w:rFonts w:eastAsia="Times"/>
              </w:rPr>
              <w:t>Выполнять  монтаж и  первичную  инсталляцию  компьютерных  сетей в  соответствии с  действующими  отраслевыми  стандартами.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widowControl w:val="0"/>
              <w:spacing w:line="240" w:lineRule="auto"/>
              <w:ind w:left="0" w:hanging="2"/>
              <w:rPr>
                <w:rFonts w:eastAsia="Times"/>
              </w:rPr>
            </w:pPr>
            <w:r>
              <w:lastRenderedPageBreak/>
              <w:t>ПК 1.6.</w:t>
            </w:r>
            <w:r>
              <w:rPr>
                <w:rFonts w:eastAsia="Times"/>
              </w:rPr>
              <w:t>Выполнять  инсталляцию</w:t>
            </w:r>
          </w:p>
          <w:p w:rsidR="00234843" w:rsidRDefault="00F71DD3">
            <w:pPr>
              <w:widowControl w:val="0"/>
              <w:spacing w:line="240" w:lineRule="auto"/>
              <w:ind w:left="0" w:hanging="2"/>
            </w:pPr>
            <w:r>
              <w:rPr>
                <w:rFonts w:eastAsia="Times"/>
              </w:rPr>
              <w:t>и настройку  компьютерных  платформ для  предоставления  телематических услуг связи.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widowControl w:val="0"/>
              <w:spacing w:line="240" w:lineRule="auto"/>
              <w:ind w:left="0" w:hanging="2"/>
            </w:pPr>
            <w:r>
              <w:t>ПК 1.7.</w:t>
            </w:r>
            <w:r>
              <w:rPr>
                <w:rFonts w:eastAsia="Times"/>
              </w:rPr>
              <w:t>Производить  администрирование сетевого  оборудования в  соответствии с  действующими  отраслевыми  стандартами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widowControl w:val="0"/>
              <w:spacing w:line="240" w:lineRule="auto"/>
              <w:ind w:left="0" w:hanging="2"/>
            </w:pPr>
            <w:r>
              <w:t>ПК 1.8.</w:t>
            </w:r>
            <w:r>
              <w:rPr>
                <w:rFonts w:eastAsia="Times"/>
              </w:rPr>
              <w:t>Выполнять  монтаж,  первичную  инсталляцию,  настройку  систем  видеонаблюдения и  безопасности в  соответствии с  действующими  отраслевыми  стандартами.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widowControl w:val="0"/>
              <w:spacing w:line="240" w:lineRule="auto"/>
              <w:ind w:left="0" w:hanging="2"/>
            </w:pPr>
            <w:r>
              <w:rPr>
                <w:color w:val="000000"/>
              </w:rPr>
              <w:t xml:space="preserve">ПК 2.1. </w:t>
            </w:r>
            <w:r>
              <w:rPr>
                <w:rFonts w:eastAsia="Times"/>
              </w:rPr>
              <w:t>Выполнять  монтаж</w:t>
            </w:r>
            <w:r>
              <w:rPr>
                <w:rFonts w:eastAsia="Times"/>
              </w:rPr>
              <w:t>,  демонтаж,  первичную инсталляцию, мониторинг, диагностику инфокоммуникационных  систем  передачи в  соответствии с  действующими  отраслевыми  стандартами</w:t>
            </w:r>
            <w:r>
              <w:t>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widowControl w:val="0"/>
              <w:spacing w:line="240" w:lineRule="auto"/>
              <w:ind w:left="0" w:hanging="2"/>
            </w:pPr>
            <w:r>
              <w:rPr>
                <w:color w:val="000000"/>
              </w:rPr>
              <w:t xml:space="preserve">ПК 2.2. </w:t>
            </w:r>
            <w:r>
              <w:rPr>
                <w:rFonts w:eastAsia="Times"/>
              </w:rPr>
              <w:t>Устранять  аварии и  повреждения  оборудования  инфокоммуникационных  систем.</w:t>
            </w:r>
          </w:p>
          <w:p w:rsidR="00234843" w:rsidRDefault="00234843">
            <w:pPr>
              <w:widowControl w:val="0"/>
              <w:spacing w:line="240" w:lineRule="auto"/>
              <w:ind w:left="0" w:hanging="2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rPr>
                <w:color w:val="000000"/>
              </w:rPr>
              <w:t xml:space="preserve">ПК 2.3. </w:t>
            </w:r>
            <w:r>
              <w:rPr>
                <w:rFonts w:eastAsia="Times"/>
              </w:rPr>
              <w:t xml:space="preserve">Разрабатывать проекты  инфокоммуникационных  сетей и систем  связи для  предприятий и  </w:t>
            </w:r>
            <w:r>
              <w:rPr>
                <w:rFonts w:eastAsia="Times"/>
              </w:rPr>
              <w:t>компаний  малого и  среднего  бизнеса</w:t>
            </w:r>
            <w:r>
              <w:t>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Практическая проверка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>ПК 3.1.</w:t>
            </w:r>
            <w:r>
              <w:rPr>
                <w:rFonts w:eastAsia="Times"/>
              </w:rPr>
              <w:t>Выявлять  угрозы и  уязвимости в  сетевой  инфраструктуре с  использованием системы  анализа  защищенности.</w:t>
            </w:r>
          </w:p>
          <w:p w:rsidR="00234843" w:rsidRDefault="00234843">
            <w:pPr>
              <w:spacing w:line="240" w:lineRule="auto"/>
              <w:ind w:left="0" w:hanging="2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>ПК 3.2.</w:t>
            </w:r>
            <w:r>
              <w:rPr>
                <w:rFonts w:eastAsia="Times"/>
              </w:rPr>
              <w:t>Разрабатывать  комплекс  методов и  средств защиты  информации в инфокоммуникационных  сетях и  системах связи.</w:t>
            </w:r>
          </w:p>
          <w:p w:rsidR="00234843" w:rsidRDefault="00234843">
            <w:pPr>
              <w:spacing w:line="240" w:lineRule="auto"/>
              <w:ind w:left="0" w:hanging="2"/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lastRenderedPageBreak/>
              <w:t>ПК 3.3.</w:t>
            </w:r>
            <w:r>
              <w:rPr>
                <w:rFonts w:eastAsia="Times"/>
              </w:rPr>
              <w:t>Осуществлять  текущее  администрирование для  защиты инфокоммуникационных  сетей и систем  связи с использованием  специализированного  программного  обеспечения и  оборудования.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</w:pPr>
            <w:r>
              <w:t>Дифференцированный</w:t>
            </w:r>
            <w:r>
              <w:t xml:space="preserve">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lastRenderedPageBreak/>
              <w:t>ПК 4.2.</w:t>
            </w:r>
            <w:r>
              <w:rPr>
                <w:rFonts w:eastAsia="Times"/>
              </w:rPr>
              <w:t>Обеспечивать  текущую  деятельность  структурных  подразделений,  отвечающих за  предоставление  телематических услуг,  материально техническими  ресурсами.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>ПК 5.1.</w:t>
            </w:r>
            <w:r>
              <w:rPr>
                <w:rFonts w:eastAsia="Times"/>
              </w:rPr>
              <w:t>Анализировать  современные  конвергентные  технологии и  системы для   выбора  оптимальных  решений в  соответствии с  требованиями заказчика.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>ПК 5.2.</w:t>
            </w:r>
            <w:r>
              <w:rPr>
                <w:rFonts w:eastAsia="Times"/>
              </w:rPr>
              <w:t>Выполнять  адаптацию,  монтаж,</w:t>
            </w:r>
            <w:r>
              <w:rPr>
                <w:rFonts w:eastAsia="Times"/>
              </w:rPr>
              <w:t>  установку и  настройку  конвергентных  инфокоммуникационных  систем в  соответствии с  действующими  отраслевыми  стандартами.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</w:pPr>
            <w:r>
              <w:t>ПК 5.3.</w:t>
            </w:r>
            <w:r>
              <w:rPr>
                <w:rFonts w:eastAsia="Times"/>
              </w:rPr>
              <w:t xml:space="preserve"> Администрировать конвергентные  системы в  соответствии с  рекомендациями Международного союза  электросвязи.</w:t>
            </w:r>
          </w:p>
          <w:p w:rsidR="00234843" w:rsidRDefault="00234843">
            <w:pPr>
              <w:spacing w:line="240" w:lineRule="auto"/>
              <w:ind w:left="0" w:hanging="2"/>
              <w:rPr>
                <w:rFonts w:eastAsia="Times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ind w:left="0" w:hanging="2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ind w:left="0" w:hanging="2"/>
            </w:pPr>
            <w:r>
              <w:t>Устный опрос</w:t>
            </w:r>
          </w:p>
          <w:p w:rsidR="00234843" w:rsidRDefault="00F71DD3">
            <w:pPr>
              <w:ind w:left="0" w:hanging="2"/>
            </w:pPr>
            <w:r>
              <w:t>Практическая проверка</w:t>
            </w:r>
          </w:p>
          <w:p w:rsidR="00234843" w:rsidRDefault="00F71DD3">
            <w:pPr>
              <w:ind w:left="0" w:hanging="2"/>
            </w:pPr>
            <w:r>
              <w:t>Собеседование</w:t>
            </w:r>
          </w:p>
          <w:p w:rsidR="00234843" w:rsidRDefault="00F71DD3">
            <w:pPr>
              <w:spacing w:line="240" w:lineRule="auto"/>
              <w:ind w:left="0" w:hanging="2"/>
            </w:pPr>
            <w:r>
              <w:t>Дифференцированный зачёт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lastRenderedPageBreak/>
              <w:t xml:space="preserve">ЛР 4 </w:t>
            </w:r>
            <w:r>
              <w:t>Проявляющий и демонстрирующий уважение к труду человека,</w:t>
            </w:r>
          </w:p>
          <w:p w:rsidR="00234843" w:rsidRDefault="00F71D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</w:pPr>
            <w:r>
              <w:t>осознающий ценность собственного труда и труда других людей.</w:t>
            </w:r>
          </w:p>
          <w:p w:rsidR="00234843" w:rsidRDefault="00F71DD3">
            <w:pPr>
              <w:ind w:left="0" w:hanging="2"/>
            </w:pPr>
            <w:r>
              <w:t>Экономически активный, ориентированный на осознанный выбор</w:t>
            </w:r>
            <w:r>
              <w:t xml:space="preserve"> </w:t>
            </w:r>
            <w:r>
              <w:t>сферы профессиональной деятельности с учетом личных жизненных</w:t>
            </w:r>
            <w:r>
              <w:t xml:space="preserve"> </w:t>
            </w:r>
            <w:r>
              <w:t>планов, потребностей своей семьи, российского общества.</w:t>
            </w:r>
            <w:r>
              <w:t xml:space="preserve"> </w:t>
            </w:r>
            <w:r>
              <w:t>Выражающий осознан</w:t>
            </w:r>
            <w:r>
              <w:t>ную готовность к получению</w:t>
            </w:r>
            <w:r>
              <w:t xml:space="preserve"> </w:t>
            </w:r>
            <w:r>
              <w:t>профессионального образования, к непрерывному образованию</w:t>
            </w:r>
            <w:r>
              <w:t xml:space="preserve"> </w:t>
            </w:r>
            <w:r>
              <w:t>в течение жизни Демонстрирующий позитивное отношение</w:t>
            </w:r>
            <w:r>
              <w:t xml:space="preserve"> </w:t>
            </w:r>
            <w:r>
              <w:t>к регулированию трудовых отношений. Ориентированный</w:t>
            </w:r>
            <w:r>
              <w:t xml:space="preserve"> </w:t>
            </w:r>
            <w:r>
              <w:t>на самообразование и профессиональную переподготовку</w:t>
            </w:r>
            <w:r>
              <w:t xml:space="preserve"> </w:t>
            </w:r>
            <w:r>
              <w:t>в условиях см</w:t>
            </w:r>
            <w:r>
              <w:t>ены технологического уклада и сопутствующих</w:t>
            </w:r>
            <w:r>
              <w:t xml:space="preserve"> </w:t>
            </w:r>
            <w:r>
              <w:t>социальных перемен. Стремящийся к формированию в сетевой</w:t>
            </w:r>
            <w:r>
              <w:t xml:space="preserve"> </w:t>
            </w:r>
            <w:r>
              <w:t>среде личностно и профессионального конструктивного «цифрового</w:t>
            </w:r>
            <w:r>
              <w:t xml:space="preserve"> </w:t>
            </w:r>
            <w:r>
              <w:t>следа»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uppressAutoHyphens w:val="0"/>
              <w:spacing w:after="160" w:line="240" w:lineRule="auto"/>
              <w:ind w:leftChars="0" w:left="0" w:firstLineChars="0" w:hanging="2"/>
              <w:textAlignment w:val="auto"/>
              <w:outlineLvl w:val="9"/>
              <w:rPr>
                <w:color w:val="000000"/>
                <w:position w:val="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uppressAutoHyphens w:val="0"/>
              <w:spacing w:after="160" w:line="240" w:lineRule="auto"/>
              <w:ind w:leftChars="0" w:left="0" w:firstLineChars="0" w:hanging="2"/>
              <w:textAlignment w:val="auto"/>
              <w:outlineLvl w:val="9"/>
              <w:rPr>
                <w:position w:val="0"/>
              </w:rPr>
            </w:pPr>
            <w:r>
              <w:rPr>
                <w:color w:val="000000"/>
                <w:position w:val="0"/>
              </w:rPr>
              <w:t xml:space="preserve">Анализ соблюдения норм и правил поведения, принятых в колледже, обществе, </w:t>
            </w:r>
            <w:r>
              <w:rPr>
                <w:color w:val="000000"/>
                <w:position w:val="0"/>
              </w:rPr>
              <w:t>профессиональном сообществе;</w:t>
            </w:r>
          </w:p>
          <w:p w:rsidR="00234843" w:rsidRDefault="00234843">
            <w:pPr>
              <w:spacing w:line="240" w:lineRule="auto"/>
              <w:ind w:left="0" w:hanging="2"/>
            </w:pP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lastRenderedPageBreak/>
              <w:t>ЛР 25 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4843" w:rsidRDefault="00F71DD3">
            <w:pPr>
              <w:tabs>
                <w:tab w:val="left" w:pos="240"/>
              </w:tabs>
              <w:ind w:left="0" w:hanging="2"/>
              <w:jc w:val="both"/>
            </w:pPr>
            <w:r>
              <w:t xml:space="preserve">проявление </w:t>
            </w:r>
            <w:r>
              <w:t>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234843" w:rsidRDefault="00F71DD3">
            <w:pPr>
              <w:suppressAutoHyphens w:val="0"/>
              <w:spacing w:after="160" w:line="240" w:lineRule="auto"/>
              <w:ind w:leftChars="0" w:left="0" w:firstLineChars="0" w:hanging="2"/>
              <w:jc w:val="both"/>
              <w:textAlignment w:val="auto"/>
              <w:outlineLvl w:val="9"/>
              <w:rPr>
                <w:color w:val="000000"/>
                <w:position w:val="0"/>
              </w:rPr>
            </w:pPr>
            <w:r>
              <w:t>проявление экономической и финансовой культуры, экономической грамо</w:t>
            </w:r>
            <w:r>
              <w:t>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uppressAutoHyphens w:val="0"/>
              <w:spacing w:after="160" w:line="240" w:lineRule="auto"/>
              <w:ind w:leftChars="0" w:left="0" w:firstLineChars="0" w:hanging="2"/>
              <w:jc w:val="both"/>
              <w:textAlignment w:val="auto"/>
              <w:outlineLvl w:val="9"/>
              <w:rPr>
                <w:position w:val="0"/>
              </w:rPr>
            </w:pPr>
            <w:r>
              <w:rPr>
                <w:color w:val="000000"/>
                <w:position w:val="0"/>
              </w:rPr>
              <w:t>Экспертная оценка;</w:t>
            </w:r>
          </w:p>
          <w:p w:rsidR="00234843" w:rsidRDefault="00234843">
            <w:pPr>
              <w:spacing w:line="240" w:lineRule="auto"/>
              <w:ind w:left="0" w:hanging="2"/>
            </w:pP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t xml:space="preserve">ЛР 26 Способный использовать различные цифровые средства и умения, позволяющие во взаимодействии с другими людьми достигать </w:t>
            </w:r>
            <w:r>
              <w:t>поставленных целей в цифровой среде.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uppressAutoHyphens w:val="0"/>
              <w:spacing w:after="160" w:line="240" w:lineRule="auto"/>
              <w:ind w:leftChars="0" w:left="0" w:firstLineChars="0" w:hanging="2"/>
              <w:textAlignment w:val="auto"/>
              <w:outlineLvl w:val="9"/>
              <w:rPr>
                <w:color w:val="000000"/>
                <w:position w:val="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uppressAutoHyphens w:val="0"/>
              <w:spacing w:after="160" w:line="240" w:lineRule="auto"/>
              <w:ind w:leftChars="0" w:left="0" w:firstLineChars="0" w:hanging="2"/>
              <w:textAlignment w:val="auto"/>
              <w:outlineLvl w:val="9"/>
              <w:rPr>
                <w:position w:val="0"/>
              </w:rPr>
            </w:pPr>
            <w:r>
              <w:rPr>
                <w:color w:val="000000"/>
                <w:position w:val="0"/>
              </w:rPr>
              <w:t>Мониторинг роста творческой самостоятельности и навыков получения нового знания обучающимися;</w:t>
            </w:r>
          </w:p>
        </w:tc>
      </w:tr>
      <w:tr w:rsidR="00234843">
        <w:trPr>
          <w:cantSplit/>
          <w:tblHeader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pacing w:line="240" w:lineRule="auto"/>
              <w:ind w:left="0" w:hanging="2"/>
              <w:rPr>
                <w:color w:val="000000"/>
              </w:rPr>
            </w:pPr>
            <w:r>
              <w:t xml:space="preserve">ЛР 27 Стремящийся к саморазвитию и самосовершенствованию, мотивированный к обучению, принимающий активное участие в </w:t>
            </w:r>
            <w:r>
              <w:t>социально-значимой деятельности на местном и региональном уровнях.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843" w:rsidRDefault="00234843">
            <w:pPr>
              <w:suppressAutoHyphens w:val="0"/>
              <w:spacing w:after="160" w:line="240" w:lineRule="auto"/>
              <w:ind w:leftChars="0" w:left="0" w:firstLineChars="0" w:hanging="2"/>
              <w:jc w:val="both"/>
              <w:textAlignment w:val="auto"/>
              <w:outlineLvl w:val="9"/>
              <w:rPr>
                <w:color w:val="000000"/>
                <w:position w:val="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4843" w:rsidRDefault="00F71DD3">
            <w:pPr>
              <w:suppressAutoHyphens w:val="0"/>
              <w:spacing w:after="160" w:line="240" w:lineRule="auto"/>
              <w:ind w:leftChars="0" w:left="0" w:firstLineChars="0" w:hanging="2"/>
              <w:jc w:val="both"/>
              <w:textAlignment w:val="auto"/>
              <w:outlineLvl w:val="9"/>
              <w:rPr>
                <w:position w:val="0"/>
              </w:rPr>
            </w:pPr>
            <w:r>
              <w:rPr>
                <w:color w:val="000000"/>
                <w:position w:val="0"/>
              </w:rPr>
              <w:t>Наблюдение.</w:t>
            </w:r>
          </w:p>
          <w:p w:rsidR="00234843" w:rsidRDefault="00234843">
            <w:pPr>
              <w:spacing w:line="240" w:lineRule="auto"/>
              <w:ind w:left="0" w:hanging="2"/>
            </w:pPr>
          </w:p>
        </w:tc>
      </w:tr>
    </w:tbl>
    <w:p w:rsidR="00234843" w:rsidRDefault="00234843">
      <w:pPr>
        <w:spacing w:line="240" w:lineRule="auto"/>
        <w:ind w:leftChars="0" w:left="0" w:firstLineChars="0" w:firstLine="0"/>
        <w:jc w:val="right"/>
      </w:pPr>
    </w:p>
    <w:p w:rsidR="00234843" w:rsidRDefault="00F71DD3">
      <w:pPr>
        <w:suppressAutoHyphens w:val="0"/>
        <w:spacing w:line="240" w:lineRule="auto"/>
        <w:ind w:leftChars="0" w:left="0" w:firstLineChars="0"/>
        <w:textAlignment w:val="auto"/>
        <w:outlineLvl w:val="9"/>
      </w:pPr>
      <w:r>
        <w:br w:type="page"/>
      </w:r>
    </w:p>
    <w:p w:rsidR="00234843" w:rsidRDefault="00F71DD3">
      <w:pPr>
        <w:spacing w:line="240" w:lineRule="auto"/>
        <w:ind w:leftChars="0" w:left="0" w:firstLineChars="0" w:firstLine="0"/>
        <w:jc w:val="right"/>
        <w:rPr>
          <w:color w:val="000000"/>
        </w:rPr>
      </w:pPr>
      <w:r>
        <w:lastRenderedPageBreak/>
        <w:t>Лист согласования</w:t>
      </w:r>
    </w:p>
    <w:p w:rsidR="00234843" w:rsidRDefault="00234843">
      <w:pPr>
        <w:ind w:left="0" w:hanging="2"/>
      </w:pPr>
    </w:p>
    <w:p w:rsidR="00234843" w:rsidRDefault="00F71DD3">
      <w:pPr>
        <w:ind w:left="0" w:hanging="2"/>
      </w:pPr>
      <w:r>
        <w:rPr>
          <w:b/>
        </w:rPr>
        <w:t>Дополнения и изменения к рабочей программе на учебный год</w:t>
      </w:r>
    </w:p>
    <w:p w:rsidR="00234843" w:rsidRDefault="00234843">
      <w:pPr>
        <w:ind w:left="0" w:hanging="2"/>
      </w:pPr>
    </w:p>
    <w:p w:rsidR="00234843" w:rsidRDefault="00234843">
      <w:pPr>
        <w:ind w:left="0" w:hanging="2"/>
      </w:pPr>
    </w:p>
    <w:p w:rsidR="00234843" w:rsidRDefault="00F71DD3">
      <w:pPr>
        <w:ind w:left="0" w:hanging="2"/>
      </w:pPr>
      <w: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234843" w:rsidRDefault="00F71DD3">
      <w:pPr>
        <w:ind w:left="0" w:hanging="2"/>
      </w:pPr>
      <w:r>
        <w:t>В рабочую программу дисциплины «…»  внесены следующие изменения:</w:t>
      </w:r>
    </w:p>
    <w:p w:rsidR="00234843" w:rsidRDefault="00F71DD3">
      <w:pPr>
        <w:ind w:left="0" w:hanging="2"/>
      </w:pPr>
      <w:r>
        <w:t>_____________________________</w:t>
      </w:r>
      <w:r>
        <w:t>_______________________________________________</w:t>
      </w:r>
    </w:p>
    <w:p w:rsidR="00234843" w:rsidRDefault="00F71DD3">
      <w:pPr>
        <w:ind w:left="0" w:hanging="2"/>
      </w:pPr>
      <w:r>
        <w:t>____________________________________________________________________________</w:t>
      </w:r>
    </w:p>
    <w:p w:rsidR="00234843" w:rsidRDefault="00F71DD3">
      <w:pPr>
        <w:ind w:left="0" w:hanging="2"/>
      </w:pPr>
      <w:r>
        <w:t>____________________________________________________________________________</w:t>
      </w:r>
    </w:p>
    <w:p w:rsidR="00234843" w:rsidRDefault="00F71DD3">
      <w:pPr>
        <w:ind w:left="0" w:hanging="2"/>
      </w:pPr>
      <w:r>
        <w:t>______________________________________________________</w:t>
      </w:r>
      <w:r>
        <w:t>______________________</w:t>
      </w:r>
    </w:p>
    <w:p w:rsidR="00234843" w:rsidRDefault="00F71DD3">
      <w:pPr>
        <w:ind w:left="0" w:hanging="2"/>
      </w:pPr>
      <w:r>
        <w:t>____________________________________________________________________________</w:t>
      </w:r>
    </w:p>
    <w:p w:rsidR="00234843" w:rsidRDefault="00F71DD3">
      <w:pPr>
        <w:ind w:left="0" w:hanging="2"/>
      </w:pPr>
      <w:r>
        <w:t>Дополнения и изменения в рабочей программе дисциплины «….»  обсуждены на заседании ЦК __________________Протокол № ______ от      «_____» ____________ 20___</w:t>
      </w:r>
      <w:r>
        <w:t xml:space="preserve">__г. </w:t>
      </w:r>
    </w:p>
    <w:p w:rsidR="00234843" w:rsidRDefault="00F71DD3">
      <w:pPr>
        <w:ind w:left="0" w:hanging="2"/>
      </w:pPr>
      <w:r>
        <w:t>Председатель ЦК ____________________________</w:t>
      </w:r>
    </w:p>
    <w:p w:rsidR="00234843" w:rsidRDefault="00234843">
      <w:pPr>
        <w:ind w:left="0" w:hanging="2"/>
      </w:pPr>
    </w:p>
    <w:p w:rsidR="00234843" w:rsidRDefault="00234843">
      <w:pPr>
        <w:widowControl w:val="0"/>
        <w:spacing w:line="240" w:lineRule="auto"/>
        <w:ind w:left="0" w:hanging="2"/>
        <w:jc w:val="both"/>
        <w:rPr>
          <w:highlight w:val="yellow"/>
        </w:rPr>
      </w:pPr>
    </w:p>
    <w:p w:rsidR="00234843" w:rsidRDefault="00234843">
      <w:pPr>
        <w:widowControl w:val="0"/>
        <w:spacing w:line="240" w:lineRule="auto"/>
        <w:ind w:left="0" w:hanging="2"/>
        <w:rPr>
          <w:color w:val="000000"/>
        </w:rPr>
      </w:pPr>
    </w:p>
    <w:sectPr w:rsidR="00234843">
      <w:pgSz w:w="11906" w:h="16838"/>
      <w:pgMar w:top="720" w:right="425" w:bottom="720" w:left="70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DD3" w:rsidRDefault="00F71DD3">
      <w:pPr>
        <w:spacing w:line="240" w:lineRule="auto"/>
        <w:ind w:left="0" w:hanging="2"/>
      </w:pPr>
      <w:r>
        <w:separator/>
      </w:r>
    </w:p>
  </w:endnote>
  <w:endnote w:type="continuationSeparator" w:id="0">
    <w:p w:rsidR="00F71DD3" w:rsidRDefault="00F71DD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TimesNewRoman">
    <w:altName w:val="MS Mincho"/>
    <w:charset w:val="80"/>
    <w:family w:val="auto"/>
    <w:pitch w:val="default"/>
    <w:sig w:usb0="00000000" w:usb1="0000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843" w:rsidRDefault="00F71DD3">
    <w:pP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FD51B0">
      <w:rPr>
        <w:rFonts w:ascii="Calibri" w:eastAsia="Calibri" w:hAnsi="Calibri" w:cs="Calibri"/>
        <w:noProof/>
        <w:color w:val="000000"/>
        <w:sz w:val="22"/>
        <w:szCs w:val="22"/>
      </w:rPr>
      <w:t>22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234843" w:rsidRDefault="00234843">
    <w:pP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DD3" w:rsidRDefault="00F71DD3">
      <w:pPr>
        <w:spacing w:line="240" w:lineRule="auto"/>
        <w:ind w:left="0" w:hanging="2"/>
      </w:pPr>
      <w:r>
        <w:separator/>
      </w:r>
    </w:p>
  </w:footnote>
  <w:footnote w:type="continuationSeparator" w:id="0">
    <w:p w:rsidR="00F71DD3" w:rsidRDefault="00F71DD3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62F9"/>
    <w:multiLevelType w:val="multilevel"/>
    <w:tmpl w:val="091762F9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1" w15:restartNumberingAfterBreak="0">
    <w:nsid w:val="14FF2756"/>
    <w:multiLevelType w:val="multilevel"/>
    <w:tmpl w:val="14FF2756"/>
    <w:lvl w:ilvl="0">
      <w:start w:val="1"/>
      <w:numFmt w:val="decimal"/>
      <w:lvlText w:val="%1."/>
      <w:lvlJc w:val="left"/>
      <w:pPr>
        <w:ind w:left="495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21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3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5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7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9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1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3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55" w:hanging="180"/>
      </w:pPr>
      <w:rPr>
        <w:vertAlign w:val="baseline"/>
      </w:rPr>
    </w:lvl>
  </w:abstractNum>
  <w:abstractNum w:abstractNumId="2" w15:restartNumberingAfterBreak="0">
    <w:nsid w:val="157C6357"/>
    <w:multiLevelType w:val="multilevel"/>
    <w:tmpl w:val="157C6357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1D7D6AF1"/>
    <w:multiLevelType w:val="multilevel"/>
    <w:tmpl w:val="1D7D6AF1"/>
    <w:lvl w:ilvl="0">
      <w:start w:val="1"/>
      <w:numFmt w:val="decimal"/>
      <w:lvlText w:val="%1."/>
      <w:lvlJc w:val="left"/>
      <w:pPr>
        <w:ind w:left="49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1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3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5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7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9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1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3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55" w:hanging="180"/>
      </w:pPr>
      <w:rPr>
        <w:vertAlign w:val="baseline"/>
      </w:rPr>
    </w:lvl>
  </w:abstractNum>
  <w:abstractNum w:abstractNumId="4" w15:restartNumberingAfterBreak="0">
    <w:nsid w:val="3150143D"/>
    <w:multiLevelType w:val="multilevel"/>
    <w:tmpl w:val="3150143D"/>
    <w:lvl w:ilvl="0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859"/>
    <w:rsid w:val="000B430B"/>
    <w:rsid w:val="000F1D9B"/>
    <w:rsid w:val="001C7C4E"/>
    <w:rsid w:val="001D7994"/>
    <w:rsid w:val="00234843"/>
    <w:rsid w:val="00242639"/>
    <w:rsid w:val="002542A8"/>
    <w:rsid w:val="002837F8"/>
    <w:rsid w:val="002F7803"/>
    <w:rsid w:val="00332E35"/>
    <w:rsid w:val="00346DFE"/>
    <w:rsid w:val="005145FA"/>
    <w:rsid w:val="005A2894"/>
    <w:rsid w:val="006078E9"/>
    <w:rsid w:val="006407F4"/>
    <w:rsid w:val="00694D8E"/>
    <w:rsid w:val="006E2206"/>
    <w:rsid w:val="00711756"/>
    <w:rsid w:val="00713E4E"/>
    <w:rsid w:val="007307DA"/>
    <w:rsid w:val="00734CEA"/>
    <w:rsid w:val="00770A02"/>
    <w:rsid w:val="007B4001"/>
    <w:rsid w:val="008239E2"/>
    <w:rsid w:val="00901859"/>
    <w:rsid w:val="009152F5"/>
    <w:rsid w:val="00931209"/>
    <w:rsid w:val="009A6FD8"/>
    <w:rsid w:val="009B63AD"/>
    <w:rsid w:val="00A41914"/>
    <w:rsid w:val="00A61C1C"/>
    <w:rsid w:val="00AB00BC"/>
    <w:rsid w:val="00B153B5"/>
    <w:rsid w:val="00B43656"/>
    <w:rsid w:val="00B61D27"/>
    <w:rsid w:val="00C436EA"/>
    <w:rsid w:val="00C56E4D"/>
    <w:rsid w:val="00CA1786"/>
    <w:rsid w:val="00CA5B2E"/>
    <w:rsid w:val="00CC4292"/>
    <w:rsid w:val="00D14030"/>
    <w:rsid w:val="00D35F71"/>
    <w:rsid w:val="00D65176"/>
    <w:rsid w:val="00DB5AB4"/>
    <w:rsid w:val="00E02B90"/>
    <w:rsid w:val="00E34B3E"/>
    <w:rsid w:val="00E77ACD"/>
    <w:rsid w:val="00E86B2D"/>
    <w:rsid w:val="00EE2594"/>
    <w:rsid w:val="00F25182"/>
    <w:rsid w:val="00F46A3E"/>
    <w:rsid w:val="00F71DD3"/>
    <w:rsid w:val="00F75B83"/>
    <w:rsid w:val="00F92428"/>
    <w:rsid w:val="00FB09FE"/>
    <w:rsid w:val="00FB0CB1"/>
    <w:rsid w:val="00FD51B0"/>
    <w:rsid w:val="00FF4D62"/>
    <w:rsid w:val="010402E1"/>
    <w:rsid w:val="045F303F"/>
    <w:rsid w:val="105F1208"/>
    <w:rsid w:val="1C36784E"/>
    <w:rsid w:val="2D260772"/>
    <w:rsid w:val="36987B67"/>
    <w:rsid w:val="47320058"/>
    <w:rsid w:val="5E854EC1"/>
    <w:rsid w:val="65CE0600"/>
    <w:rsid w:val="69626958"/>
    <w:rsid w:val="7C7750F6"/>
    <w:rsid w:val="7D902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371C"/>
  <w15:docId w15:val="{766CDDDC-AE81-4684-9363-75581BAF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 w:qFormat="1"/>
    <w:lsdException w:name="heading 3" w:uiPriority="0" w:qFormat="1"/>
    <w:lsdException w:name="heading 4" w:uiPriority="0"/>
    <w:lsdException w:name="heading 5" w:uiPriority="0" w:qFormat="1"/>
    <w:lsdException w:name="heading 6" w:uiPriority="0" w:qFormat="1"/>
    <w:lsdException w:name="heading 7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autoSpaceDE w:val="0"/>
      <w:autoSpaceDN w:val="0"/>
      <w:ind w:firstLine="284"/>
    </w:pPr>
  </w:style>
  <w:style w:type="paragraph" w:styleId="2">
    <w:name w:val="heading 2"/>
    <w:basedOn w:val="11"/>
    <w:next w:val="11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1"/>
    <w:next w:val="11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11"/>
    <w:next w:val="11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Chars="0" w:left="0" w:firstLineChars="0" w:firstLine="0"/>
      <w:jc w:val="center"/>
      <w:outlineLvl w:val="6"/>
    </w:pPr>
    <w:rPr>
      <w:b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1"/>
    <w:qFormat/>
    <w:pPr>
      <w:ind w:hanging="1"/>
    </w:pPr>
    <w:rPr>
      <w:sz w:val="24"/>
      <w:szCs w:val="24"/>
    </w:rPr>
  </w:style>
  <w:style w:type="character" w:styleId="a3">
    <w:name w:val="annotation reference"/>
    <w:qFormat/>
    <w:rPr>
      <w:w w:val="100"/>
      <w:position w:val="-1"/>
      <w:sz w:val="16"/>
      <w:szCs w:val="16"/>
      <w:vertAlign w:val="baseline"/>
      <w:cs w:val="0"/>
    </w:rPr>
  </w:style>
  <w:style w:type="character" w:styleId="a4">
    <w:name w:val="Emphasis"/>
    <w:qFormat/>
    <w:rPr>
      <w:i/>
      <w:iCs/>
      <w:w w:val="100"/>
      <w:position w:val="-1"/>
      <w:vertAlign w:val="baseline"/>
      <w:cs w:val="0"/>
    </w:r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annotation text"/>
    <w:basedOn w:val="a"/>
    <w:qFormat/>
    <w:rPr>
      <w:sz w:val="20"/>
      <w:szCs w:val="20"/>
    </w:rPr>
  </w:style>
  <w:style w:type="paragraph" w:styleId="a7">
    <w:name w:val="annotation subject"/>
    <w:basedOn w:val="a6"/>
    <w:next w:val="a6"/>
    <w:qFormat/>
    <w:rPr>
      <w:b/>
      <w:bCs/>
    </w:rPr>
  </w:style>
  <w:style w:type="paragraph" w:styleId="a8">
    <w:name w:val="footnote text"/>
    <w:basedOn w:val="a"/>
    <w:qFormat/>
    <w:rPr>
      <w:sz w:val="20"/>
      <w:szCs w:val="20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a">
    <w:name w:val="Body Text"/>
    <w:basedOn w:val="a"/>
    <w:qFormat/>
    <w:pPr>
      <w:spacing w:after="120"/>
    </w:pPr>
  </w:style>
  <w:style w:type="paragraph" w:styleId="ab">
    <w:name w:val="Title"/>
    <w:basedOn w:val="11"/>
    <w:next w:val="1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unhideWhenUsed/>
    <w:qFormat/>
    <w:pPr>
      <w:suppressAutoHyphens w:val="0"/>
      <w:spacing w:before="100" w:beforeAutospacing="1" w:after="100" w:afterAutospacing="1" w:line="240" w:lineRule="auto"/>
      <w:ind w:leftChars="0" w:left="0" w:firstLineChars="0" w:firstLine="0"/>
      <w:textAlignment w:val="auto"/>
      <w:outlineLvl w:val="9"/>
    </w:pPr>
    <w:rPr>
      <w:position w:val="0"/>
    </w:rPr>
  </w:style>
  <w:style w:type="paragraph" w:styleId="ae">
    <w:name w:val="Subtitle"/>
    <w:basedOn w:val="10"/>
    <w:next w:val="10"/>
    <w:qFormat/>
    <w:pPr>
      <w:keepNext/>
      <w:keepLines/>
      <w:spacing w:before="360" w:after="80"/>
      <w:ind w:firstLine="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Обычный1"/>
    <w:qFormat/>
    <w:pPr>
      <w:ind w:hanging="1"/>
    </w:pPr>
    <w:rPr>
      <w:sz w:val="24"/>
      <w:szCs w:val="24"/>
    </w:rPr>
  </w:style>
  <w:style w:type="table" w:styleId="af">
    <w:name w:val="Table Grid"/>
    <w:basedOn w:val="a1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0">
    <w:name w:val="Основной текст Знак"/>
    <w:qFormat/>
    <w:rPr>
      <w:rFonts w:ascii="Times New Roman" w:eastAsia="Times New Roman" w:hAnsi="Times New Roman"/>
      <w:w w:val="100"/>
      <w:position w:val="-1"/>
      <w:sz w:val="24"/>
      <w:szCs w:val="24"/>
      <w:vertAlign w:val="baseline"/>
      <w:cs w:val="0"/>
      <w:lang w:eastAsia="ru-RU"/>
    </w:rPr>
  </w:style>
  <w:style w:type="paragraph" w:styleId="af1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1 Знак"/>
    <w:qFormat/>
    <w:rPr>
      <w:rFonts w:ascii="Times New Roman" w:eastAsia="Times New Roman" w:hAnsi="Times New Roman"/>
      <w:w w:val="100"/>
      <w:position w:val="-1"/>
      <w:sz w:val="24"/>
      <w:szCs w:val="24"/>
      <w:vertAlign w:val="baseline"/>
      <w:cs w:val="0"/>
    </w:rPr>
  </w:style>
  <w:style w:type="character" w:customStyle="1" w:styleId="40">
    <w:name w:val="Заголовок 4 Знак"/>
    <w:qFormat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vertAlign w:val="baseline"/>
      <w:cs w:val="0"/>
      <w:lang w:eastAsia="en-US"/>
    </w:rPr>
  </w:style>
  <w:style w:type="paragraph" w:customStyle="1" w:styleId="31">
    <w:name w:val="Основной текст 31"/>
    <w:basedOn w:val="a"/>
    <w:qFormat/>
    <w:pPr>
      <w:jc w:val="both"/>
    </w:pPr>
    <w:rPr>
      <w:b/>
      <w:sz w:val="28"/>
      <w:lang w:eastAsia="ar-SA"/>
    </w:rPr>
  </w:style>
  <w:style w:type="character" w:customStyle="1" w:styleId="af2">
    <w:name w:val="Нижний колонтитул Знак"/>
    <w:qFormat/>
    <w:rPr>
      <w:rFonts w:ascii="Calibri" w:eastAsia="Calibri" w:hAnsi="Calibri" w:cs="Times New Roman"/>
      <w:w w:val="100"/>
      <w:position w:val="-1"/>
      <w:sz w:val="22"/>
      <w:szCs w:val="22"/>
      <w:vertAlign w:val="baseline"/>
      <w:cs w:val="0"/>
      <w:lang w:eastAsia="en-US"/>
    </w:rPr>
  </w:style>
  <w:style w:type="character" w:customStyle="1" w:styleId="af3">
    <w:name w:val="Верхний колонтитул Знак"/>
    <w:qFormat/>
    <w:rPr>
      <w:rFonts w:ascii="Calibri" w:eastAsia="Times New Roman" w:hAnsi="Calibri" w:cs="Times New Roman"/>
      <w:w w:val="100"/>
      <w:position w:val="-1"/>
      <w:sz w:val="22"/>
      <w:szCs w:val="22"/>
      <w:vertAlign w:val="baseline"/>
      <w:cs w:val="0"/>
    </w:rPr>
  </w:style>
  <w:style w:type="paragraph" w:customStyle="1" w:styleId="Style22">
    <w:name w:val="Style22"/>
    <w:basedOn w:val="a"/>
    <w:qFormat/>
    <w:pPr>
      <w:widowControl w:val="0"/>
      <w:autoSpaceDE w:val="0"/>
      <w:autoSpaceDN w:val="0"/>
      <w:adjustRightInd w:val="0"/>
      <w:spacing w:line="232" w:lineRule="atLeas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qFormat/>
    <w:rPr>
      <w:rFonts w:ascii="Bookman Old Style" w:hAnsi="Bookman Old Style" w:cs="Bookman Old Style"/>
      <w:w w:val="100"/>
      <w:position w:val="-1"/>
      <w:sz w:val="18"/>
      <w:szCs w:val="18"/>
      <w:vertAlign w:val="baseline"/>
      <w:cs w:val="0"/>
    </w:rPr>
  </w:style>
  <w:style w:type="character" w:customStyle="1" w:styleId="FontStyle63">
    <w:name w:val="Font Style63"/>
    <w:qFormat/>
    <w:rPr>
      <w:rFonts w:ascii="Bookman Old Style" w:hAnsi="Bookman Old Style" w:cs="Bookman Old Style"/>
      <w:b/>
      <w:bCs/>
      <w:w w:val="100"/>
      <w:position w:val="-1"/>
      <w:sz w:val="18"/>
      <w:szCs w:val="18"/>
      <w:vertAlign w:val="baseline"/>
      <w:cs w:val="0"/>
    </w:rPr>
  </w:style>
  <w:style w:type="character" w:customStyle="1" w:styleId="af4">
    <w:name w:val="Абзац списка Знак"/>
    <w:qFormat/>
    <w:rPr>
      <w:w w:val="100"/>
      <w:position w:val="-1"/>
      <w:sz w:val="22"/>
      <w:szCs w:val="22"/>
      <w:vertAlign w:val="baseline"/>
      <w:cs w:val="0"/>
      <w:lang w:eastAsia="en-US"/>
    </w:rPr>
  </w:style>
  <w:style w:type="paragraph" w:customStyle="1" w:styleId="Style46">
    <w:name w:val="Style46"/>
    <w:basedOn w:val="a"/>
    <w:qFormat/>
    <w:pPr>
      <w:widowControl w:val="0"/>
      <w:autoSpaceDE w:val="0"/>
      <w:autoSpaceDN w:val="0"/>
      <w:adjustRightInd w:val="0"/>
      <w:spacing w:line="275" w:lineRule="atLeast"/>
    </w:pPr>
  </w:style>
  <w:style w:type="character" w:customStyle="1" w:styleId="af5">
    <w:name w:val="Текст примечания Знак"/>
    <w:qFormat/>
    <w:rPr>
      <w:rFonts w:ascii="Times New Roman" w:eastAsia="Times New Roman" w:hAnsi="Times New Roman"/>
      <w:w w:val="100"/>
      <w:position w:val="-1"/>
      <w:vertAlign w:val="baseline"/>
      <w:cs w:val="0"/>
    </w:rPr>
  </w:style>
  <w:style w:type="character" w:customStyle="1" w:styleId="af6">
    <w:name w:val="Тема примечания Знак"/>
    <w:qFormat/>
    <w:rPr>
      <w:rFonts w:ascii="Times New Roman" w:eastAsia="Times New Roman" w:hAnsi="Times New Roman"/>
      <w:b/>
      <w:bCs/>
      <w:w w:val="100"/>
      <w:position w:val="-1"/>
      <w:vertAlign w:val="baseline"/>
      <w:cs w:val="0"/>
    </w:rPr>
  </w:style>
  <w:style w:type="character" w:customStyle="1" w:styleId="af7">
    <w:name w:val="Текст выноски Знак"/>
    <w:qFormat/>
    <w:rPr>
      <w:rFonts w:ascii="Tahoma" w:eastAsia="Times New Roman" w:hAnsi="Tahoma" w:cs="Tahoma"/>
      <w:w w:val="100"/>
      <w:position w:val="-1"/>
      <w:sz w:val="16"/>
      <w:szCs w:val="16"/>
      <w:vertAlign w:val="baseline"/>
      <w:cs w:val="0"/>
    </w:rPr>
  </w:style>
  <w:style w:type="character" w:customStyle="1" w:styleId="30">
    <w:name w:val="Основной текст (3)_"/>
    <w:qFormat/>
    <w:rPr>
      <w:rFonts w:ascii="Times New Roman" w:eastAsia="Times New Roman" w:hAnsi="Times New Roman"/>
      <w:spacing w:val="1"/>
      <w:w w:val="100"/>
      <w:position w:val="-1"/>
      <w:sz w:val="25"/>
      <w:szCs w:val="25"/>
      <w:shd w:val="clear" w:color="auto" w:fill="FFFFFF"/>
      <w:vertAlign w:val="baseline"/>
      <w:cs w:val="0"/>
    </w:rPr>
  </w:style>
  <w:style w:type="character" w:customStyle="1" w:styleId="30pt">
    <w:name w:val="Основной текст (3) + Интервал 0 pt"/>
    <w:qFormat/>
    <w:rPr>
      <w:rFonts w:ascii="Times New Roman" w:eastAsia="Times New Roman" w:hAnsi="Times New Roman"/>
      <w:color w:val="000000"/>
      <w:spacing w:val="2"/>
      <w:w w:val="100"/>
      <w:position w:val="0"/>
      <w:sz w:val="25"/>
      <w:szCs w:val="25"/>
      <w:shd w:val="clear" w:color="auto" w:fill="FFFFFF"/>
      <w:vertAlign w:val="baseline"/>
      <w:cs w:val="0"/>
      <w:lang w:val="ru-RU"/>
    </w:rPr>
  </w:style>
  <w:style w:type="paragraph" w:customStyle="1" w:styleId="32">
    <w:name w:val="Основной текст (3)"/>
    <w:basedOn w:val="a"/>
    <w:qFormat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af8">
    <w:name w:val="Текст сноски Знак"/>
    <w:qFormat/>
    <w:rPr>
      <w:rFonts w:ascii="Times New Roman" w:eastAsia="Times New Roman" w:hAnsi="Times New Roman"/>
      <w:w w:val="100"/>
      <w:position w:val="-1"/>
      <w:vertAlign w:val="baseline"/>
      <w:cs w:val="0"/>
    </w:rPr>
  </w:style>
  <w:style w:type="character" w:customStyle="1" w:styleId="af9">
    <w:name w:val="Символ сноски"/>
    <w:qFormat/>
    <w:rPr>
      <w:w w:val="100"/>
      <w:position w:val="-1"/>
      <w:vertAlign w:val="superscript"/>
      <w:cs w:val="0"/>
    </w:rPr>
  </w:style>
  <w:style w:type="table" w:customStyle="1" w:styleId="Style460">
    <w:name w:val="_Style 46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47">
    <w:name w:val="_Style 47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48">
    <w:name w:val="_Style 48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49">
    <w:name w:val="_Style 49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50">
    <w:name w:val="_Style 50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51">
    <w:name w:val="_Style 51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52">
    <w:name w:val="_Style 52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54">
    <w:name w:val="_Style 54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55">
    <w:name w:val="_Style 55"/>
    <w:basedOn w:val="TableNormal"/>
    <w:qFormat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e56">
    <w:name w:val="_Style 56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57">
    <w:name w:val="_Style 57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58">
    <w:name w:val="_Style 58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59">
    <w:name w:val="_Style 59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60">
    <w:name w:val="_Style 60"/>
    <w:basedOn w:val="TableNormal"/>
    <w:qFormat/>
    <w:tblPr>
      <w:tblCellMar>
        <w:left w:w="108" w:type="dxa"/>
        <w:right w:w="108" w:type="dxa"/>
      </w:tblCellMar>
    </w:tblPr>
  </w:style>
  <w:style w:type="table" w:customStyle="1" w:styleId="Style61">
    <w:name w:val="_Style 61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62">
    <w:name w:val="_Style 62"/>
    <w:basedOn w:val="TableNormal"/>
    <w:qFormat/>
    <w:tblPr>
      <w:tblCellMar>
        <w:left w:w="108" w:type="dxa"/>
        <w:right w:w="108" w:type="dxa"/>
      </w:tblCellMar>
    </w:tblPr>
  </w:style>
  <w:style w:type="paragraph" w:customStyle="1" w:styleId="-1">
    <w:name w:val="Заг-1"/>
    <w:basedOn w:val="a"/>
    <w:link w:val="-10"/>
    <w:qFormat/>
    <w:pPr>
      <w:pageBreakBefore/>
      <w:spacing w:after="240" w:line="276" w:lineRule="auto"/>
      <w:ind w:leftChars="0" w:left="0" w:firstLineChars="0" w:firstLine="0"/>
      <w:jc w:val="center"/>
      <w:textAlignment w:val="auto"/>
      <w:outlineLvl w:val="9"/>
    </w:pPr>
    <w:rPr>
      <w:rFonts w:ascii="SchoolBook" w:eastAsia="Calibri" w:hAnsi="SchoolBook"/>
      <w:b/>
      <w:caps/>
      <w:position w:val="0"/>
      <w:sz w:val="28"/>
      <w:szCs w:val="28"/>
      <w:lang w:eastAsia="ar-SA"/>
    </w:rPr>
  </w:style>
  <w:style w:type="character" w:customStyle="1" w:styleId="-10">
    <w:name w:val="Заг-1 Знак"/>
    <w:link w:val="-1"/>
    <w:rPr>
      <w:rFonts w:ascii="SchoolBook" w:eastAsia="Calibri" w:hAnsi="SchoolBook"/>
      <w:b/>
      <w:cap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"/>
    <w:qFormat/>
    <w:rPr>
      <w:b/>
      <w:color w:val="000000"/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otovik.ru/" TargetMode="External"/><Relationship Id="rId18" Type="http://schemas.openxmlformats.org/officeDocument/2006/relationships/hyperlink" Target="http://www.gptelecom.ru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http://www.normdocx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obail-review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bout:blan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mnews.ru/" TargetMode="External"/><Relationship Id="rId10" Type="http://schemas.openxmlformats.org/officeDocument/2006/relationships/hyperlink" Target="about:blank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telecomr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UbwOx1G/LuYUM/4+22Ce6qx6DPhCf17bIjFx77u4UiQ=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sJmkjggHTVUcNR89hR8NIna6OTawQz8gF/whBoLfoIol9dzDxp9IMQgzav14z5x2
jS5Bv+AZlm+ShbaX9+4+aA==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0"/>
            <mdssi:RelationshipReference SourceId="rId6"/>
            <mdssi:RelationshipReference SourceId="rId5"/>
            <mdssi:RelationshipReference SourceId="rId19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W/ewp2JhZ0OaY9ujybb+fbSjo5I=</DigestValue>
      </Reference>
      <Reference URI="/word/document.xml?ContentType=application/vnd.openxmlformats-officedocument.wordprocessingml.document.main+xml">
        <DigestMethod Algorithm="http://www.w3.org/2000/09/xmldsig#sha1"/>
        <DigestValue>RkFv+NlBHFZ63zmnx9y8kTYMA6A=</DigestValue>
      </Reference>
      <Reference URI="/word/endnotes.xml?ContentType=application/vnd.openxmlformats-officedocument.wordprocessingml.endnotes+xml">
        <DigestMethod Algorithm="http://www.w3.org/2000/09/xmldsig#sha1"/>
        <DigestValue>rwlJINRojYeRnIiA6SCU78vXVyk=</DigestValue>
      </Reference>
      <Reference URI="/word/fontTable.xml?ContentType=application/vnd.openxmlformats-officedocument.wordprocessingml.fontTable+xml">
        <DigestMethod Algorithm="http://www.w3.org/2000/09/xmldsig#sha1"/>
        <DigestValue>Q+1SqayJ39GJf2Q3/RVIrzPuzVU=</DigestValue>
      </Reference>
      <Reference URI="/word/footer1.xml?ContentType=application/vnd.openxmlformats-officedocument.wordprocessingml.footer+xml">
        <DigestMethod Algorithm="http://www.w3.org/2000/09/xmldsig#sha1"/>
        <DigestValue>EEpuSUXvusofrU2FtErW4G2n9wE=</DigestValue>
      </Reference>
      <Reference URI="/word/footnotes.xml?ContentType=application/vnd.openxmlformats-officedocument.wordprocessingml.footnotes+xml">
        <DigestMethod Algorithm="http://www.w3.org/2000/09/xmldsig#sha1"/>
        <DigestValue>8aMkvRfCp5PHI0jhLwxTEoDBKXA=</DigestValue>
      </Reference>
      <Reference URI="/word/numbering.xml?ContentType=application/vnd.openxmlformats-officedocument.wordprocessingml.numbering+xml">
        <DigestMethod Algorithm="http://www.w3.org/2000/09/xmldsig#sha1"/>
        <DigestValue>iBZ44jQZUqYXA/V3CoGF+s1nCXU=</DigestValue>
      </Reference>
      <Reference URI="/word/settings.xml?ContentType=application/vnd.openxmlformats-officedocument.wordprocessingml.settings+xml">
        <DigestMethod Algorithm="http://www.w3.org/2000/09/xmldsig#sha1"/>
        <DigestValue>rHp1Dr3eRMyZH/rC7g5WsdU6Pfg=</DigestValue>
      </Reference>
      <Reference URI="/word/styles.xml?ContentType=application/vnd.openxmlformats-officedocument.wordprocessingml.styles+xml">
        <DigestMethod Algorithm="http://www.w3.org/2000/09/xmldsig#sha1"/>
        <DigestValue>O5mggkcJw/dChOWPXf/djc9SIGE=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2023-10-02T04:37:20Z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CLC8gqlSbM8Gry3Wj3ktlrqt0A==">AMUW2mX6hedplSvLBT5wFcqAS22duQMN5Q13sDkBRHld413/jXcnoaemu5IiEvxc+2TFMVJtoIf9WF3Xzcb5PtSceft1F8kwJwRIKAlC1SnGc+TxIxUpUSLY2/8Mxv0y+9c/QEoXEfreXw56XofJxAbQcYLU83QSgg==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B7FC19-BB1C-42C2-8241-3A5B5B7F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26</Pages>
  <Words>6527</Words>
  <Characters>37205</Characters>
  <Application>Microsoft Office Word</Application>
  <DocSecurity>0</DocSecurity>
  <Lines>310</Lines>
  <Paragraphs>87</Paragraphs>
  <ScaleCrop>false</ScaleCrop>
  <Company/>
  <LinksUpToDate>false</LinksUpToDate>
  <CharactersWithSpaces>43645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29</cp:revision>
  <cp:lastPrinted>2022-10-28T10:06:00Z</cp:lastPrinted>
  <dcterms:created xsi:type="dcterms:W3CDTF">2018-10-11T12:21:00Z</dcterms:created>
  <dcterms:modified xsi:type="dcterms:W3CDTF">2023-09-19T12:25:00Z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B149E65D21C84F4F9DBEDEF15AEB5B44</vt:lpwstr>
  </property>
</Properties>
</file>