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986AD7" w:rsidP="005116FD">
      <w:pPr>
        <w:pStyle w:val="af4"/>
        <w:spacing w:after="0" w:line="360" w:lineRule="auto"/>
        <w:jc w:val="center"/>
        <w:rPr>
          <w:iCs/>
          <w:sz w:val="28"/>
          <w:szCs w:val="28"/>
        </w:rPr>
      </w:pPr>
      <w:r>
        <w:rPr>
          <w:iCs/>
          <w:sz w:val="28"/>
          <w:szCs w:val="28"/>
        </w:rPr>
        <w:t xml:space="preserve"> </w:t>
      </w:r>
      <w:r w:rsidR="005116FD"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Pr>
          <w:rFonts w:ascii="Times New Roman" w:hAnsi="Times New Roman" w:cs="Times New Roman"/>
          <w:b/>
          <w:sz w:val="28"/>
          <w:szCs w:val="28"/>
        </w:rPr>
        <w:t xml:space="preserve"> </w:t>
      </w:r>
      <w:r w:rsidR="00307FEF">
        <w:rPr>
          <w:rFonts w:ascii="Times New Roman" w:hAnsi="Times New Roman" w:cs="Times New Roman"/>
          <w:b/>
          <w:sz w:val="28"/>
          <w:szCs w:val="28"/>
        </w:rPr>
        <w:t>Обществознание</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4E3760" w:rsidRDefault="00307FEF" w:rsidP="00375281">
      <w:pPr>
        <w:shd w:val="clear" w:color="auto" w:fill="FFFFFF" w:themeFill="background1"/>
        <w:spacing w:after="0" w:line="360" w:lineRule="auto"/>
        <w:jc w:val="center"/>
        <w:rPr>
          <w:rFonts w:ascii="Times New Roman" w:hAnsi="Times New Roman" w:cs="Times New Roman"/>
          <w:sz w:val="28"/>
          <w:szCs w:val="28"/>
        </w:rPr>
      </w:pPr>
      <w:r w:rsidRPr="00375281">
        <w:rPr>
          <w:rFonts w:ascii="Times New Roman" w:hAnsi="Times New Roman" w:cs="Times New Roman"/>
          <w:sz w:val="28"/>
          <w:szCs w:val="28"/>
        </w:rPr>
        <w:t>09.02.07</w:t>
      </w:r>
      <w:r w:rsidR="00507E65" w:rsidRPr="00375281">
        <w:rPr>
          <w:rFonts w:ascii="Times New Roman" w:hAnsi="Times New Roman" w:cs="Times New Roman"/>
          <w:sz w:val="28"/>
          <w:szCs w:val="28"/>
        </w:rPr>
        <w:t xml:space="preserve"> «</w:t>
      </w:r>
      <w:r w:rsidRPr="00375281">
        <w:rPr>
          <w:rFonts w:ascii="Times New Roman" w:hAnsi="Times New Roman" w:cs="Times New Roman"/>
          <w:sz w:val="28"/>
          <w:szCs w:val="28"/>
        </w:rPr>
        <w:t>Информационные системы и программирования</w:t>
      </w:r>
      <w:r w:rsidR="000A3A29" w:rsidRPr="00375281">
        <w:rPr>
          <w:rFonts w:ascii="Times New Roman" w:hAnsi="Times New Roman" w:cs="Times New Roman"/>
          <w:sz w:val="28"/>
          <w:szCs w:val="28"/>
        </w:rPr>
        <w:t>»</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A12338">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964AC6">
              <w:rPr>
                <w:rFonts w:ascii="Times New Roman" w:hAnsi="Times New Roman" w:cs="Times New Roman"/>
                <w:bCs/>
                <w:sz w:val="28"/>
                <w:szCs w:val="28"/>
              </w:rPr>
              <w:t xml:space="preserve">0 июня </w:t>
            </w:r>
            <w:r w:rsidRPr="004E3760">
              <w:rPr>
                <w:rFonts w:ascii="Times New Roman" w:hAnsi="Times New Roman" w:cs="Times New Roman"/>
                <w:bCs/>
                <w:sz w:val="28"/>
                <w:szCs w:val="28"/>
              </w:rPr>
              <w:t>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 xml:space="preserve">Г.В. </w:t>
            </w:r>
            <w:proofErr w:type="spellStart"/>
            <w:r w:rsidR="00307FEF">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964AC6">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964AC6">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964AC6">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A12338" w:rsidRPr="00907270" w:rsidRDefault="009E4CA4" w:rsidP="00A12338">
      <w:pPr>
        <w:spacing w:after="0" w:line="240" w:lineRule="auto"/>
        <w:ind w:firstLine="709"/>
        <w:jc w:val="both"/>
        <w:rPr>
          <w:rFonts w:ascii="Times New Roman" w:hAnsi="Times New Roman" w:cs="Times New Roman"/>
          <w:bCs/>
          <w:iCs/>
          <w:sz w:val="28"/>
          <w:szCs w:val="28"/>
        </w:rPr>
      </w:pPr>
      <w:r w:rsidRPr="00907270">
        <w:rPr>
          <w:rFonts w:ascii="Times New Roman" w:hAnsi="Times New Roman" w:cs="Times New Roman"/>
          <w:sz w:val="28"/>
          <w:szCs w:val="28"/>
        </w:rPr>
        <w:t>Рабочая п</w:t>
      </w:r>
      <w:r w:rsidR="004E3760" w:rsidRPr="00907270">
        <w:rPr>
          <w:rFonts w:ascii="Times New Roman" w:hAnsi="Times New Roman" w:cs="Times New Roman"/>
          <w:sz w:val="28"/>
          <w:szCs w:val="28"/>
        </w:rPr>
        <w:t>рограмма общеобразовательной дисциплин</w:t>
      </w:r>
      <w:r w:rsidRPr="00907270">
        <w:rPr>
          <w:rFonts w:ascii="Times New Roman" w:hAnsi="Times New Roman" w:cs="Times New Roman"/>
          <w:sz w:val="28"/>
          <w:szCs w:val="28"/>
        </w:rPr>
        <w:t>ы</w:t>
      </w:r>
      <w:r w:rsidR="004E3760" w:rsidRPr="00907270">
        <w:rPr>
          <w:rFonts w:ascii="Times New Roman" w:hAnsi="Times New Roman" w:cs="Times New Roman"/>
          <w:sz w:val="28"/>
          <w:szCs w:val="28"/>
        </w:rPr>
        <w:t xml:space="preserve"> </w:t>
      </w:r>
      <w:r w:rsidRPr="00907270">
        <w:rPr>
          <w:rFonts w:ascii="Times New Roman" w:hAnsi="Times New Roman" w:cs="Times New Roman"/>
          <w:sz w:val="28"/>
          <w:szCs w:val="28"/>
        </w:rPr>
        <w:t>БД.0</w:t>
      </w:r>
      <w:r w:rsidR="00880021" w:rsidRPr="00907270">
        <w:rPr>
          <w:rFonts w:ascii="Times New Roman" w:hAnsi="Times New Roman" w:cs="Times New Roman"/>
          <w:sz w:val="28"/>
          <w:szCs w:val="28"/>
        </w:rPr>
        <w:t>5</w:t>
      </w:r>
      <w:r w:rsidRPr="00907270">
        <w:rPr>
          <w:rFonts w:ascii="Times New Roman" w:hAnsi="Times New Roman" w:cs="Times New Roman"/>
          <w:sz w:val="28"/>
          <w:szCs w:val="28"/>
        </w:rPr>
        <w:t xml:space="preserve"> </w:t>
      </w:r>
      <w:r w:rsidR="004E3760" w:rsidRPr="00907270">
        <w:rPr>
          <w:rFonts w:ascii="Times New Roman" w:hAnsi="Times New Roman" w:cs="Times New Roman"/>
          <w:sz w:val="28"/>
          <w:szCs w:val="28"/>
        </w:rPr>
        <w:t>«</w:t>
      </w:r>
      <w:r w:rsidR="00307FEF" w:rsidRPr="00907270">
        <w:rPr>
          <w:rFonts w:ascii="Times New Roman" w:hAnsi="Times New Roman" w:cs="Times New Roman"/>
          <w:sz w:val="28"/>
          <w:szCs w:val="28"/>
        </w:rPr>
        <w:t>Обществознание</w:t>
      </w:r>
      <w:r w:rsidRPr="00907270">
        <w:rPr>
          <w:rFonts w:ascii="Times New Roman" w:hAnsi="Times New Roman" w:cs="Times New Roman"/>
          <w:sz w:val="28"/>
          <w:szCs w:val="28"/>
        </w:rPr>
        <w:t>»</w:t>
      </w:r>
      <w:r w:rsidR="009B094F" w:rsidRPr="00907270">
        <w:rPr>
          <w:rFonts w:ascii="Times New Roman" w:hAnsi="Times New Roman" w:cs="Times New Roman"/>
          <w:sz w:val="28"/>
          <w:szCs w:val="28"/>
        </w:rPr>
        <w:t xml:space="preserve"> </w:t>
      </w:r>
      <w:r w:rsidRPr="00907270">
        <w:rPr>
          <w:rFonts w:ascii="Times New Roman" w:hAnsi="Times New Roman" w:cs="Times New Roman"/>
          <w:sz w:val="28"/>
          <w:szCs w:val="28"/>
        </w:rPr>
        <w:t>предназначена для изучения</w:t>
      </w:r>
      <w:r w:rsidR="004E3760" w:rsidRPr="00907270">
        <w:rPr>
          <w:rFonts w:ascii="Times New Roman" w:hAnsi="Times New Roman" w:cs="Times New Roman"/>
          <w:sz w:val="28"/>
          <w:szCs w:val="28"/>
        </w:rPr>
        <w:t xml:space="preserve"> в профессиональных образовательных организациях СПО, реализующих образовате</w:t>
      </w:r>
      <w:r w:rsidR="00A12338" w:rsidRPr="00907270">
        <w:rPr>
          <w:rFonts w:ascii="Times New Roman" w:hAnsi="Times New Roman" w:cs="Times New Roman"/>
          <w:sz w:val="28"/>
          <w:szCs w:val="28"/>
        </w:rPr>
        <w:t xml:space="preserve">льную программу среднего профессионального </w:t>
      </w:r>
      <w:r w:rsidR="004E3760" w:rsidRPr="00907270">
        <w:rPr>
          <w:rFonts w:ascii="Times New Roman" w:hAnsi="Times New Roman" w:cs="Times New Roman"/>
          <w:sz w:val="28"/>
          <w:szCs w:val="28"/>
        </w:rPr>
        <w:t xml:space="preserve">образования в пределах освоения основной образовательной программы СПО (ОПОП СПО) </w:t>
      </w:r>
      <w:r w:rsidR="00A12338" w:rsidRPr="00907270">
        <w:rPr>
          <w:rFonts w:ascii="Times New Roman" w:hAnsi="Times New Roman" w:cs="Times New Roman"/>
          <w:sz w:val="28"/>
          <w:szCs w:val="28"/>
        </w:rPr>
        <w:t xml:space="preserve">по специальности 09.02.07 «Информационные системы и программирование», </w:t>
      </w:r>
      <w:r w:rsidR="00AD7587">
        <w:rPr>
          <w:rFonts w:ascii="Times New Roman" w:hAnsi="Times New Roman" w:cs="Times New Roman"/>
          <w:sz w:val="28"/>
          <w:szCs w:val="28"/>
        </w:rPr>
        <w:t xml:space="preserve">на основании ФГОС СПО, утвержденного </w:t>
      </w:r>
      <w:r w:rsidR="00A12338" w:rsidRPr="00907270">
        <w:rPr>
          <w:rFonts w:ascii="Times New Roman" w:hAnsi="Times New Roman" w:cs="Times New Roman"/>
          <w:sz w:val="28"/>
          <w:szCs w:val="28"/>
        </w:rPr>
        <w:t xml:space="preserve"> приказом </w:t>
      </w:r>
      <w:proofErr w:type="spellStart"/>
      <w:r w:rsidR="00A12338" w:rsidRPr="00907270">
        <w:rPr>
          <w:rFonts w:ascii="Times New Roman" w:hAnsi="Times New Roman" w:cs="Times New Roman"/>
          <w:bCs/>
          <w:iCs/>
          <w:sz w:val="28"/>
          <w:szCs w:val="28"/>
        </w:rPr>
        <w:t>Минобрнауки</w:t>
      </w:r>
      <w:proofErr w:type="spellEnd"/>
      <w:r w:rsidR="00A12338" w:rsidRPr="00907270">
        <w:rPr>
          <w:rFonts w:ascii="Times New Roman" w:hAnsi="Times New Roman" w:cs="Times New Roman"/>
          <w:bCs/>
          <w:iCs/>
          <w:sz w:val="28"/>
          <w:szCs w:val="28"/>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A12338" w:rsidRPr="00907270">
        <w:rPr>
          <w:rFonts w:ascii="Times New Roman" w:hAnsi="Times New Roman" w:cs="Times New Roman"/>
          <w:sz w:val="28"/>
          <w:szCs w:val="28"/>
        </w:rPr>
        <w:t xml:space="preserve"> по специальности  09.02.07 «Информационные системы и программирование».</w:t>
      </w:r>
    </w:p>
    <w:p w:rsidR="002A4B4B" w:rsidRPr="00907270" w:rsidRDefault="009B094F" w:rsidP="00A123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907270">
        <w:rPr>
          <w:rFonts w:ascii="Times New Roman" w:hAnsi="Times New Roman" w:cs="Times New Roman"/>
          <w:sz w:val="28"/>
          <w:szCs w:val="28"/>
        </w:rPr>
        <w:t>Рабочая п</w:t>
      </w:r>
      <w:r w:rsidR="004E3760" w:rsidRPr="00907270">
        <w:rPr>
          <w:rFonts w:ascii="Times New Roman" w:hAnsi="Times New Roman" w:cs="Times New Roman"/>
          <w:sz w:val="28"/>
          <w:szCs w:val="28"/>
        </w:rPr>
        <w:t xml:space="preserve">рограмма </w:t>
      </w:r>
      <w:r w:rsidRPr="00907270">
        <w:rPr>
          <w:rFonts w:ascii="Times New Roman" w:hAnsi="Times New Roman" w:cs="Times New Roman"/>
          <w:sz w:val="28"/>
          <w:szCs w:val="28"/>
        </w:rPr>
        <w:t>общеобразовательной дисциплины БД.0</w:t>
      </w:r>
      <w:r w:rsidR="00880021" w:rsidRPr="00907270">
        <w:rPr>
          <w:rFonts w:ascii="Times New Roman" w:hAnsi="Times New Roman" w:cs="Times New Roman"/>
          <w:sz w:val="28"/>
          <w:szCs w:val="28"/>
        </w:rPr>
        <w:t>5</w:t>
      </w:r>
      <w:r w:rsidRPr="00907270">
        <w:rPr>
          <w:rFonts w:ascii="Times New Roman" w:hAnsi="Times New Roman" w:cs="Times New Roman"/>
          <w:sz w:val="28"/>
          <w:szCs w:val="28"/>
        </w:rPr>
        <w:t xml:space="preserve"> </w:t>
      </w:r>
      <w:r w:rsidR="00307FEF" w:rsidRPr="00907270">
        <w:rPr>
          <w:rFonts w:ascii="Times New Roman" w:hAnsi="Times New Roman" w:cs="Times New Roman"/>
          <w:sz w:val="28"/>
          <w:szCs w:val="28"/>
        </w:rPr>
        <w:t xml:space="preserve">«Обществознание» </w:t>
      </w:r>
      <w:r w:rsidR="004E3760" w:rsidRPr="00907270">
        <w:rPr>
          <w:rFonts w:ascii="Times New Roman" w:hAnsi="Times New Roman" w:cs="Times New Roman"/>
          <w:sz w:val="28"/>
          <w:szCs w:val="28"/>
        </w:rPr>
        <w:t>ра</w:t>
      </w:r>
      <w:r w:rsidR="00BA33D4" w:rsidRPr="00907270">
        <w:rPr>
          <w:rFonts w:ascii="Times New Roman" w:hAnsi="Times New Roman" w:cs="Times New Roman"/>
          <w:sz w:val="28"/>
          <w:szCs w:val="28"/>
        </w:rPr>
        <w:t xml:space="preserve">зработана на основе требований </w:t>
      </w:r>
      <w:r w:rsidR="004E3760" w:rsidRPr="00907270">
        <w:rPr>
          <w:rFonts w:ascii="Times New Roman" w:hAnsi="Times New Roman" w:cs="Times New Roman"/>
          <w:sz w:val="28"/>
          <w:szCs w:val="28"/>
        </w:rPr>
        <w:t xml:space="preserve">ФГОС СОО, утвержденного </w:t>
      </w:r>
      <w:hyperlink r:id="rId11" w:history="1">
        <w:r w:rsidR="00C6295B" w:rsidRPr="00907270">
          <w:rPr>
            <w:rStyle w:val="afb"/>
            <w:rFonts w:ascii="Times New Roman" w:hAnsi="Times New Roman" w:cs="Times New Roman"/>
            <w:b w:val="0"/>
            <w:bCs w:val="0"/>
            <w:color w:val="auto"/>
            <w:sz w:val="28"/>
            <w:szCs w:val="28"/>
          </w:rPr>
          <w:t xml:space="preserve">приказом </w:t>
        </w:r>
        <w:r w:rsidRPr="00907270">
          <w:rPr>
            <w:rStyle w:val="afb"/>
            <w:rFonts w:ascii="Times New Roman" w:hAnsi="Times New Roman" w:cs="Times New Roman"/>
            <w:b w:val="0"/>
            <w:bCs w:val="0"/>
            <w:color w:val="auto"/>
            <w:sz w:val="28"/>
            <w:szCs w:val="28"/>
          </w:rPr>
          <w:t xml:space="preserve">Министерства </w:t>
        </w:r>
        <w:r w:rsidR="004E3760" w:rsidRPr="00907270">
          <w:rPr>
            <w:rStyle w:val="afb"/>
            <w:rFonts w:ascii="Times New Roman" w:hAnsi="Times New Roman" w:cs="Times New Roman"/>
            <w:b w:val="0"/>
            <w:bCs w:val="0"/>
            <w:color w:val="auto"/>
            <w:sz w:val="28"/>
            <w:szCs w:val="28"/>
          </w:rPr>
          <w:t>образовани</w:t>
        </w:r>
        <w:r w:rsidR="00A6738D" w:rsidRPr="00907270">
          <w:rPr>
            <w:rStyle w:val="afb"/>
            <w:rFonts w:ascii="Times New Roman" w:hAnsi="Times New Roman" w:cs="Times New Roman"/>
            <w:b w:val="0"/>
            <w:bCs w:val="0"/>
            <w:color w:val="auto"/>
            <w:sz w:val="28"/>
            <w:szCs w:val="28"/>
          </w:rPr>
          <w:t>я и науки РФ от 17 мая 2012 г. №</w:t>
        </w:r>
        <w:r w:rsidR="004E3760" w:rsidRPr="00907270">
          <w:rPr>
            <w:rStyle w:val="afb"/>
            <w:rFonts w:ascii="Times New Roman" w:hAnsi="Times New Roman" w:cs="Times New Roman"/>
            <w:b w:val="0"/>
            <w:bCs w:val="0"/>
            <w:color w:val="auto"/>
            <w:sz w:val="28"/>
            <w:szCs w:val="28"/>
          </w:rPr>
          <w:t xml:space="preserve"> 413 </w:t>
        </w:r>
        <w:r w:rsidR="00C6295B" w:rsidRPr="00907270">
          <w:rPr>
            <w:rStyle w:val="afb"/>
            <w:rFonts w:ascii="Times New Roman" w:hAnsi="Times New Roman" w:cs="Times New Roman"/>
            <w:b w:val="0"/>
            <w:bCs w:val="0"/>
            <w:color w:val="auto"/>
            <w:sz w:val="28"/>
            <w:szCs w:val="28"/>
          </w:rPr>
          <w:t>«</w:t>
        </w:r>
        <w:r w:rsidR="004E3760" w:rsidRPr="00907270">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907270">
          <w:rPr>
            <w:rStyle w:val="afb"/>
            <w:rFonts w:ascii="Times New Roman" w:hAnsi="Times New Roman" w:cs="Times New Roman"/>
            <w:b w:val="0"/>
            <w:bCs w:val="0"/>
            <w:color w:val="auto"/>
            <w:sz w:val="28"/>
            <w:szCs w:val="28"/>
          </w:rPr>
          <w:t>рта среднего общего образования»</w:t>
        </w:r>
        <w:r w:rsidR="004E3760" w:rsidRPr="00907270">
          <w:rPr>
            <w:rStyle w:val="afb"/>
            <w:rFonts w:ascii="Times New Roman" w:hAnsi="Times New Roman" w:cs="Times New Roman"/>
            <w:b w:val="0"/>
            <w:bCs w:val="0"/>
            <w:color w:val="auto"/>
            <w:sz w:val="28"/>
            <w:szCs w:val="28"/>
          </w:rPr>
          <w:t xml:space="preserve"> (</w:t>
        </w:r>
        <w:r w:rsidR="00C6295B" w:rsidRPr="00907270">
          <w:rPr>
            <w:rStyle w:val="afb"/>
            <w:rFonts w:ascii="Times New Roman" w:hAnsi="Times New Roman" w:cs="Times New Roman"/>
            <w:b w:val="0"/>
            <w:bCs w:val="0"/>
            <w:color w:val="auto"/>
            <w:sz w:val="28"/>
            <w:szCs w:val="28"/>
          </w:rPr>
          <w:t>в ред</w:t>
        </w:r>
        <w:r w:rsidR="00AB7F76" w:rsidRPr="00907270">
          <w:rPr>
            <w:rStyle w:val="afb"/>
            <w:rFonts w:ascii="Times New Roman" w:hAnsi="Times New Roman" w:cs="Times New Roman"/>
            <w:b w:val="0"/>
            <w:bCs w:val="0"/>
            <w:color w:val="auto"/>
            <w:sz w:val="28"/>
            <w:szCs w:val="28"/>
          </w:rPr>
          <w:t>акции</w:t>
        </w:r>
        <w:r w:rsidR="006514E5" w:rsidRPr="00907270">
          <w:rPr>
            <w:rStyle w:val="afb"/>
            <w:rFonts w:ascii="Times New Roman" w:hAnsi="Times New Roman" w:cs="Times New Roman"/>
            <w:b w:val="0"/>
            <w:bCs w:val="0"/>
            <w:color w:val="auto"/>
            <w:sz w:val="28"/>
            <w:szCs w:val="28"/>
          </w:rPr>
          <w:t xml:space="preserve"> </w:t>
        </w:r>
        <w:r w:rsidR="00AB7F76" w:rsidRPr="00907270">
          <w:rPr>
            <w:rStyle w:val="afb"/>
            <w:rFonts w:ascii="Times New Roman" w:hAnsi="Times New Roman" w:cs="Times New Roman"/>
            <w:b w:val="0"/>
            <w:bCs w:val="0"/>
            <w:color w:val="auto"/>
            <w:sz w:val="28"/>
            <w:szCs w:val="28"/>
          </w:rPr>
          <w:t xml:space="preserve">приказа Минпросвещения России </w:t>
        </w:r>
        <w:r w:rsidR="006514E5" w:rsidRPr="00907270">
          <w:rPr>
            <w:rStyle w:val="afb"/>
            <w:rFonts w:ascii="Times New Roman" w:hAnsi="Times New Roman" w:cs="Times New Roman"/>
            <w:b w:val="0"/>
            <w:bCs w:val="0"/>
            <w:color w:val="auto"/>
            <w:sz w:val="28"/>
            <w:szCs w:val="28"/>
          </w:rPr>
          <w:t>от</w:t>
        </w:r>
        <w:r w:rsidR="0073145D" w:rsidRPr="00907270">
          <w:rPr>
            <w:rStyle w:val="afb"/>
            <w:rFonts w:ascii="Times New Roman" w:hAnsi="Times New Roman" w:cs="Times New Roman"/>
            <w:b w:val="0"/>
            <w:bCs w:val="0"/>
            <w:color w:val="auto"/>
            <w:sz w:val="28"/>
            <w:szCs w:val="28"/>
          </w:rPr>
          <w:t xml:space="preserve"> 12.08.2022 №</w:t>
        </w:r>
        <w:r w:rsidR="00AB7F76" w:rsidRPr="00907270">
          <w:rPr>
            <w:rStyle w:val="afb"/>
            <w:rFonts w:ascii="Times New Roman" w:hAnsi="Times New Roman" w:cs="Times New Roman"/>
            <w:b w:val="0"/>
            <w:bCs w:val="0"/>
            <w:color w:val="auto"/>
            <w:sz w:val="28"/>
            <w:szCs w:val="28"/>
          </w:rPr>
          <w:t xml:space="preserve"> </w:t>
        </w:r>
        <w:r w:rsidR="0073145D" w:rsidRPr="00907270">
          <w:rPr>
            <w:rStyle w:val="afb"/>
            <w:rFonts w:ascii="Times New Roman" w:hAnsi="Times New Roman" w:cs="Times New Roman"/>
            <w:b w:val="0"/>
            <w:bCs w:val="0"/>
            <w:color w:val="auto"/>
            <w:sz w:val="28"/>
            <w:szCs w:val="28"/>
          </w:rPr>
          <w:t>732</w:t>
        </w:r>
        <w:r w:rsidR="004E3760" w:rsidRPr="00907270">
          <w:rPr>
            <w:rStyle w:val="afb"/>
            <w:rFonts w:ascii="Times New Roman" w:hAnsi="Times New Roman" w:cs="Times New Roman"/>
            <w:b w:val="0"/>
            <w:bCs w:val="0"/>
            <w:color w:val="auto"/>
            <w:sz w:val="28"/>
            <w:szCs w:val="28"/>
          </w:rPr>
          <w:t>)</w:t>
        </w:r>
      </w:hyperlink>
      <w:r w:rsidR="004E3760" w:rsidRPr="00907270">
        <w:rPr>
          <w:rFonts w:ascii="Times New Roman" w:hAnsi="Times New Roman" w:cs="Times New Roman"/>
          <w:sz w:val="28"/>
          <w:szCs w:val="28"/>
        </w:rPr>
        <w:t xml:space="preserve">, </w:t>
      </w:r>
      <w:r w:rsidR="00EE4F41" w:rsidRPr="00907270">
        <w:rPr>
          <w:rFonts w:ascii="Times New Roman" w:hAnsi="Times New Roman" w:cs="Times New Roman"/>
          <w:sz w:val="28"/>
          <w:szCs w:val="28"/>
        </w:rPr>
        <w:t>Ф</w:t>
      </w:r>
      <w:r w:rsidR="006514E5" w:rsidRPr="00907270">
        <w:rPr>
          <w:rFonts w:ascii="Times New Roman" w:hAnsi="Times New Roman" w:cs="Times New Roman"/>
          <w:sz w:val="28"/>
          <w:szCs w:val="28"/>
        </w:rPr>
        <w:t xml:space="preserve">едеральной образовательной программой среднего </w:t>
      </w:r>
      <w:r w:rsidR="0062532A" w:rsidRPr="00907270">
        <w:rPr>
          <w:rFonts w:ascii="Times New Roman" w:hAnsi="Times New Roman" w:cs="Times New Roman"/>
          <w:sz w:val="28"/>
          <w:szCs w:val="28"/>
        </w:rPr>
        <w:t>общего</w:t>
      </w:r>
      <w:r w:rsidR="006514E5" w:rsidRPr="00907270">
        <w:rPr>
          <w:rFonts w:ascii="Times New Roman" w:hAnsi="Times New Roman" w:cs="Times New Roman"/>
          <w:sz w:val="28"/>
          <w:szCs w:val="28"/>
        </w:rPr>
        <w:t xml:space="preserve"> образования, утвержденной приказом</w:t>
      </w:r>
      <w:r w:rsidR="00C6295B" w:rsidRPr="00907270">
        <w:rPr>
          <w:rFonts w:ascii="Times New Roman" w:hAnsi="Times New Roman" w:cs="Times New Roman"/>
          <w:sz w:val="28"/>
          <w:szCs w:val="28"/>
        </w:rPr>
        <w:t xml:space="preserve"> Минпросвещения России </w:t>
      </w:r>
      <w:r w:rsidR="006514E5" w:rsidRPr="00907270">
        <w:rPr>
          <w:rFonts w:ascii="Times New Roman" w:hAnsi="Times New Roman" w:cs="Times New Roman"/>
          <w:sz w:val="28"/>
          <w:szCs w:val="28"/>
        </w:rPr>
        <w:t xml:space="preserve">от </w:t>
      </w:r>
      <w:proofErr w:type="spellStart"/>
      <w:r w:rsidR="00A12338" w:rsidRPr="00907270">
        <w:rPr>
          <w:rFonts w:ascii="Times New Roman" w:hAnsi="Times New Roman" w:cs="Times New Roman"/>
          <w:sz w:val="28"/>
          <w:szCs w:val="28"/>
        </w:rPr>
        <w:t>от</w:t>
      </w:r>
      <w:proofErr w:type="spellEnd"/>
      <w:r w:rsidR="00A12338" w:rsidRPr="00907270">
        <w:rPr>
          <w:rFonts w:ascii="Times New Roman" w:hAnsi="Times New Roman" w:cs="Times New Roman"/>
          <w:sz w:val="28"/>
          <w:szCs w:val="28"/>
        </w:rPr>
        <w:t xml:space="preserve"> 18.05.2023 г. № 371</w:t>
      </w:r>
      <w:r w:rsidR="00EE4F41" w:rsidRPr="00907270">
        <w:rPr>
          <w:rFonts w:ascii="Times New Roman" w:hAnsi="Times New Roman" w:cs="Times New Roman"/>
          <w:sz w:val="28"/>
          <w:szCs w:val="28"/>
        </w:rPr>
        <w:t>, и</w:t>
      </w:r>
      <w:r w:rsidR="001F7230" w:rsidRPr="00907270">
        <w:rPr>
          <w:rFonts w:ascii="Times New Roman" w:hAnsi="Times New Roman" w:cs="Times New Roman"/>
          <w:sz w:val="28"/>
          <w:szCs w:val="28"/>
        </w:rPr>
        <w:t xml:space="preserve"> с учетом</w:t>
      </w:r>
      <w:r w:rsidR="00EE4F41" w:rsidRPr="00907270">
        <w:rPr>
          <w:rFonts w:ascii="Times New Roman" w:hAnsi="Times New Roman" w:cs="Times New Roman"/>
          <w:sz w:val="28"/>
          <w:szCs w:val="28"/>
        </w:rPr>
        <w:t xml:space="preserve"> примерной рабочей программ</w:t>
      </w:r>
      <w:r w:rsidR="001F7230" w:rsidRPr="00907270">
        <w:rPr>
          <w:rFonts w:ascii="Times New Roman" w:hAnsi="Times New Roman" w:cs="Times New Roman"/>
          <w:sz w:val="28"/>
          <w:szCs w:val="28"/>
        </w:rPr>
        <w:t>ы</w:t>
      </w:r>
      <w:r w:rsidR="00EE4F41" w:rsidRPr="00907270">
        <w:rPr>
          <w:rFonts w:ascii="Times New Roman" w:hAnsi="Times New Roman" w:cs="Times New Roman"/>
          <w:sz w:val="28"/>
          <w:szCs w:val="28"/>
        </w:rPr>
        <w:t xml:space="preserve"> общеобразовательной дисциплины «</w:t>
      </w:r>
      <w:r w:rsidR="00307FEF" w:rsidRPr="00907270">
        <w:rPr>
          <w:rFonts w:ascii="Times New Roman" w:hAnsi="Times New Roman" w:cs="Times New Roman"/>
          <w:sz w:val="28"/>
          <w:szCs w:val="28"/>
        </w:rPr>
        <w:t>Обществознание</w:t>
      </w:r>
      <w:r w:rsidR="00EE4F41" w:rsidRPr="00907270">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2A4B4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907270">
        <w:rPr>
          <w:rFonts w:ascii="Times New Roman" w:hAnsi="Times New Roman" w:cs="Times New Roman"/>
          <w:sz w:val="28"/>
          <w:szCs w:val="28"/>
        </w:rPr>
        <w:t>Организация-разработчик: Г</w:t>
      </w:r>
      <w:r w:rsidR="004E3760" w:rsidRPr="00907270">
        <w:rPr>
          <w:rFonts w:ascii="Times New Roman" w:hAnsi="Times New Roman" w:cs="Times New Roman"/>
          <w:sz w:val="28"/>
          <w:szCs w:val="28"/>
        </w:rPr>
        <w:t>осударственное</w:t>
      </w:r>
      <w:r w:rsidR="004E3760" w:rsidRPr="004E3760">
        <w:rPr>
          <w:rFonts w:ascii="Times New Roman" w:hAnsi="Times New Roman" w:cs="Times New Roman"/>
          <w:sz w:val="28"/>
          <w:szCs w:val="28"/>
        </w:rPr>
        <w:t xml:space="preserve">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307FEF">
        <w:rPr>
          <w:rFonts w:ascii="Times New Roman" w:hAnsi="Times New Roman" w:cs="Times New Roman"/>
          <w:color w:val="000000"/>
          <w:sz w:val="28"/>
          <w:szCs w:val="28"/>
        </w:rPr>
        <w:t>Наконечная А.Д.</w:t>
      </w:r>
      <w:r w:rsidRPr="004E3760">
        <w:rPr>
          <w:rFonts w:ascii="Times New Roman" w:hAnsi="Times New Roman" w:cs="Times New Roman"/>
          <w:color w:val="000000"/>
          <w:sz w:val="28"/>
          <w:szCs w:val="28"/>
        </w:rPr>
        <w:t xml:space="preserve"> </w:t>
      </w:r>
      <w:r w:rsidR="00307FEF">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375281" w:rsidP="005116FD">
      <w:pPr>
        <w:pStyle w:val="Style5"/>
        <w:widowControl/>
        <w:ind w:right="282" w:firstLine="709"/>
        <w:jc w:val="both"/>
        <w:rPr>
          <w:sz w:val="28"/>
          <w:szCs w:val="28"/>
        </w:rPr>
      </w:pPr>
      <w:r w:rsidRPr="000816D4">
        <w:rPr>
          <w:color w:val="000000"/>
          <w:sz w:val="28"/>
          <w:szCs w:val="28"/>
        </w:rPr>
        <w:t>Упорова Л.В</w:t>
      </w:r>
      <w:r w:rsidR="000A3A29" w:rsidRPr="000816D4">
        <w:rPr>
          <w:color w:val="000000"/>
          <w:sz w:val="28"/>
          <w:szCs w:val="28"/>
        </w:rPr>
        <w:t>.–</w:t>
      </w:r>
      <w:r w:rsidRPr="000816D4">
        <w:rPr>
          <w:sz w:val="28"/>
          <w:szCs w:val="28"/>
        </w:rPr>
        <w:t xml:space="preserve"> 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A12338" w:rsidRPr="00907270" w:rsidRDefault="007A39F2" w:rsidP="00A12338">
      <w:pPr>
        <w:spacing w:after="0" w:line="240" w:lineRule="auto"/>
        <w:ind w:firstLine="709"/>
        <w:jc w:val="both"/>
        <w:rPr>
          <w:rFonts w:ascii="Times New Roman" w:hAnsi="Times New Roman" w:cs="Times New Roman"/>
          <w:bCs/>
          <w:iCs/>
          <w:sz w:val="28"/>
          <w:szCs w:val="28"/>
        </w:rPr>
      </w:pPr>
      <w:r w:rsidRPr="00907270">
        <w:rPr>
          <w:rFonts w:ascii="Times New Roman" w:eastAsia="Times New Roman" w:hAnsi="Times New Roman" w:cs="Times New Roman"/>
          <w:sz w:val="28"/>
          <w:szCs w:val="28"/>
          <w:lang w:eastAsia="ru-RU"/>
        </w:rPr>
        <w:t xml:space="preserve">Учебная дисциплина </w:t>
      </w:r>
      <w:r w:rsidR="002A4B4B" w:rsidRPr="00907270">
        <w:rPr>
          <w:rFonts w:ascii="Times New Roman" w:eastAsia="Times New Roman" w:hAnsi="Times New Roman" w:cs="Times New Roman"/>
          <w:sz w:val="28"/>
          <w:szCs w:val="28"/>
          <w:lang w:eastAsia="ru-RU"/>
        </w:rPr>
        <w:t>БД.05</w:t>
      </w:r>
      <w:r w:rsidR="009B094F" w:rsidRPr="00907270">
        <w:rPr>
          <w:rFonts w:ascii="Times New Roman" w:eastAsia="Times New Roman" w:hAnsi="Times New Roman" w:cs="Times New Roman"/>
          <w:sz w:val="28"/>
          <w:szCs w:val="28"/>
          <w:lang w:eastAsia="ru-RU"/>
        </w:rPr>
        <w:t xml:space="preserve"> </w:t>
      </w:r>
      <w:r w:rsidRPr="00907270">
        <w:rPr>
          <w:rFonts w:ascii="Times New Roman" w:eastAsia="Times New Roman" w:hAnsi="Times New Roman" w:cs="Times New Roman"/>
          <w:sz w:val="28"/>
          <w:szCs w:val="28"/>
          <w:lang w:eastAsia="ru-RU"/>
        </w:rPr>
        <w:t>«</w:t>
      </w:r>
      <w:r w:rsidR="00307FEF" w:rsidRPr="00907270">
        <w:rPr>
          <w:rFonts w:ascii="Times New Roman" w:eastAsia="Times New Roman" w:hAnsi="Times New Roman" w:cs="Times New Roman"/>
          <w:sz w:val="28"/>
          <w:szCs w:val="28"/>
          <w:lang w:eastAsia="ru-RU"/>
        </w:rPr>
        <w:t>Обществознание</w:t>
      </w:r>
      <w:r w:rsidR="007F3AD1" w:rsidRPr="00907270">
        <w:rPr>
          <w:rFonts w:ascii="Times New Roman" w:eastAsia="Times New Roman" w:hAnsi="Times New Roman" w:cs="Times New Roman"/>
          <w:b/>
          <w:sz w:val="28"/>
          <w:szCs w:val="28"/>
          <w:lang w:eastAsia="ru-RU"/>
        </w:rPr>
        <w:t>»</w:t>
      </w:r>
      <w:r w:rsidRPr="0090727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A12338" w:rsidRPr="00907270">
        <w:rPr>
          <w:rFonts w:ascii="Times New Roman" w:eastAsia="Times New Roman" w:hAnsi="Times New Roman" w:cs="Times New Roman"/>
          <w:sz w:val="28"/>
          <w:szCs w:val="28"/>
          <w:lang w:eastAsia="ru-RU"/>
        </w:rPr>
        <w:t xml:space="preserve">в соответствии с ФГОС СПО </w:t>
      </w:r>
      <w:r w:rsidR="00A12338" w:rsidRPr="00907270">
        <w:rPr>
          <w:rFonts w:ascii="Times New Roman" w:hAnsi="Times New Roman" w:cs="Times New Roman"/>
          <w:sz w:val="28"/>
          <w:szCs w:val="28"/>
        </w:rPr>
        <w:t>по специальности 09.02.07 «Информационные системы и</w:t>
      </w:r>
      <w:r w:rsidR="00AD7587">
        <w:rPr>
          <w:rFonts w:ascii="Times New Roman" w:hAnsi="Times New Roman" w:cs="Times New Roman"/>
          <w:sz w:val="28"/>
          <w:szCs w:val="28"/>
        </w:rPr>
        <w:t xml:space="preserve"> программирование», утвержденного</w:t>
      </w:r>
      <w:r w:rsidR="00A12338" w:rsidRPr="00907270">
        <w:rPr>
          <w:rFonts w:ascii="Times New Roman" w:hAnsi="Times New Roman" w:cs="Times New Roman"/>
          <w:sz w:val="28"/>
          <w:szCs w:val="28"/>
        </w:rPr>
        <w:t xml:space="preserve"> приказом </w:t>
      </w:r>
      <w:proofErr w:type="spellStart"/>
      <w:r w:rsidR="00A12338" w:rsidRPr="00907270">
        <w:rPr>
          <w:rFonts w:ascii="Times New Roman" w:hAnsi="Times New Roman" w:cs="Times New Roman"/>
          <w:bCs/>
          <w:iCs/>
          <w:sz w:val="28"/>
          <w:szCs w:val="28"/>
        </w:rPr>
        <w:t>Минобрнауки</w:t>
      </w:r>
      <w:proofErr w:type="spellEnd"/>
      <w:r w:rsidR="00A12338" w:rsidRPr="00907270">
        <w:rPr>
          <w:rFonts w:ascii="Times New Roman" w:hAnsi="Times New Roman" w:cs="Times New Roman"/>
          <w:bCs/>
          <w:iCs/>
          <w:sz w:val="28"/>
          <w:szCs w:val="28"/>
        </w:rPr>
        <w:t xml:space="preserve">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A12338" w:rsidRPr="00907270">
        <w:rPr>
          <w:rFonts w:ascii="Times New Roman" w:hAnsi="Times New Roman" w:cs="Times New Roman"/>
          <w:sz w:val="28"/>
          <w:szCs w:val="28"/>
        </w:rPr>
        <w:t xml:space="preserve"> по специальности 09.02.07 «Информационные системы и программирование».</w:t>
      </w:r>
    </w:p>
    <w:p w:rsidR="000A3A29" w:rsidRPr="00907270" w:rsidRDefault="000A3A29" w:rsidP="00A12338">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90727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907270">
        <w:rPr>
          <w:rFonts w:ascii="Times New Roman" w:eastAsia="Times New Roman" w:hAnsi="Times New Roman" w:cs="Times New Roman"/>
          <w:b/>
          <w:sz w:val="28"/>
          <w:szCs w:val="28"/>
          <w:lang w:eastAsia="ru-RU"/>
        </w:rPr>
        <w:t xml:space="preserve">1.2. </w:t>
      </w:r>
      <w:r w:rsidR="00337D07" w:rsidRPr="00907270">
        <w:rPr>
          <w:rFonts w:ascii="Times New Roman" w:eastAsia="Times New Roman" w:hAnsi="Times New Roman" w:cs="Times New Roman"/>
          <w:b/>
          <w:sz w:val="28"/>
          <w:szCs w:val="28"/>
          <w:lang w:eastAsia="ru-RU"/>
        </w:rPr>
        <w:t>Цели и п</w:t>
      </w:r>
      <w:r w:rsidRPr="00907270">
        <w:rPr>
          <w:rFonts w:ascii="Times New Roman" w:eastAsia="Times New Roman" w:hAnsi="Times New Roman" w:cs="Times New Roman"/>
          <w:b/>
          <w:sz w:val="28"/>
          <w:szCs w:val="28"/>
          <w:lang w:eastAsia="ru-RU"/>
        </w:rPr>
        <w:t>ланируемые результаты освоения дисцип</w:t>
      </w:r>
      <w:bookmarkStart w:id="2" w:name="_GoBack"/>
      <w:bookmarkEnd w:id="2"/>
      <w:r w:rsidRPr="00907270">
        <w:rPr>
          <w:rFonts w:ascii="Times New Roman" w:eastAsia="Times New Roman" w:hAnsi="Times New Roman" w:cs="Times New Roman"/>
          <w:b/>
          <w:sz w:val="28"/>
          <w:szCs w:val="28"/>
          <w:lang w:eastAsia="ru-RU"/>
        </w:rPr>
        <w:t>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07270">
        <w:rPr>
          <w:rFonts w:ascii="Times New Roman" w:eastAsia="Times New Roman" w:hAnsi="Times New Roman" w:cs="Times New Roman"/>
          <w:sz w:val="28"/>
          <w:szCs w:val="28"/>
          <w:lang w:eastAsia="ru-RU"/>
        </w:rPr>
        <w:t>Целью дисциплины БД.0</w:t>
      </w:r>
      <w:r w:rsidR="00880021" w:rsidRPr="00907270">
        <w:rPr>
          <w:rFonts w:ascii="Times New Roman" w:eastAsia="Times New Roman" w:hAnsi="Times New Roman" w:cs="Times New Roman"/>
          <w:sz w:val="28"/>
          <w:szCs w:val="28"/>
          <w:lang w:eastAsia="ru-RU"/>
        </w:rPr>
        <w:t>5</w:t>
      </w:r>
      <w:r w:rsidRPr="00907270">
        <w:rPr>
          <w:rFonts w:ascii="Times New Roman" w:eastAsia="Times New Roman" w:hAnsi="Times New Roman" w:cs="Times New Roman"/>
          <w:sz w:val="28"/>
          <w:szCs w:val="28"/>
          <w:lang w:eastAsia="ru-RU"/>
        </w:rPr>
        <w:t xml:space="preserve"> «</w:t>
      </w:r>
      <w:r w:rsidR="00307FEF" w:rsidRPr="00907270">
        <w:rPr>
          <w:rFonts w:ascii="Times New Roman" w:eastAsia="Times New Roman" w:hAnsi="Times New Roman" w:cs="Times New Roman"/>
          <w:sz w:val="28"/>
          <w:szCs w:val="28"/>
          <w:lang w:eastAsia="ru-RU"/>
        </w:rPr>
        <w:t>Обществознание</w:t>
      </w:r>
      <w:r w:rsidRPr="00907270">
        <w:rPr>
          <w:rFonts w:ascii="Times New Roman" w:eastAsia="Times New Roman" w:hAnsi="Times New Roman" w:cs="Times New Roman"/>
          <w:sz w:val="28"/>
          <w:szCs w:val="28"/>
          <w:lang w:eastAsia="ru-RU"/>
        </w:rPr>
        <w:t xml:space="preserve">» является </w:t>
      </w:r>
      <w:r w:rsidR="0084088E" w:rsidRPr="00907270">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0816D4"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096"/>
        <w:gridCol w:w="6122"/>
      </w:tblGrid>
      <w:tr w:rsidR="00502CBE" w:rsidRPr="0069656F" w:rsidTr="00BA4064">
        <w:trPr>
          <w:trHeight w:val="240"/>
        </w:trPr>
        <w:tc>
          <w:tcPr>
            <w:tcW w:w="2518" w:type="dxa"/>
            <w:vMerge w:val="restart"/>
            <w:vAlign w:val="center"/>
          </w:tcPr>
          <w:p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8" w:type="dxa"/>
            <w:gridSpan w:val="2"/>
            <w:vAlign w:val="center"/>
          </w:tcPr>
          <w:p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rsidTr="00BA4064">
        <w:trPr>
          <w:trHeight w:val="153"/>
        </w:trPr>
        <w:tc>
          <w:tcPr>
            <w:tcW w:w="2518" w:type="dxa"/>
            <w:vMerge/>
            <w:tcBorders>
              <w:bottom w:val="single" w:sz="4" w:space="0" w:color="auto"/>
            </w:tcBorders>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2"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69656F" w:rsidRDefault="002F25F5" w:rsidP="00B47564">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Выбирать способы</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решения задач</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профессиональной</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деятельности</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применительно</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 различным</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2F25F5" w:rsidRPr="0069656F" w:rsidRDefault="002F25F5" w:rsidP="00183F35">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69656F" w:rsidRDefault="002F25F5" w:rsidP="00183F35">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rsidR="002F25F5" w:rsidRPr="0069656F" w:rsidRDefault="002F25F5" w:rsidP="002F25F5">
            <w:pPr>
              <w:spacing w:after="0" w:line="240" w:lineRule="auto"/>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69656F" w:rsidRDefault="002F25F5" w:rsidP="002F25F5">
            <w:pPr>
              <w:suppressAutoHyphens/>
              <w:spacing w:after="0" w:line="240" w:lineRule="auto"/>
              <w:ind w:left="38" w:firstLine="284"/>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сформировать знания об (о):</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69656F">
              <w:rPr>
                <w:rFonts w:ascii="Times New Roman" w:hAnsi="Times New Roman"/>
                <w:lang w:eastAsia="ru-RU"/>
              </w:rPr>
              <w:t>импортозамещения</w:t>
            </w:r>
            <w:proofErr w:type="spellEnd"/>
            <w:r w:rsidRPr="0069656F">
              <w:rPr>
                <w:rFonts w:ascii="Times New Roman" w:hAnsi="Times New Roman"/>
                <w:lang w:eastAsia="ru-RU"/>
              </w:rPr>
              <w:t>, особенностях рыночных отношений в современной экономике;</w:t>
            </w:r>
          </w:p>
          <w:p w:rsidR="002F25F5" w:rsidRPr="0069656F" w:rsidRDefault="002F25F5" w:rsidP="00183F35">
            <w:pPr>
              <w:pStyle w:val="a8"/>
              <w:numPr>
                <w:ilvl w:val="0"/>
                <w:numId w:val="5"/>
              </w:numPr>
              <w:spacing w:after="0" w:line="240" w:lineRule="auto"/>
              <w:ind w:left="38" w:firstLine="284"/>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2F25F5" w:rsidRPr="0069656F" w:rsidRDefault="002F25F5" w:rsidP="00183F35">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69656F" w:rsidRDefault="002F25F5" w:rsidP="00183F35">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r w:rsidRPr="0069656F">
              <w:rPr>
                <w:rFonts w:ascii="Times New Roman" w:hAnsi="Times New Roman"/>
                <w:lang w:eastAsia="ru-RU"/>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A12338" w:rsidRPr="008B6E30" w:rsidRDefault="00A12338" w:rsidP="00A12338">
            <w:pPr>
              <w:spacing w:after="0" w:line="240" w:lineRule="auto"/>
              <w:jc w:val="both"/>
              <w:rPr>
                <w:rFonts w:ascii="Times New Roman" w:hAnsi="Times New Roman" w:cs="Times New Roman"/>
                <w:sz w:val="24"/>
                <w:szCs w:val="28"/>
              </w:rPr>
            </w:pPr>
            <w:r w:rsidRPr="00A12338">
              <w:rPr>
                <w:rFonts w:ascii="Times New Roman" w:hAnsi="Times New Roman" w:cs="Times New Roman"/>
                <w:sz w:val="24"/>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B2984" w:rsidRPr="0069656F" w:rsidRDefault="000B2984" w:rsidP="00A12338">
            <w:pPr>
              <w:suppressAutoHyphens/>
              <w:spacing w:after="0" w:line="240" w:lineRule="auto"/>
              <w:jc w:val="both"/>
              <w:rPr>
                <w:rFonts w:ascii="Times New Roman" w:eastAsia="Times New Roman" w:hAnsi="Times New Roman" w:cs="Times New Roman"/>
                <w:lang w:eastAsia="ru-RU"/>
              </w:rPr>
            </w:pPr>
          </w:p>
        </w:tc>
        <w:tc>
          <w:tcPr>
            <w:tcW w:w="6096" w:type="dxa"/>
            <w:tcBorders>
              <w:left w:val="single" w:sz="4" w:space="0" w:color="auto"/>
            </w:tcBorders>
          </w:tcPr>
          <w:p w:rsidR="000B2984" w:rsidRPr="0069656F" w:rsidRDefault="000B2984" w:rsidP="00502CBE">
            <w:pPr>
              <w:suppressAutoHyphens/>
              <w:spacing w:after="0" w:line="240" w:lineRule="auto"/>
              <w:rPr>
                <w:rFonts w:ascii="Times New Roman" w:eastAsia="Times New Roman" w:hAnsi="Times New Roman" w:cs="Times New Roman"/>
                <w:lang w:eastAsia="ru-RU"/>
              </w:rPr>
            </w:pPr>
          </w:p>
        </w:tc>
        <w:tc>
          <w:tcPr>
            <w:tcW w:w="6122" w:type="dxa"/>
          </w:tcPr>
          <w:p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 xml:space="preserve">циальные публикации на </w:t>
            </w:r>
            <w:proofErr w:type="spellStart"/>
            <w:r>
              <w:rPr>
                <w:rFonts w:ascii="Times New Roman" w:hAnsi="Times New Roman"/>
              </w:rPr>
              <w:t>интернет-</w:t>
            </w:r>
            <w:r w:rsidRPr="000B2984">
              <w:rPr>
                <w:rFonts w:ascii="Times New Roman" w:hAnsi="Times New Roman"/>
              </w:rPr>
              <w:t>ресурсах</w:t>
            </w:r>
            <w:proofErr w:type="spellEnd"/>
            <w:r w:rsidRPr="000B2984">
              <w:rPr>
                <w:rFonts w:ascii="Times New Roman" w:hAnsi="Times New Roman"/>
              </w:rPr>
              <w:t xml:space="preserve">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 xml:space="preserve">умение определять связи социальных объектов и явлений с помощью различных знаковых систем; </w:t>
            </w:r>
            <w:r w:rsidRPr="000B2984">
              <w:rPr>
                <w:rFonts w:ascii="Times New Roman" w:hAnsi="Times New Roman"/>
              </w:rPr>
              <w:lastRenderedPageBreak/>
              <w:t>сформированность представлений о методах изучения социальных явлений и процессов, включая универсальные 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92928" w:rsidRPr="0069656F" w:rsidRDefault="00492928"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03 Планировать и реализовывать собственное профессиональное и личное развитие</w:t>
            </w:r>
          </w:p>
        </w:tc>
        <w:tc>
          <w:tcPr>
            <w:tcW w:w="6096" w:type="dxa"/>
            <w:tcBorders>
              <w:left w:val="single" w:sz="4" w:space="0" w:color="auto"/>
            </w:tcBorders>
          </w:tcPr>
          <w:p w:rsidR="009205BF" w:rsidRPr="0069656F" w:rsidRDefault="009205BF" w:rsidP="009205BF">
            <w:pPr>
              <w:spacing w:after="0" w:line="240" w:lineRule="auto"/>
              <w:rPr>
                <w:rFonts w:ascii="Times New Roman" w:hAnsi="Times New Roman" w:cs="Times New Roman"/>
              </w:rPr>
            </w:pPr>
            <w:r w:rsidRPr="0069656F">
              <w:rPr>
                <w:rFonts w:ascii="Times New Roman" w:hAnsi="Times New Roman" w:cs="Times New Roman"/>
              </w:rPr>
              <w:t>В области духовно-нравственного воспитания: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сформированность нравственного сознания, этического поведения;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способность оценивать ситуацию и принимать осознанные решения, ориентируясь на морально</w:t>
            </w:r>
            <w:r w:rsidR="00B32572" w:rsidRPr="0069656F">
              <w:rPr>
                <w:rFonts w:ascii="Times New Roman" w:hAnsi="Times New Roman"/>
              </w:rPr>
              <w:t>-</w:t>
            </w:r>
            <w:r w:rsidRPr="0069656F">
              <w:rPr>
                <w:rFonts w:ascii="Times New Roman" w:hAnsi="Times New Roman"/>
              </w:rPr>
              <w:t>нравственные нормы и ценности;</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осознание личного вклада в построение устойчивого будущего;</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69656F" w:rsidRDefault="009205BF" w:rsidP="009205BF">
            <w:pPr>
              <w:spacing w:after="0" w:line="240" w:lineRule="auto"/>
              <w:ind w:firstLine="850"/>
              <w:rPr>
                <w:rFonts w:ascii="Times New Roman" w:hAnsi="Times New Roman" w:cs="Times New Roman"/>
              </w:rPr>
            </w:pPr>
            <w:r w:rsidRPr="0069656F">
              <w:rPr>
                <w:rFonts w:ascii="Times New Roman" w:hAnsi="Times New Roman" w:cs="Times New Roman"/>
              </w:rPr>
              <w:t xml:space="preserve">Овладение универсальными регулятивными действиями: </w:t>
            </w:r>
          </w:p>
          <w:p w:rsidR="009205BF" w:rsidRPr="0069656F" w:rsidRDefault="009205BF" w:rsidP="009205BF">
            <w:pPr>
              <w:spacing w:after="0" w:line="240" w:lineRule="auto"/>
              <w:ind w:firstLine="283"/>
              <w:rPr>
                <w:rFonts w:ascii="Times New Roman" w:hAnsi="Times New Roman" w:cs="Times New Roman"/>
              </w:rPr>
            </w:pPr>
            <w:r w:rsidRPr="0069656F">
              <w:rPr>
                <w:rFonts w:ascii="Times New Roman" w:hAnsi="Times New Roman" w:cs="Times New Roman"/>
              </w:rPr>
              <w:t>а) самоорганизация: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69656F" w:rsidRDefault="00B32572" w:rsidP="00B32572">
            <w:pPr>
              <w:spacing w:after="0" w:line="240" w:lineRule="auto"/>
              <w:ind w:firstLine="321"/>
              <w:rPr>
                <w:rFonts w:ascii="Times New Roman" w:hAnsi="Times New Roman" w:cs="Times New Roman"/>
              </w:rPr>
            </w:pPr>
            <w:r w:rsidRPr="0069656F">
              <w:rPr>
                <w:rFonts w:ascii="Times New Roman" w:hAnsi="Times New Roman" w:cs="Times New Roman"/>
              </w:rPr>
              <w:t>б) самоконтроль:</w:t>
            </w:r>
          </w:p>
          <w:p w:rsidR="00492928" w:rsidRPr="0069656F" w:rsidRDefault="009205BF"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использовать приемы рефлексии для оценки си</w:t>
            </w:r>
            <w:r w:rsidR="00BC4E99" w:rsidRPr="0069656F">
              <w:rPr>
                <w:rFonts w:ascii="Times New Roman" w:hAnsi="Times New Roman"/>
              </w:rPr>
              <w:t>туации, выбора верного решения;</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 xml:space="preserve">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w:t>
            </w:r>
            <w:r w:rsidRPr="0069656F">
              <w:rPr>
                <w:rFonts w:ascii="Times New Roman" w:hAnsi="Times New Roman"/>
              </w:rPr>
              <w:lastRenderedPageBreak/>
              <w:t>включающей стремление к достижению цели и успеху, оптимизм, инициативность, умение действовать, исходя из своих возможностей;</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2" w:type="dxa"/>
          </w:tcPr>
          <w:p w:rsidR="00BC4E99" w:rsidRPr="0069656F" w:rsidRDefault="00BC4E99" w:rsidP="00BC4E99">
            <w:pPr>
              <w:spacing w:after="0" w:line="240" w:lineRule="auto"/>
              <w:ind w:firstLine="321"/>
              <w:rPr>
                <w:rFonts w:ascii="Times New Roman" w:hAnsi="Times New Roman" w:cs="Times New Roman"/>
              </w:rPr>
            </w:pPr>
            <w:r w:rsidRPr="0069656F">
              <w:rPr>
                <w:rFonts w:ascii="Times New Roman" w:hAnsi="Times New Roman" w:cs="Times New Roman"/>
              </w:rPr>
              <w:lastRenderedPageBreak/>
              <w:t>Сформировать знания об (о):</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69656F" w:rsidRDefault="00492928" w:rsidP="00492928">
            <w:pPr>
              <w:rPr>
                <w:rFonts w:ascii="Times New Roman" w:hAnsi="Times New Roman" w:cs="Times New Roman"/>
              </w:rPr>
            </w:pPr>
          </w:p>
        </w:tc>
      </w:tr>
      <w:tr w:rsidR="0069656F" w:rsidRPr="0069656F"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A12338" w:rsidRPr="008B6E30" w:rsidRDefault="00A12338" w:rsidP="00A12338">
            <w:pPr>
              <w:spacing w:after="0" w:line="240" w:lineRule="auto"/>
              <w:rPr>
                <w:rFonts w:ascii="Times New Roman" w:hAnsi="Times New Roman" w:cs="Times New Roman"/>
                <w:sz w:val="24"/>
                <w:szCs w:val="28"/>
              </w:rPr>
            </w:pPr>
            <w:r w:rsidRPr="00A12338">
              <w:rPr>
                <w:rFonts w:ascii="Times New Roman" w:hAnsi="Times New Roman" w:cs="Times New Roman"/>
                <w:sz w:val="24"/>
                <w:szCs w:val="28"/>
              </w:rPr>
              <w:lastRenderedPageBreak/>
              <w:t>ОК 04. Эффективно взаимодействовать и работать в коллективе и команде;</w:t>
            </w:r>
          </w:p>
          <w:p w:rsidR="0069656F" w:rsidRPr="0069656F" w:rsidRDefault="0069656F" w:rsidP="0069656F">
            <w:pPr>
              <w:suppressAutoHyphens/>
              <w:spacing w:after="0" w:line="240" w:lineRule="auto"/>
              <w:rPr>
                <w:rFonts w:ascii="Times New Roman" w:eastAsia="Times New Roman" w:hAnsi="Times New Roman" w:cs="Times New Roman"/>
                <w:lang w:eastAsia="ru-RU"/>
              </w:rPr>
            </w:pPr>
          </w:p>
        </w:tc>
        <w:tc>
          <w:tcPr>
            <w:tcW w:w="6096" w:type="dxa"/>
            <w:tcBorders>
              <w:left w:val="single" w:sz="4" w:space="0" w:color="auto"/>
            </w:tcBorders>
          </w:tcPr>
          <w:p w:rsidR="0069656F" w:rsidRPr="0069656F" w:rsidRDefault="0069656F" w:rsidP="00183F35">
            <w:pPr>
              <w:pStyle w:val="a8"/>
              <w:numPr>
                <w:ilvl w:val="0"/>
                <w:numId w:val="7"/>
              </w:numPr>
              <w:spacing w:after="0"/>
              <w:ind w:left="0" w:firstLine="321"/>
              <w:rPr>
                <w:rFonts w:ascii="Times New Roman" w:hAnsi="Times New Roman"/>
              </w:rPr>
            </w:pPr>
            <w:r w:rsidRPr="0069656F">
              <w:rPr>
                <w:rFonts w:ascii="Times New Roman" w:hAnsi="Times New Roman"/>
              </w:rPr>
              <w:t>готовность к саморазвитию, самостоятельности и самоопределению;</w:t>
            </w:r>
          </w:p>
          <w:p w:rsidR="0069656F" w:rsidRPr="0069656F" w:rsidRDefault="0069656F" w:rsidP="00183F35">
            <w:pPr>
              <w:pStyle w:val="a8"/>
              <w:numPr>
                <w:ilvl w:val="0"/>
                <w:numId w:val="7"/>
              </w:numPr>
              <w:spacing w:after="0"/>
              <w:ind w:left="0" w:firstLine="321"/>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p w:rsidR="0069656F" w:rsidRPr="0069656F" w:rsidRDefault="0069656F" w:rsidP="0069656F">
            <w:pPr>
              <w:pStyle w:val="a8"/>
              <w:spacing w:after="0"/>
              <w:ind w:left="321"/>
              <w:rPr>
                <w:rFonts w:ascii="Times New Roman" w:hAnsi="Times New Roman"/>
              </w:rPr>
            </w:pPr>
            <w:r w:rsidRPr="0069656F">
              <w:rPr>
                <w:rFonts w:ascii="Times New Roman" w:hAnsi="Times New Roman"/>
              </w:rPr>
              <w:t>Овладение универсальными коммуникативными действиями:</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а) совместная деятельность:</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понимать и использовать преимущества командной и индивидуальной работы;</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координировать и выполнять работу в условиях реального, виртуального и комбинированного взаимодействия;</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Овладение универсальными регулятивными действиями:</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б) принятие себя и других людей:</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lastRenderedPageBreak/>
              <w:t>принимать мотивы и аргументы других людей при анализе результатов деятельности;</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признавать свое право и право других людей на ошибки</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 xml:space="preserve"> развивать способность понимать мир с позиции другого человека.</w:t>
            </w:r>
          </w:p>
        </w:tc>
        <w:tc>
          <w:tcPr>
            <w:tcW w:w="6122" w:type="dxa"/>
          </w:tcPr>
          <w:p w:rsidR="0069656F" w:rsidRPr="0069656F" w:rsidRDefault="0069656F" w:rsidP="00183F35">
            <w:pPr>
              <w:pStyle w:val="a8"/>
              <w:numPr>
                <w:ilvl w:val="0"/>
                <w:numId w:val="10"/>
              </w:numPr>
              <w:ind w:left="0" w:firstLine="458"/>
              <w:rPr>
                <w:rFonts w:ascii="Times New Roman" w:hAnsi="Times New Roman"/>
              </w:rPr>
            </w:pPr>
            <w:r w:rsidRPr="0069656F">
              <w:rPr>
                <w:rFonts w:ascii="Times New Roman" w:hAnsi="Times New Roman"/>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69656F" w:rsidTr="00BA4064">
        <w:trPr>
          <w:trHeight w:val="702"/>
        </w:trPr>
        <w:tc>
          <w:tcPr>
            <w:tcW w:w="2518" w:type="dxa"/>
            <w:tcBorders>
              <w:top w:val="single" w:sz="4" w:space="0" w:color="auto"/>
              <w:left w:val="single" w:sz="4" w:space="0" w:color="auto"/>
              <w:bottom w:val="single" w:sz="4" w:space="0" w:color="auto"/>
              <w:right w:val="single" w:sz="4" w:space="0" w:color="auto"/>
            </w:tcBorders>
          </w:tcPr>
          <w:p w:rsidR="0069656F" w:rsidRPr="0069656F" w:rsidRDefault="0069656F" w:rsidP="00B47564">
            <w:pPr>
              <w:suppressAutoHyphens/>
              <w:spacing w:after="0" w:line="240" w:lineRule="auto"/>
              <w:rPr>
                <w:rFonts w:ascii="Times New Roman" w:eastAsia="Times New Roman" w:hAnsi="Times New Roman" w:cs="Times New Roman"/>
                <w:b/>
                <w:lang w:eastAsia="ru-RU"/>
              </w:rPr>
            </w:pPr>
            <w:r w:rsidRPr="0069656F">
              <w:rPr>
                <w:rFonts w:ascii="Times New Roman" w:eastAsia="Times New Roman" w:hAnsi="Times New Roman" w:cs="Times New Roman"/>
                <w:lang w:eastAsia="ru-RU"/>
              </w:rPr>
              <w:lastRenderedPageBreak/>
              <w:t>ОК 05 Осуществлять</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устную и письменную</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коммуникацию на</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государственном</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языке Российской</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Федерации с учетом</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особенностей</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социального и</w:t>
            </w:r>
            <w:r w:rsidR="00B47564">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культурного контекста</w:t>
            </w:r>
          </w:p>
        </w:tc>
        <w:tc>
          <w:tcPr>
            <w:tcW w:w="6096" w:type="dxa"/>
            <w:tcBorders>
              <w:left w:val="single" w:sz="4" w:space="0" w:color="auto"/>
            </w:tcBorders>
          </w:tcPr>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а) общение:</w:t>
            </w:r>
          </w:p>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 xml:space="preserve">осуществлять коммуникации во всех сферах жизни; </w:t>
            </w:r>
          </w:p>
          <w:p w:rsidR="0069656F" w:rsidRPr="0069656F" w:rsidRDefault="0069656F" w:rsidP="00183F35">
            <w:pPr>
              <w:pStyle w:val="a8"/>
              <w:numPr>
                <w:ilvl w:val="0"/>
                <w:numId w:val="13"/>
              </w:numPr>
              <w:spacing w:after="0"/>
              <w:ind w:left="0" w:firstLine="360"/>
              <w:rPr>
                <w:rFonts w:ascii="Times New Roman" w:hAnsi="Times New Roman"/>
              </w:rPr>
            </w:pPr>
            <w:r w:rsidRPr="0069656F">
              <w:rPr>
                <w:rFonts w:ascii="Times New Roman" w:hAnsi="Times New Roman"/>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9656F" w:rsidRPr="0069656F" w:rsidRDefault="0069656F" w:rsidP="00183F35">
            <w:pPr>
              <w:pStyle w:val="a8"/>
              <w:numPr>
                <w:ilvl w:val="0"/>
                <w:numId w:val="13"/>
              </w:numPr>
              <w:spacing w:after="0"/>
              <w:ind w:left="0" w:firstLine="360"/>
              <w:rPr>
                <w:rFonts w:ascii="Times New Roman" w:hAnsi="Times New Roman"/>
              </w:rPr>
            </w:pPr>
            <w:r w:rsidRPr="0069656F">
              <w:rPr>
                <w:rFonts w:ascii="Times New Roman" w:hAnsi="Times New Roman"/>
              </w:rPr>
              <w:t>развернуто и логично излагать свою точку зрения с использованием языковых средств</w:t>
            </w:r>
            <w:r w:rsidR="00375281">
              <w:rPr>
                <w:rFonts w:ascii="Times New Roman" w:hAnsi="Times New Roman"/>
              </w:rPr>
              <w:t>.</w:t>
            </w:r>
          </w:p>
        </w:tc>
        <w:tc>
          <w:tcPr>
            <w:tcW w:w="6122" w:type="dxa"/>
          </w:tcPr>
          <w:p w:rsidR="0069656F" w:rsidRPr="0069656F" w:rsidRDefault="0069656F" w:rsidP="00183F35">
            <w:pPr>
              <w:pStyle w:val="a8"/>
              <w:numPr>
                <w:ilvl w:val="0"/>
                <w:numId w:val="13"/>
              </w:numPr>
              <w:spacing w:after="0"/>
              <w:ind w:left="0" w:firstLine="36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69656F" w:rsidRDefault="0069656F" w:rsidP="00183F35">
            <w:pPr>
              <w:pStyle w:val="a8"/>
              <w:numPr>
                <w:ilvl w:val="0"/>
                <w:numId w:val="13"/>
              </w:numPr>
              <w:ind w:left="0" w:firstLine="360"/>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w:t>
            </w:r>
            <w:r>
              <w:rPr>
                <w:rFonts w:ascii="Times New Roman" w:hAnsi="Times New Roman"/>
              </w:rPr>
              <w:t>а основе предложенных критериев</w:t>
            </w:r>
            <w:r w:rsidR="00375281">
              <w:rPr>
                <w:rFonts w:ascii="Times New Roman" w:hAnsi="Times New Roman"/>
              </w:rPr>
              <w:t>.</w:t>
            </w:r>
          </w:p>
        </w:tc>
      </w:tr>
      <w:tr w:rsidR="0069656F" w:rsidRPr="0069656F"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hAnsi="Times New Roman" w:cs="Times New Roman"/>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spellStart"/>
            <w:r w:rsidRPr="0069656F">
              <w:rPr>
                <w:rFonts w:ascii="Times New Roman" w:hAnsi="Times New Roman" w:cs="Times New Roman"/>
              </w:rPr>
              <w:t>антикорупционного</w:t>
            </w:r>
            <w:proofErr w:type="spellEnd"/>
            <w:r w:rsidRPr="0069656F">
              <w:rPr>
                <w:rFonts w:ascii="Times New Roman" w:hAnsi="Times New Roman" w:cs="Times New Roman"/>
              </w:rPr>
              <w:t xml:space="preserve"> поведения</w:t>
            </w:r>
          </w:p>
        </w:tc>
        <w:tc>
          <w:tcPr>
            <w:tcW w:w="6096" w:type="dxa"/>
            <w:tcBorders>
              <w:left w:val="single" w:sz="4" w:space="0" w:color="auto"/>
            </w:tcBorders>
          </w:tcPr>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принятие традиционных национальных, общечеловеческих гуманистических и демократических ценностей;</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 xml:space="preserve">ценностное отношение к государственным символам, историческому и природному наследию, памятникам, </w:t>
            </w:r>
            <w:r w:rsidRPr="0069656F">
              <w:rPr>
                <w:rFonts w:ascii="Times New Roman" w:hAnsi="Times New Roman"/>
              </w:rPr>
              <w:lastRenderedPageBreak/>
              <w:t>традициям народов России, достижениям России в науке, искусстве, спорте, технологиях и труде;</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2" w:type="dxa"/>
          </w:tcPr>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69656F">
              <w:rPr>
                <w:rFonts w:ascii="Times New Roman" w:hAnsi="Times New Roman"/>
              </w:rPr>
              <w:t>импортозамещения</w:t>
            </w:r>
            <w:proofErr w:type="spellEnd"/>
            <w:r w:rsidRPr="0069656F">
              <w:rPr>
                <w:rFonts w:ascii="Times New Roman" w:hAnsi="Times New Roman"/>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w:t>
            </w:r>
            <w:r w:rsidRPr="0069656F">
              <w:rPr>
                <w:rFonts w:ascii="Times New Roman" w:hAnsi="Times New Roman"/>
              </w:rPr>
              <w:lastRenderedPageBreak/>
              <w:t>общественных отношений; системе права и законодательства Российской Федерации;</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связи социальных объектов и явлений с помощью различных знаковых систем; сформированность </w:t>
            </w:r>
            <w:r w:rsidRPr="0069656F">
              <w:rPr>
                <w:rFonts w:ascii="Times New Roman" w:hAnsi="Times New Roman"/>
              </w:rPr>
              <w:lastRenderedPageBreak/>
              <w:t>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69656F">
              <w:rPr>
                <w:rFonts w:ascii="Times New Roman" w:hAnsi="Times New Roman"/>
              </w:rPr>
              <w:t>интернет-ресурсах</w:t>
            </w:r>
            <w:proofErr w:type="spellEnd"/>
            <w:r w:rsidRPr="0069656F">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w:t>
            </w:r>
            <w:r w:rsidRPr="0069656F">
              <w:rPr>
                <w:rFonts w:ascii="Times New Roman" w:hAnsi="Times New Roman"/>
              </w:rPr>
              <w:lastRenderedPageBreak/>
              <w:t>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w:t>
            </w:r>
            <w:r w:rsidRPr="0069656F">
              <w:rPr>
                <w:rFonts w:ascii="Times New Roman" w:hAnsi="Times New Roman"/>
              </w:rPr>
              <w:lastRenderedPageBreak/>
              <w:t>источниках информации, давать на основе полученных знаний правовую оценку действиям людей в модельных ситуациях;</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AA59DD" w:rsidRPr="0069656F" w:rsidTr="00BA4064">
        <w:trPr>
          <w:trHeight w:val="310"/>
        </w:trPr>
        <w:tc>
          <w:tcPr>
            <w:tcW w:w="2518" w:type="dxa"/>
            <w:tcBorders>
              <w:top w:val="single" w:sz="4" w:space="0" w:color="auto"/>
              <w:left w:val="single" w:sz="4" w:space="0" w:color="auto"/>
              <w:bottom w:val="single" w:sz="4" w:space="0" w:color="auto"/>
              <w:right w:val="single" w:sz="4" w:space="0" w:color="auto"/>
            </w:tcBorders>
          </w:tcPr>
          <w:p w:rsidR="00AA59DD" w:rsidRPr="0069656F" w:rsidRDefault="00AA59DD" w:rsidP="00B47564">
            <w:pPr>
              <w:suppressAutoHyphens/>
              <w:spacing w:after="0" w:line="240" w:lineRule="auto"/>
              <w:rPr>
                <w:rFonts w:ascii="Times New Roman" w:hAnsi="Times New Roman" w:cs="Times New Roman"/>
              </w:rPr>
            </w:pPr>
            <w:r w:rsidRPr="0069656F">
              <w:rPr>
                <w:rFonts w:ascii="Times New Roman" w:hAnsi="Times New Roman" w:cs="Times New Roman"/>
              </w:rPr>
              <w:lastRenderedPageBreak/>
              <w:t>ОК 07. Содействовать сохранению окружающей среды, ресурсосбережению, эффективно</w:t>
            </w:r>
            <w:r w:rsidR="00B47564">
              <w:rPr>
                <w:rFonts w:ascii="Times New Roman" w:hAnsi="Times New Roman" w:cs="Times New Roman"/>
              </w:rPr>
              <w:t xml:space="preserve"> </w:t>
            </w:r>
            <w:r w:rsidRPr="0069656F">
              <w:rPr>
                <w:rFonts w:ascii="Times New Roman" w:hAnsi="Times New Roman" w:cs="Times New Roman"/>
              </w:rPr>
              <w:t>действовать в</w:t>
            </w:r>
            <w:r w:rsidR="00B47564">
              <w:rPr>
                <w:rFonts w:ascii="Times New Roman" w:hAnsi="Times New Roman" w:cs="Times New Roman"/>
              </w:rPr>
              <w:t xml:space="preserve"> </w:t>
            </w:r>
            <w:r w:rsidRPr="0069656F">
              <w:rPr>
                <w:rFonts w:ascii="Times New Roman" w:hAnsi="Times New Roman" w:cs="Times New Roman"/>
              </w:rPr>
              <w:t>чрезвычайных</w:t>
            </w:r>
            <w:r w:rsidR="00B47564">
              <w:rPr>
                <w:rFonts w:ascii="Times New Roman" w:hAnsi="Times New Roman" w:cs="Times New Roman"/>
              </w:rPr>
              <w:t xml:space="preserve"> </w:t>
            </w:r>
            <w:r w:rsidRPr="0069656F">
              <w:rPr>
                <w:rFonts w:ascii="Times New Roman" w:hAnsi="Times New Roman" w:cs="Times New Roman"/>
              </w:rPr>
              <w:t>ситуациях</w:t>
            </w:r>
          </w:p>
        </w:tc>
        <w:tc>
          <w:tcPr>
            <w:tcW w:w="6096" w:type="dxa"/>
            <w:tcBorders>
              <w:left w:val="single" w:sz="4" w:space="0" w:color="auto"/>
            </w:tcBorders>
          </w:tcPr>
          <w:p w:rsidR="00AA59DD" w:rsidRPr="0069656F" w:rsidRDefault="00AA59DD" w:rsidP="00AA59DD">
            <w:pPr>
              <w:pStyle w:val="a8"/>
              <w:spacing w:after="0"/>
              <w:ind w:left="38"/>
              <w:rPr>
                <w:rFonts w:ascii="Times New Roman" w:hAnsi="Times New Roman"/>
              </w:rPr>
            </w:pPr>
            <w:r w:rsidRPr="0069656F">
              <w:rPr>
                <w:rFonts w:ascii="Times New Roman" w:hAnsi="Times New Roman"/>
              </w:rPr>
              <w:t xml:space="preserve">В области экологического воспитания: </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умение прогнозировать неблагоприятные экологические последствия предпринимаемых действий, предотвращать их;</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расширение опыта деятельности экологической направленности;</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tc>
        <w:tc>
          <w:tcPr>
            <w:tcW w:w="6122" w:type="dxa"/>
          </w:tcPr>
          <w:p w:rsidR="00AA59DD" w:rsidRPr="0069656F" w:rsidRDefault="00AA59DD" w:rsidP="00183F35">
            <w:pPr>
              <w:pStyle w:val="a8"/>
              <w:numPr>
                <w:ilvl w:val="0"/>
                <w:numId w:val="16"/>
              </w:numPr>
              <w:spacing w:after="0"/>
              <w:ind w:left="0" w:firstLine="823"/>
              <w:jc w:val="both"/>
              <w:rPr>
                <w:rFonts w:ascii="Times New Roman" w:hAnsi="Times New Roman"/>
              </w:rPr>
            </w:pPr>
            <w:r w:rsidRPr="0069656F">
              <w:rPr>
                <w:rFonts w:ascii="Times New Roman" w:hAnsi="Times New Roman"/>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AA59DD" w:rsidRPr="0069656F" w:rsidRDefault="00AA59DD" w:rsidP="00183F35">
            <w:pPr>
              <w:pStyle w:val="a8"/>
              <w:numPr>
                <w:ilvl w:val="0"/>
                <w:numId w:val="16"/>
              </w:numPr>
              <w:spacing w:after="0"/>
              <w:ind w:left="0" w:firstLine="823"/>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AA59DD" w:rsidRPr="0069656F" w:rsidTr="00BA4064">
        <w:trPr>
          <w:trHeight w:val="109"/>
        </w:trPr>
        <w:tc>
          <w:tcPr>
            <w:tcW w:w="2518" w:type="dxa"/>
            <w:tcBorders>
              <w:top w:val="single" w:sz="4" w:space="0" w:color="auto"/>
              <w:left w:val="single" w:sz="4" w:space="0" w:color="auto"/>
              <w:bottom w:val="single" w:sz="4" w:space="0" w:color="auto"/>
              <w:right w:val="single" w:sz="4" w:space="0" w:color="auto"/>
            </w:tcBorders>
          </w:tcPr>
          <w:p w:rsidR="00AA59DD" w:rsidRPr="0069656F" w:rsidRDefault="00AA59DD" w:rsidP="00AA59DD">
            <w:pPr>
              <w:suppressAutoHyphens/>
              <w:spacing w:after="0" w:line="240" w:lineRule="auto"/>
              <w:rPr>
                <w:rFonts w:ascii="Times New Roman" w:hAnsi="Times New Roman" w:cs="Times New Roman"/>
              </w:rPr>
            </w:pPr>
          </w:p>
        </w:tc>
        <w:tc>
          <w:tcPr>
            <w:tcW w:w="6096" w:type="dxa"/>
            <w:tcBorders>
              <w:left w:val="single" w:sz="4" w:space="0" w:color="auto"/>
            </w:tcBorders>
          </w:tcPr>
          <w:p w:rsidR="00AA59DD" w:rsidRPr="0069656F" w:rsidRDefault="00AA59DD" w:rsidP="00183F35">
            <w:pPr>
              <w:pStyle w:val="a8"/>
              <w:numPr>
                <w:ilvl w:val="0"/>
                <w:numId w:val="19"/>
              </w:numPr>
              <w:spacing w:after="0"/>
              <w:ind w:left="38" w:firstLine="567"/>
              <w:rPr>
                <w:rFonts w:ascii="Times New Roman" w:hAnsi="Times New Roman"/>
              </w:rPr>
            </w:pPr>
            <w:r w:rsidRPr="0069656F">
              <w:rPr>
                <w:rFonts w:ascii="Times New Roman" w:hAnsi="Times New Roman"/>
              </w:rPr>
              <w:t>наличие мотивации к обучению и личностному развитию;</w:t>
            </w:r>
          </w:p>
          <w:p w:rsidR="00AA59DD" w:rsidRPr="0069656F" w:rsidRDefault="00AA59DD" w:rsidP="00AA59DD">
            <w:pPr>
              <w:pStyle w:val="a8"/>
              <w:spacing w:after="0"/>
              <w:ind w:left="38"/>
              <w:rPr>
                <w:rFonts w:ascii="Times New Roman" w:hAnsi="Times New Roman"/>
              </w:rPr>
            </w:pPr>
            <w:r w:rsidRPr="0069656F">
              <w:rPr>
                <w:rFonts w:ascii="Times New Roman" w:hAnsi="Times New Roman"/>
              </w:rPr>
              <w:t>В области ценности научного познания:</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rsidR="00AA59DD" w:rsidRPr="0069656F" w:rsidRDefault="00AA59DD" w:rsidP="00AA59DD">
            <w:pPr>
              <w:pStyle w:val="a8"/>
              <w:spacing w:after="0"/>
              <w:ind w:left="38" w:firstLine="425"/>
              <w:rPr>
                <w:rFonts w:ascii="Times New Roman" w:hAnsi="Times New Roman"/>
              </w:rPr>
            </w:pPr>
            <w:r w:rsidRPr="0069656F">
              <w:rPr>
                <w:rFonts w:ascii="Times New Roman" w:hAnsi="Times New Roman"/>
              </w:rPr>
              <w:t xml:space="preserve">Овладение универсальными учебными познавательными действиями: </w:t>
            </w:r>
          </w:p>
          <w:p w:rsidR="00AA59DD" w:rsidRPr="0069656F" w:rsidRDefault="00AA59DD" w:rsidP="00AA59DD">
            <w:pPr>
              <w:pStyle w:val="a8"/>
              <w:spacing w:after="0"/>
              <w:ind w:left="38" w:firstLine="425"/>
              <w:rPr>
                <w:rFonts w:ascii="Times New Roman" w:hAnsi="Times New Roman"/>
              </w:rPr>
            </w:pPr>
            <w:r w:rsidRPr="0069656F">
              <w:rPr>
                <w:rFonts w:ascii="Times New Roman" w:hAnsi="Times New Roman"/>
              </w:rPr>
              <w:t>б) базовые исследовательские действия:</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владеть навыками учебно-исследовательской и проектной деятельности, навыками разрешения проблем;</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способность и готовность к самостоятельному поиску методов решения практических задач, применению различных методов познания;</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формирование научного типа мышления, владение научной терминологией, ключевыми понятиями и методами;</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осуществлять целенаправленный поиск переноса средств и способов действия в профессиональную среду</w:t>
            </w:r>
          </w:p>
        </w:tc>
        <w:tc>
          <w:tcPr>
            <w:tcW w:w="6122" w:type="dxa"/>
          </w:tcPr>
          <w:p w:rsidR="00AA59DD" w:rsidRPr="0069656F" w:rsidRDefault="00AA59DD" w:rsidP="00183F35">
            <w:pPr>
              <w:pStyle w:val="a8"/>
              <w:numPr>
                <w:ilvl w:val="0"/>
                <w:numId w:val="17"/>
              </w:numPr>
              <w:spacing w:after="0"/>
              <w:ind w:left="33" w:firstLine="790"/>
              <w:jc w:val="both"/>
              <w:rPr>
                <w:rFonts w:ascii="Times New Roman" w:hAnsi="Times New Roman"/>
              </w:rPr>
            </w:pPr>
            <w:r w:rsidRPr="0069656F">
              <w:rPr>
                <w:rFonts w:ascii="Times New Roman" w:hAnsi="Times New Roman"/>
              </w:rPr>
              <w:lastRenderedPageBreak/>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w:t>
            </w:r>
            <w:r w:rsidRPr="0069656F">
              <w:rPr>
                <w:rFonts w:ascii="Times New Roman" w:hAnsi="Times New Roman"/>
              </w:rPr>
              <w:lastRenderedPageBreak/>
              <w:t xml:space="preserve">на </w:t>
            </w:r>
            <w:proofErr w:type="spellStart"/>
            <w:r w:rsidRPr="0069656F">
              <w:rPr>
                <w:rFonts w:ascii="Times New Roman" w:hAnsi="Times New Roman"/>
              </w:rPr>
              <w:t>интернет-ресурсах</w:t>
            </w:r>
            <w:proofErr w:type="spellEnd"/>
            <w:r w:rsidRPr="0069656F">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041ACC" w:rsidRPr="0069656F" w:rsidTr="00E10996">
        <w:trPr>
          <w:trHeight w:val="109"/>
        </w:trPr>
        <w:tc>
          <w:tcPr>
            <w:tcW w:w="2518" w:type="dxa"/>
            <w:tcBorders>
              <w:top w:val="single" w:sz="4" w:space="0" w:color="auto"/>
              <w:left w:val="single" w:sz="4" w:space="0" w:color="auto"/>
              <w:bottom w:val="single" w:sz="4" w:space="0" w:color="auto"/>
              <w:right w:val="single" w:sz="4" w:space="0" w:color="auto"/>
            </w:tcBorders>
            <w:shd w:val="clear" w:color="auto" w:fill="auto"/>
          </w:tcPr>
          <w:p w:rsidR="00041ACC" w:rsidRPr="00C311A5" w:rsidRDefault="00393F40" w:rsidP="00041ACC">
            <w:pPr>
              <w:suppressAutoHyphens/>
              <w:rPr>
                <w:rFonts w:ascii="Times New Roman" w:hAnsi="Times New Roman" w:cs="Times New Roman"/>
              </w:rPr>
            </w:pPr>
            <w:r w:rsidRPr="0063542D">
              <w:rPr>
                <w:rFonts w:ascii="Times New Roman" w:hAnsi="Times New Roman" w:cs="Times New Roman"/>
                <w:sz w:val="24"/>
                <w:szCs w:val="24"/>
              </w:rPr>
              <w:lastRenderedPageBreak/>
              <w:t xml:space="preserve">ПК 9.1. Разрабатывать техническое задание на веб-приложение в </w:t>
            </w:r>
            <w:r w:rsidRPr="0063542D">
              <w:rPr>
                <w:rFonts w:ascii="Times New Roman" w:hAnsi="Times New Roman" w:cs="Times New Roman"/>
                <w:sz w:val="24"/>
                <w:szCs w:val="24"/>
              </w:rPr>
              <w:lastRenderedPageBreak/>
              <w:t>соответ</w:t>
            </w:r>
            <w:r>
              <w:rPr>
                <w:rFonts w:ascii="Times New Roman" w:hAnsi="Times New Roman" w:cs="Times New Roman"/>
                <w:sz w:val="24"/>
                <w:szCs w:val="24"/>
              </w:rPr>
              <w:t>ствии с требованиями заказчика</w:t>
            </w:r>
          </w:p>
        </w:tc>
        <w:tc>
          <w:tcPr>
            <w:tcW w:w="6096" w:type="dxa"/>
            <w:tcBorders>
              <w:left w:val="single" w:sz="4" w:space="0" w:color="auto"/>
            </w:tcBorders>
            <w:shd w:val="clear" w:color="auto" w:fill="auto"/>
          </w:tcPr>
          <w:p w:rsidR="00041ACC" w:rsidRPr="00E10996" w:rsidRDefault="00041ACC" w:rsidP="00041ACC">
            <w:pPr>
              <w:pStyle w:val="a8"/>
              <w:numPr>
                <w:ilvl w:val="0"/>
                <w:numId w:val="19"/>
              </w:numPr>
              <w:spacing w:after="0"/>
              <w:ind w:left="38" w:firstLine="567"/>
              <w:rPr>
                <w:rFonts w:ascii="Times New Roman" w:hAnsi="Times New Roman"/>
              </w:rPr>
            </w:pPr>
            <w:r w:rsidRPr="00E10996">
              <w:rPr>
                <w:rFonts w:ascii="Times New Roman" w:hAnsi="Times New Roman"/>
              </w:rPr>
              <w:lastRenderedPageBreak/>
              <w:t>Способность и готовность работать в команде</w:t>
            </w:r>
          </w:p>
          <w:p w:rsidR="00041ACC" w:rsidRPr="00E10996" w:rsidRDefault="00041ACC" w:rsidP="00041ACC">
            <w:pPr>
              <w:pStyle w:val="a8"/>
              <w:numPr>
                <w:ilvl w:val="0"/>
                <w:numId w:val="19"/>
              </w:numPr>
              <w:spacing w:after="0"/>
              <w:ind w:left="38" w:firstLine="567"/>
              <w:rPr>
                <w:rFonts w:ascii="Times New Roman" w:hAnsi="Times New Roman"/>
              </w:rPr>
            </w:pPr>
            <w:r w:rsidRPr="00E10996">
              <w:rPr>
                <w:rFonts w:ascii="Times New Roman" w:hAnsi="Times New Roman"/>
              </w:rPr>
              <w:t xml:space="preserve">Умение распределять функциональные роли в коллективе </w:t>
            </w:r>
          </w:p>
        </w:tc>
        <w:tc>
          <w:tcPr>
            <w:tcW w:w="6122" w:type="dxa"/>
            <w:shd w:val="clear" w:color="auto" w:fill="auto"/>
          </w:tcPr>
          <w:p w:rsidR="00041ACC" w:rsidRPr="00E10996" w:rsidRDefault="00041ACC" w:rsidP="00041ACC">
            <w:pPr>
              <w:pStyle w:val="a8"/>
              <w:numPr>
                <w:ilvl w:val="0"/>
                <w:numId w:val="17"/>
              </w:numPr>
              <w:spacing w:after="0"/>
              <w:ind w:left="33" w:firstLine="790"/>
              <w:jc w:val="both"/>
              <w:rPr>
                <w:rFonts w:ascii="Times New Roman" w:hAnsi="Times New Roman"/>
              </w:rPr>
            </w:pPr>
            <w:r w:rsidRPr="00E10996">
              <w:rPr>
                <w:rFonts w:ascii="Times New Roman" w:hAnsi="Times New Roman"/>
              </w:rPr>
              <w:t>Освоение культуры общения, труда, учебы, поведения</w:t>
            </w:r>
          </w:p>
          <w:p w:rsidR="00041ACC" w:rsidRPr="00E10996" w:rsidRDefault="00041ACC" w:rsidP="00041ACC">
            <w:pPr>
              <w:pStyle w:val="a8"/>
              <w:numPr>
                <w:ilvl w:val="0"/>
                <w:numId w:val="17"/>
              </w:numPr>
              <w:spacing w:after="0"/>
              <w:ind w:left="33" w:firstLine="790"/>
              <w:jc w:val="both"/>
              <w:rPr>
                <w:rFonts w:ascii="Times New Roman" w:hAnsi="Times New Roman"/>
              </w:rPr>
            </w:pPr>
            <w:r w:rsidRPr="00E10996">
              <w:rPr>
                <w:rFonts w:ascii="Times New Roman" w:hAnsi="Times New Roman"/>
              </w:rPr>
              <w:t>Освоение этикета в профессиональной деятельности</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404316"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417A34" w:rsidP="00C026CC">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r w:rsidR="00C026CC">
              <w:rPr>
                <w:rFonts w:ascii="Times New Roman" w:eastAsia="Times New Roman" w:hAnsi="Times New Roman" w:cs="Times New Roman"/>
                <w:iCs/>
                <w:sz w:val="28"/>
                <w:szCs w:val="28"/>
                <w:lang w:eastAsia="ru-RU"/>
              </w:rPr>
              <w:t>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C026CC"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595F39" w:rsidRPr="004E3760" w:rsidTr="00271267">
        <w:trPr>
          <w:trHeight w:val="331"/>
        </w:trPr>
        <w:tc>
          <w:tcPr>
            <w:tcW w:w="3685" w:type="pct"/>
            <w:vAlign w:val="center"/>
          </w:tcPr>
          <w:p w:rsidR="00595F39" w:rsidRPr="004E3760" w:rsidRDefault="00A1233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w:t>
            </w:r>
            <w:r w:rsidR="00B823F8">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132994"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9489"/>
        <w:gridCol w:w="1163"/>
        <w:gridCol w:w="1795"/>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FA7100" w:rsidP="00721F07">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 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14632A">
              <w:rPr>
                <w:rFonts w:ascii="Times New Roman" w:eastAsia="Times New Roman" w:hAnsi="Times New Roman" w:cs="Times New Roman"/>
                <w:b/>
                <w:bCs/>
                <w:sz w:val="24"/>
                <w:szCs w:val="24"/>
                <w:lang w:eastAsia="ru-RU"/>
              </w:rPr>
              <w:t>»</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7430A3" w:rsidRDefault="00721F07" w:rsidP="007B743F">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02,</w:t>
            </w:r>
            <w:r w:rsidRPr="00375281">
              <w:rPr>
                <w:rFonts w:ascii="Times New Roman" w:eastAsia="Times New Roman" w:hAnsi="Times New Roman" w:cs="Times New Roman"/>
                <w:b/>
                <w:iCs/>
                <w:sz w:val="24"/>
                <w:szCs w:val="24"/>
                <w:lang w:eastAsia="ru-RU"/>
              </w:rPr>
              <w:t xml:space="preserve"> ОК 04, ОК 05</w:t>
            </w:r>
          </w:p>
          <w:p w:rsidR="007B743F" w:rsidRPr="00375281" w:rsidRDefault="007B743F" w:rsidP="007B743F">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9.1</w:t>
            </w: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B743F" w:rsidRPr="00375281" w:rsidRDefault="007B743F"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9.1</w:t>
            </w:r>
          </w:p>
          <w:p w:rsidR="007430A3" w:rsidRPr="00375281" w:rsidRDefault="007430A3" w:rsidP="00364BA0">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7430A3" w:rsidRPr="00375281" w:rsidTr="001B45EB">
        <w:trPr>
          <w:trHeight w:val="152"/>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546197" w:rsidRDefault="00721F07" w:rsidP="00430E76">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p>
          <w:p w:rsidR="007B743F" w:rsidRPr="00375281" w:rsidRDefault="007B743F" w:rsidP="00430E76">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9.1</w:t>
            </w:r>
          </w:p>
        </w:tc>
      </w:tr>
      <w:tr w:rsidR="007430A3" w:rsidRPr="00375281" w:rsidTr="00B832EE">
        <w:trPr>
          <w:trHeight w:val="268"/>
        </w:trPr>
        <w:tc>
          <w:tcPr>
            <w:tcW w:w="852" w:type="pct"/>
            <w:vMerge w:val="restart"/>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7430A3" w:rsidRPr="00375281" w:rsidRDefault="007430A3"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7430A3" w:rsidRPr="00375281" w:rsidRDefault="007B743F" w:rsidP="00364BA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9.1</w:t>
            </w:r>
          </w:p>
        </w:tc>
      </w:tr>
      <w:tr w:rsidR="007430A3" w:rsidRPr="00375281" w:rsidTr="001B45EB">
        <w:trPr>
          <w:trHeight w:val="1549"/>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lastRenderedPageBreak/>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lastRenderedPageBreak/>
              <w:t>ОК 03</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r w:rsidRPr="00375281">
              <w:rPr>
                <w:rFonts w:ascii="Times New Roman" w:eastAsia="Times New Roman" w:hAnsi="Times New Roman" w:cs="Times New Roman"/>
                <w:b/>
                <w:bCs/>
                <w:sz w:val="24"/>
                <w:szCs w:val="24"/>
                <w:lang w:eastAsia="ru-RU"/>
              </w:rPr>
              <w:t xml:space="preserve"> </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r w:rsidRPr="00375281">
              <w:rPr>
                <w:rFonts w:ascii="Times New Roman" w:hAnsi="Times New Roman" w:cs="Times New Roman"/>
                <w:b/>
                <w:sz w:val="24"/>
                <w:szCs w:val="24"/>
              </w:rPr>
              <w:t xml:space="preserve"> </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r w:rsidRPr="00375281">
              <w:rPr>
                <w:rFonts w:ascii="Times New Roman" w:hAnsi="Times New Roman" w:cs="Times New Roman"/>
                <w:b/>
                <w:sz w:val="24"/>
                <w:szCs w:val="24"/>
              </w:rPr>
              <w:t xml:space="preserve"> </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B743F"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9.1</w:t>
            </w: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sz w:val="24"/>
                <w:szCs w:val="24"/>
              </w:rPr>
              <w:t>Информационные системы и программирование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830F48">
        <w:trPr>
          <w:trHeight w:val="70"/>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721F07" w:rsidRPr="00375281" w:rsidRDefault="006144FE" w:rsidP="00430E76">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ОК 03, ОК 05, ОК 06, ОК 07, ОК 10</w:t>
            </w:r>
          </w:p>
        </w:tc>
      </w:tr>
      <w:tr w:rsidR="007430A3" w:rsidRPr="00375281" w:rsidTr="002458FF">
        <w:trPr>
          <w:trHeight w:val="70"/>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информационных систем и программирования.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10</w:t>
            </w: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eastAsia="Times New Roman" w:hAnsi="Times New Roman" w:cs="Times New Roman"/>
                <w:color w:val="000000"/>
                <w:sz w:val="24"/>
                <w:szCs w:val="24"/>
                <w:lang w:eastAsia="ru-RU"/>
              </w:rPr>
              <w:t xml:space="preserve"> </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375281">
              <w:rPr>
                <w:rFonts w:ascii="Times New Roman" w:hAnsi="Times New Roman" w:cs="Times New Roman"/>
                <w:sz w:val="24"/>
                <w:szCs w:val="24"/>
              </w:rPr>
              <w:t>импортозамещения</w:t>
            </w:r>
            <w:proofErr w:type="spellEnd"/>
            <w:r w:rsidRPr="00375281">
              <w:rPr>
                <w:rFonts w:ascii="Times New Roman" w:hAnsi="Times New Roman" w:cs="Times New Roman"/>
                <w:sz w:val="24"/>
                <w:szCs w:val="24"/>
              </w:rPr>
              <w:t xml:space="preserve">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 информационных систем и программирования. Основы менеджмента и маркетинга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10</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B832EE">
        <w:trPr>
          <w:trHeight w:val="1011"/>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EC54AC" w:rsidRPr="00375281" w:rsidRDefault="00EC54AC"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2769A6">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экономической ситуации в сфере информационных систем и программирования.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6144FE" w:rsidP="00A37C4A">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E1196E">
              <w:rPr>
                <w:rFonts w:ascii="Times New Roman" w:eastAsia="Times New Roman" w:hAnsi="Times New Roman" w:cs="Times New Roman"/>
                <w:b/>
                <w:bCs/>
                <w:sz w:val="24"/>
                <w:szCs w:val="24"/>
                <w:lang w:eastAsia="ru-RU"/>
              </w:rPr>
              <w:t xml:space="preserve">, </w:t>
            </w:r>
            <w:r w:rsidR="007B743F">
              <w:rPr>
                <w:rFonts w:ascii="Times New Roman" w:eastAsia="Times New Roman" w:hAnsi="Times New Roman" w:cs="Times New Roman"/>
                <w:b/>
                <w:bCs/>
                <w:sz w:val="24"/>
                <w:szCs w:val="24"/>
                <w:lang w:eastAsia="ru-RU"/>
              </w:rPr>
              <w:t>ПК 9</w:t>
            </w:r>
            <w:r w:rsidR="00E1196E">
              <w:rPr>
                <w:rFonts w:ascii="Times New Roman" w:eastAsia="Times New Roman" w:hAnsi="Times New Roman" w:cs="Times New Roman"/>
                <w:b/>
                <w:bCs/>
                <w:sz w:val="24"/>
                <w:szCs w:val="24"/>
                <w:lang w:eastAsia="ru-RU"/>
              </w:rPr>
              <w:t>.1</w:t>
            </w:r>
          </w:p>
        </w:tc>
      </w:tr>
      <w:tr w:rsidR="007430A3" w:rsidRPr="00375281" w:rsidTr="00B832EE">
        <w:trPr>
          <w:trHeight w:val="397"/>
        </w:trPr>
        <w:tc>
          <w:tcPr>
            <w:tcW w:w="852" w:type="pct"/>
            <w:vMerge w:val="restart"/>
          </w:tcPr>
          <w:p w:rsidR="007430A3" w:rsidRPr="00375281" w:rsidRDefault="007430A3" w:rsidP="00DF3D6B">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4.2 Семья в современном мире</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w:t>
            </w:r>
            <w:proofErr w:type="spellStart"/>
            <w:r w:rsidRPr="00375281">
              <w:rPr>
                <w:rFonts w:ascii="Times New Roman" w:hAnsi="Times New Roman" w:cs="Times New Roman"/>
                <w:sz w:val="24"/>
                <w:szCs w:val="24"/>
              </w:rPr>
              <w:t>Этносоциальные</w:t>
            </w:r>
            <w:proofErr w:type="spellEnd"/>
            <w:r w:rsidRPr="00375281">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D6B">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7430A3" w:rsidRPr="00375281" w:rsidRDefault="007430A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E1196E" w:rsidRPr="00375281" w:rsidRDefault="00E1196E" w:rsidP="00E1196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9.1</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proofErr w:type="spellStart"/>
            <w:r>
              <w:rPr>
                <w:rFonts w:ascii="Times New Roman" w:hAnsi="Times New Roman" w:cs="Times New Roman"/>
                <w:sz w:val="24"/>
                <w:szCs w:val="24"/>
              </w:rPr>
              <w:t>девиантное</w:t>
            </w:r>
            <w:proofErr w:type="spellEnd"/>
            <w:r>
              <w:rPr>
                <w:rFonts w:ascii="Times New Roman" w:hAnsi="Times New Roman" w:cs="Times New Roman"/>
                <w:sz w:val="24"/>
                <w:szCs w:val="24"/>
              </w:rPr>
              <w:t xml:space="preserve">)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364BA0">
              <w:rPr>
                <w:rFonts w:ascii="Times New Roman" w:hAnsi="Times New Roman" w:cs="Times New Roman"/>
                <w:sz w:val="24"/>
                <w:szCs w:val="24"/>
              </w:rPr>
              <w:t xml:space="preserve">. Способы разрешения социальны </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277"/>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lastRenderedPageBreak/>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ED22AC"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ОК 02, ОК 04, ОК 05, ОК 06, </w:t>
            </w: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Политические партии как субъекты политики, их функции, виды. Типы партийных систем. Избирательная система. Типы избирательных систем: мажоритарная, </w:t>
            </w:r>
            <w:r w:rsidRPr="00375281">
              <w:rPr>
                <w:rFonts w:ascii="Times New Roman" w:hAnsi="Times New Roman" w:cs="Times New Roman"/>
                <w:sz w:val="24"/>
                <w:szCs w:val="24"/>
              </w:rPr>
              <w:lastRenderedPageBreak/>
              <w:t>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696B78" w:rsidRDefault="006144FE" w:rsidP="00430E76">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02, ОК 05, ОК 06, ОК 07, ОК 10</w:t>
            </w:r>
          </w:p>
          <w:p w:rsidR="007B743F" w:rsidRPr="00375281" w:rsidRDefault="007B743F" w:rsidP="00430E7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ПК 9.1</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7B743F" w:rsidRPr="00375281" w:rsidRDefault="007B743F"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9.1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w:t>
            </w:r>
            <w:r w:rsidRPr="00375281">
              <w:rPr>
                <w:rFonts w:ascii="Times New Roman" w:hAnsi="Times New Roman" w:cs="Times New Roman"/>
                <w:sz w:val="24"/>
                <w:szCs w:val="24"/>
              </w:rPr>
              <w:lastRenderedPageBreak/>
              <w:t>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B832EE" w:rsidRPr="00375281" w:rsidRDefault="007B743F" w:rsidP="00430E7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9.1</w:t>
            </w: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8B31E5" w:rsidP="00696B78">
            <w:pPr>
              <w:spacing w:after="0"/>
              <w:rPr>
                <w:rFonts w:ascii="Times New Roman" w:hAnsi="Times New Roman" w:cs="Times New Roman"/>
                <w:b/>
                <w:sz w:val="24"/>
                <w:szCs w:val="24"/>
              </w:rPr>
            </w:pPr>
            <w:r>
              <w:rPr>
                <w:rFonts w:ascii="Times New Roman" w:hAnsi="Times New Roman" w:cs="Times New Roman"/>
                <w:b/>
                <w:sz w:val="24"/>
                <w:szCs w:val="24"/>
              </w:rPr>
              <w:t>Профессионально-</w:t>
            </w:r>
            <w:r w:rsidR="00B832EE" w:rsidRPr="00375281">
              <w:rPr>
                <w:rFonts w:ascii="Times New Roman" w:hAnsi="Times New Roman" w:cs="Times New Roman"/>
                <w:b/>
                <w:sz w:val="24"/>
                <w:szCs w:val="24"/>
              </w:rPr>
              <w:t>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6.4 Правовое регулирование налоговых, административных, уголовных </w:t>
            </w:r>
            <w:r w:rsidRPr="00375281">
              <w:rPr>
                <w:rFonts w:ascii="Times New Roman" w:eastAsia="Times New Roman" w:hAnsi="Times New Roman" w:cs="Times New Roman"/>
                <w:b/>
                <w:bCs/>
                <w:sz w:val="24"/>
                <w:szCs w:val="24"/>
                <w:lang w:eastAsia="ru-RU"/>
              </w:rPr>
              <w:lastRenderedPageBreak/>
              <w:t>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008B31E5">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8B31E5">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lastRenderedPageBreak/>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D6B">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830F48">
      <w:pPr>
        <w:spacing w:after="0" w:line="240" w:lineRule="auto"/>
        <w:ind w:firstLine="851"/>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5A0067">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r w:rsidR="00BB1333" w:rsidRPr="0012620A">
        <w:rPr>
          <w:rFonts w:ascii="Times New Roman" w:hAnsi="Times New Roman"/>
          <w:sz w:val="28"/>
          <w:szCs w:val="28"/>
        </w:rPr>
        <w:t xml:space="preserve"> </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ru</w:t>
        </w:r>
        <w:proofErr w:type="spellEnd"/>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4"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КОНТРОЛ</w:t>
      </w:r>
      <w:r w:rsidR="00D32F08">
        <w:rPr>
          <w:rFonts w:ascii="Times New Roman" w:hAnsi="Times New Roman"/>
          <w:b/>
          <w:sz w:val="28"/>
          <w:szCs w:val="28"/>
          <w:lang w:eastAsia="ru-RU"/>
        </w:rPr>
        <w:t xml:space="preserve"> </w:t>
      </w:r>
      <w:r w:rsidRPr="004E3760">
        <w:rPr>
          <w:rFonts w:ascii="Times New Roman" w:hAnsi="Times New Roman"/>
          <w:b/>
          <w:sz w:val="28"/>
          <w:szCs w:val="28"/>
          <w:lang w:eastAsia="ru-RU"/>
        </w:rPr>
        <w:t xml:space="preserve">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644D06" w:rsidRPr="004E3760" w:rsidRDefault="00644D06" w:rsidP="00644D06">
      <w:pPr>
        <w:pStyle w:val="a8"/>
        <w:spacing w:after="0" w:line="240" w:lineRule="auto"/>
        <w:ind w:left="0"/>
        <w:contextualSpacing/>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544"/>
        <w:gridCol w:w="3260"/>
        <w:gridCol w:w="3261"/>
      </w:tblGrid>
      <w:tr w:rsidR="005E5D96" w:rsidRPr="002E239F" w:rsidTr="001B45EB">
        <w:tc>
          <w:tcPr>
            <w:tcW w:w="3544"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Общая/профессиональная компетенция</w:t>
            </w:r>
          </w:p>
        </w:tc>
        <w:tc>
          <w:tcPr>
            <w:tcW w:w="3260"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Раздел/Тема</w:t>
            </w:r>
          </w:p>
        </w:tc>
        <w:tc>
          <w:tcPr>
            <w:tcW w:w="3261"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Тип оценочных мероприятий</w:t>
            </w:r>
          </w:p>
        </w:tc>
      </w:tr>
      <w:tr w:rsidR="005A0067" w:rsidRPr="002E239F" w:rsidTr="001B45EB">
        <w:tc>
          <w:tcPr>
            <w:tcW w:w="3544" w:type="dxa"/>
          </w:tcPr>
          <w:p w:rsidR="005A0067" w:rsidRPr="002E239F" w:rsidRDefault="005A0067" w:rsidP="005A0067">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Р.1, тема 1.1</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Р.2, тема 2.4</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Р.3, тема 3.2, 3.3, 3.4, 3.5</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Р.4, тема 4.1</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Р.6, тема 6.1</w:t>
            </w: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 xml:space="preserve">Диагностическая работа </w:t>
            </w:r>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Контрольная работа</w:t>
            </w:r>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Тестирование</w:t>
            </w:r>
          </w:p>
        </w:tc>
      </w:tr>
      <w:tr w:rsidR="005A0067" w:rsidRPr="002E239F" w:rsidTr="001B45EB">
        <w:tc>
          <w:tcPr>
            <w:tcW w:w="3544" w:type="dxa"/>
          </w:tcPr>
          <w:p w:rsidR="005A0067" w:rsidRPr="002E239F" w:rsidRDefault="005A0067" w:rsidP="005A0067">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02. Осуществлять поиск, анализ и интерпретацию информации, необходимой для выполнения профессиональной деятельности</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Р.1, тема 1.2, 1.3</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Р.2, тема 2.2</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Р.3, тема 3.1</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Р.5, тема 5.2</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Р.6 тема 6.2, 6.3, 6.4</w:t>
            </w: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 xml:space="preserve">Самооценка и </w:t>
            </w:r>
            <w:proofErr w:type="spellStart"/>
            <w:r>
              <w:rPr>
                <w:rFonts w:ascii="Times New Roman" w:hAnsi="Times New Roman" w:cs="Times New Roman"/>
                <w:sz w:val="24"/>
                <w:szCs w:val="24"/>
              </w:rPr>
              <w:t>взаимооценка</w:t>
            </w:r>
            <w:proofErr w:type="spellEnd"/>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Презентация мини-проектов</w:t>
            </w:r>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 xml:space="preserve">Устный и письменный опрос </w:t>
            </w:r>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Тестирование</w:t>
            </w:r>
          </w:p>
        </w:tc>
      </w:tr>
      <w:tr w:rsidR="005A0067" w:rsidRPr="002E239F" w:rsidTr="001B45EB">
        <w:tc>
          <w:tcPr>
            <w:tcW w:w="3544" w:type="dxa"/>
          </w:tcPr>
          <w:p w:rsidR="005A0067" w:rsidRPr="002E239F" w:rsidRDefault="005A0067" w:rsidP="005A0067">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03 Планировать и реализовывать собственное профессиональное и личное развитие</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Р.2, тема 2.1, 2.2</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Р.3, тема 3.2, 3.3, 3.4</w:t>
            </w:r>
          </w:p>
          <w:p w:rsidR="005A0067" w:rsidRPr="002E239F" w:rsidRDefault="005A0067" w:rsidP="005A0067">
            <w:pPr>
              <w:rPr>
                <w:rFonts w:ascii="Times New Roman" w:hAnsi="Times New Roman" w:cs="Times New Roman"/>
                <w:sz w:val="24"/>
                <w:szCs w:val="24"/>
              </w:rPr>
            </w:pP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Результаты выполнения учебных заданий</w:t>
            </w:r>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Тестирование</w:t>
            </w:r>
          </w:p>
        </w:tc>
      </w:tr>
      <w:tr w:rsidR="005A0067" w:rsidRPr="002E239F" w:rsidTr="001B45EB">
        <w:tc>
          <w:tcPr>
            <w:tcW w:w="3544" w:type="dxa"/>
          </w:tcPr>
          <w:p w:rsidR="005A0067" w:rsidRPr="002E239F" w:rsidRDefault="005A0067" w:rsidP="005A0067">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04 Работать в коллективе в команде, эффективно взаимодействовать с коллегами, руководством, клиентами.</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Р.1, тема 1.3, 1.2</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Р.4, тема 4.4</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Р.5, тема 5.2</w:t>
            </w: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Результаты выполнения учебных заданий</w:t>
            </w:r>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 xml:space="preserve">Устный и письменный опрос </w:t>
            </w:r>
          </w:p>
        </w:tc>
      </w:tr>
      <w:tr w:rsidR="005A0067" w:rsidRPr="002E239F" w:rsidTr="001B45EB">
        <w:tc>
          <w:tcPr>
            <w:tcW w:w="3544" w:type="dxa"/>
          </w:tcPr>
          <w:p w:rsidR="005A0067" w:rsidRPr="002E239F" w:rsidRDefault="005A0067" w:rsidP="005A0067">
            <w:pPr>
              <w:suppressAutoHyphens/>
              <w:rPr>
                <w:rFonts w:ascii="Times New Roman" w:eastAsia="Times New Roman" w:hAnsi="Times New Roman" w:cs="Times New Roman"/>
                <w:b/>
                <w:sz w:val="24"/>
                <w:szCs w:val="24"/>
              </w:rPr>
            </w:pPr>
            <w:r w:rsidRPr="002E239F">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Р.1, тема 1.1, 1.2, 1.3</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Р.2, тема 2.1, 2.3, 2.4</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Р.3 тема 3.3, 3.4</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Р.4, тема 4.1-4.4</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Р.5, тема 5.1</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Р.6, тема 6.1, 6.3, 6.5</w:t>
            </w: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Презентация мини-проектов</w:t>
            </w:r>
          </w:p>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 xml:space="preserve">Устный и письменный опрос </w:t>
            </w:r>
          </w:p>
        </w:tc>
      </w:tr>
      <w:tr w:rsidR="005A0067" w:rsidRPr="002E239F" w:rsidTr="001B45EB">
        <w:tc>
          <w:tcPr>
            <w:tcW w:w="3544" w:type="dxa"/>
          </w:tcPr>
          <w:p w:rsidR="005A0067" w:rsidRPr="002E239F" w:rsidRDefault="005A0067" w:rsidP="005A0067">
            <w:pPr>
              <w:suppressAutoHyphens/>
              <w:rPr>
                <w:rFonts w:ascii="Times New Roman" w:eastAsia="Times New Roman" w:hAnsi="Times New Roman" w:cs="Times New Roman"/>
                <w:sz w:val="24"/>
                <w:szCs w:val="24"/>
              </w:rPr>
            </w:pPr>
            <w:r w:rsidRPr="002E23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spellStart"/>
            <w:r w:rsidRPr="002E239F">
              <w:rPr>
                <w:rFonts w:ascii="Times New Roman" w:hAnsi="Times New Roman" w:cs="Times New Roman"/>
                <w:sz w:val="24"/>
                <w:szCs w:val="24"/>
              </w:rPr>
              <w:t>антикорупционного</w:t>
            </w:r>
            <w:proofErr w:type="spellEnd"/>
            <w:r w:rsidRPr="002E239F">
              <w:rPr>
                <w:rFonts w:ascii="Times New Roman" w:hAnsi="Times New Roman" w:cs="Times New Roman"/>
                <w:sz w:val="24"/>
                <w:szCs w:val="24"/>
              </w:rPr>
              <w:t xml:space="preserve"> поведения</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Р.2, тема 2.1, 2.3, 3.6</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Р.3, тема 3.6</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 4, тема 4.2, 4.3</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Р.5, тема 5.1</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Р.6, тема 6.2, 6.3, 6.4</w:t>
            </w: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Тестирование</w:t>
            </w:r>
          </w:p>
        </w:tc>
      </w:tr>
      <w:tr w:rsidR="005A0067" w:rsidRPr="002E239F" w:rsidTr="001B45EB">
        <w:tc>
          <w:tcPr>
            <w:tcW w:w="3544" w:type="dxa"/>
          </w:tcPr>
          <w:p w:rsidR="005A0067" w:rsidRPr="002E239F" w:rsidRDefault="005A0067" w:rsidP="005A0067">
            <w:pPr>
              <w:suppressAutoHyphens/>
              <w:rPr>
                <w:rFonts w:ascii="Times New Roman" w:hAnsi="Times New Roman" w:cs="Times New Roman"/>
                <w:sz w:val="24"/>
                <w:szCs w:val="24"/>
              </w:rPr>
            </w:pPr>
            <w:r w:rsidRPr="002E239F">
              <w:rPr>
                <w:rFonts w:ascii="Times New Roman" w:hAnsi="Times New Roman" w:cs="Times New Roman"/>
                <w:sz w:val="24"/>
                <w:szCs w:val="24"/>
              </w:rPr>
              <w:t>ОК 07. Содействовать сохранению окружающей среды, ресурсосбережению, эффективно действовать в чрезвычайных ситуациях</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Р.3, тема 3.1</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Р.6, тема 6.2</w:t>
            </w: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Тестирование</w:t>
            </w:r>
          </w:p>
        </w:tc>
      </w:tr>
      <w:tr w:rsidR="005A0067" w:rsidRPr="002E239F" w:rsidTr="001B45EB">
        <w:tc>
          <w:tcPr>
            <w:tcW w:w="3544" w:type="dxa"/>
          </w:tcPr>
          <w:p w:rsidR="005A0067" w:rsidRPr="002E239F" w:rsidRDefault="005A0067" w:rsidP="005A0067">
            <w:pPr>
              <w:suppressAutoHyphens/>
              <w:rPr>
                <w:rFonts w:ascii="Times New Roman" w:hAnsi="Times New Roman" w:cs="Times New Roman"/>
                <w:sz w:val="24"/>
                <w:szCs w:val="24"/>
              </w:rPr>
            </w:pPr>
            <w:r w:rsidRPr="002E239F">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260" w:type="dxa"/>
          </w:tcPr>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Р.3, тема 3.2, 3.5</w:t>
            </w:r>
          </w:p>
          <w:p w:rsidR="005A0067" w:rsidRPr="002E239F" w:rsidRDefault="005A0067" w:rsidP="005A0067">
            <w:pPr>
              <w:rPr>
                <w:rFonts w:ascii="Times New Roman" w:hAnsi="Times New Roman" w:cs="Times New Roman"/>
                <w:sz w:val="24"/>
                <w:szCs w:val="24"/>
              </w:rPr>
            </w:pPr>
            <w:r w:rsidRPr="002E239F">
              <w:rPr>
                <w:rFonts w:ascii="Times New Roman" w:hAnsi="Times New Roman" w:cs="Times New Roman"/>
                <w:sz w:val="24"/>
                <w:szCs w:val="24"/>
              </w:rPr>
              <w:t>Р.6, тема 6.1, 6.4, 6.5</w:t>
            </w:r>
          </w:p>
        </w:tc>
        <w:tc>
          <w:tcPr>
            <w:tcW w:w="3261" w:type="dxa"/>
          </w:tcPr>
          <w:p w:rsidR="005A0067" w:rsidRDefault="005A0067" w:rsidP="005A0067">
            <w:pPr>
              <w:rPr>
                <w:rFonts w:ascii="Times New Roman" w:hAnsi="Times New Roman" w:cs="Times New Roman"/>
                <w:sz w:val="24"/>
                <w:szCs w:val="24"/>
              </w:rPr>
            </w:pPr>
            <w:r>
              <w:rPr>
                <w:rFonts w:ascii="Times New Roman" w:hAnsi="Times New Roman" w:cs="Times New Roman"/>
                <w:sz w:val="24"/>
                <w:szCs w:val="24"/>
              </w:rPr>
              <w:t>Презентация мини-проектов</w:t>
            </w:r>
          </w:p>
        </w:tc>
      </w:tr>
      <w:tr w:rsidR="005A0067" w:rsidRPr="002E239F" w:rsidTr="001B45EB">
        <w:tc>
          <w:tcPr>
            <w:tcW w:w="3544" w:type="dxa"/>
            <w:shd w:val="clear" w:color="auto" w:fill="auto"/>
          </w:tcPr>
          <w:p w:rsidR="005A0067" w:rsidRPr="00C311A5" w:rsidRDefault="007B743F" w:rsidP="007B743F">
            <w:pPr>
              <w:suppressAutoHyphens/>
              <w:rPr>
                <w:rFonts w:ascii="Times New Roman" w:hAnsi="Times New Roman" w:cs="Times New Roman"/>
              </w:rPr>
            </w:pPr>
            <w:r w:rsidRPr="0063542D">
              <w:rPr>
                <w:rFonts w:ascii="Times New Roman" w:hAnsi="Times New Roman" w:cs="Times New Roman"/>
                <w:sz w:val="24"/>
                <w:szCs w:val="24"/>
              </w:rPr>
              <w:t>ПК 9.1. Разрабатывать техническое задание на веб-</w:t>
            </w:r>
            <w:r w:rsidRPr="0063542D">
              <w:rPr>
                <w:rFonts w:ascii="Times New Roman" w:hAnsi="Times New Roman" w:cs="Times New Roman"/>
                <w:sz w:val="24"/>
                <w:szCs w:val="24"/>
              </w:rPr>
              <w:lastRenderedPageBreak/>
              <w:t>приложение в соответ</w:t>
            </w:r>
            <w:r>
              <w:rPr>
                <w:rFonts w:ascii="Times New Roman" w:hAnsi="Times New Roman" w:cs="Times New Roman"/>
                <w:sz w:val="24"/>
                <w:szCs w:val="24"/>
              </w:rPr>
              <w:t>ствии с требованиями заказчика</w:t>
            </w:r>
          </w:p>
        </w:tc>
        <w:tc>
          <w:tcPr>
            <w:tcW w:w="3260" w:type="dxa"/>
          </w:tcPr>
          <w:p w:rsidR="005A0067" w:rsidRDefault="007B743F" w:rsidP="005A0067">
            <w:pPr>
              <w:rPr>
                <w:rFonts w:ascii="Times New Roman" w:hAnsi="Times New Roman" w:cs="Times New Roman"/>
                <w:sz w:val="24"/>
                <w:szCs w:val="24"/>
              </w:rPr>
            </w:pPr>
            <w:r>
              <w:rPr>
                <w:rFonts w:ascii="Times New Roman" w:hAnsi="Times New Roman" w:cs="Times New Roman"/>
                <w:sz w:val="24"/>
                <w:szCs w:val="24"/>
              </w:rPr>
              <w:lastRenderedPageBreak/>
              <w:t>Р.1, тема 1.1</w:t>
            </w:r>
          </w:p>
          <w:p w:rsidR="007B743F" w:rsidRDefault="007B743F" w:rsidP="005A0067">
            <w:pPr>
              <w:rPr>
                <w:rFonts w:ascii="Times New Roman" w:hAnsi="Times New Roman" w:cs="Times New Roman"/>
                <w:sz w:val="24"/>
                <w:szCs w:val="24"/>
              </w:rPr>
            </w:pPr>
            <w:r>
              <w:rPr>
                <w:rFonts w:ascii="Times New Roman" w:hAnsi="Times New Roman" w:cs="Times New Roman"/>
                <w:sz w:val="24"/>
                <w:szCs w:val="24"/>
              </w:rPr>
              <w:t>Р. 2, тема 2.1, 2.4</w:t>
            </w:r>
          </w:p>
          <w:p w:rsidR="007B743F" w:rsidRDefault="007B743F" w:rsidP="005A0067">
            <w:pPr>
              <w:rPr>
                <w:rFonts w:ascii="Times New Roman" w:hAnsi="Times New Roman" w:cs="Times New Roman"/>
                <w:sz w:val="24"/>
                <w:szCs w:val="24"/>
              </w:rPr>
            </w:pPr>
            <w:r>
              <w:rPr>
                <w:rFonts w:ascii="Times New Roman" w:hAnsi="Times New Roman" w:cs="Times New Roman"/>
                <w:sz w:val="24"/>
                <w:szCs w:val="24"/>
              </w:rPr>
              <w:t>Р 4, тема 4.4</w:t>
            </w:r>
          </w:p>
          <w:p w:rsidR="007B743F" w:rsidRPr="002E239F" w:rsidRDefault="007B743F" w:rsidP="005A0067">
            <w:pPr>
              <w:rPr>
                <w:rFonts w:ascii="Times New Roman" w:hAnsi="Times New Roman" w:cs="Times New Roman"/>
                <w:sz w:val="24"/>
                <w:szCs w:val="24"/>
              </w:rPr>
            </w:pPr>
            <w:r>
              <w:rPr>
                <w:rFonts w:ascii="Times New Roman" w:hAnsi="Times New Roman" w:cs="Times New Roman"/>
                <w:sz w:val="24"/>
                <w:szCs w:val="24"/>
              </w:rPr>
              <w:lastRenderedPageBreak/>
              <w:t>Р 6, тема 6.1, 6.3</w:t>
            </w:r>
          </w:p>
        </w:tc>
        <w:tc>
          <w:tcPr>
            <w:tcW w:w="3261" w:type="dxa"/>
          </w:tcPr>
          <w:p w:rsidR="005A0067" w:rsidRDefault="007B743F" w:rsidP="005A0067">
            <w:pPr>
              <w:rPr>
                <w:rFonts w:ascii="Times New Roman" w:hAnsi="Times New Roman" w:cs="Times New Roman"/>
                <w:sz w:val="24"/>
                <w:szCs w:val="24"/>
              </w:rPr>
            </w:pPr>
            <w:r>
              <w:rPr>
                <w:rFonts w:ascii="Times New Roman" w:hAnsi="Times New Roman" w:cs="Times New Roman"/>
                <w:sz w:val="24"/>
                <w:szCs w:val="24"/>
              </w:rPr>
              <w:lastRenderedPageBreak/>
              <w:t>Презентация мини-проектов</w:t>
            </w:r>
          </w:p>
        </w:tc>
      </w:tr>
    </w:tbl>
    <w:p w:rsidR="00DB0C17" w:rsidRPr="004E3760" w:rsidRDefault="00DB0C17" w:rsidP="00E1196E">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764" w:rsidRDefault="009A2764" w:rsidP="00F241E3">
      <w:pPr>
        <w:spacing w:after="0" w:line="240" w:lineRule="auto"/>
      </w:pPr>
      <w:r>
        <w:separator/>
      </w:r>
    </w:p>
  </w:endnote>
  <w:endnote w:type="continuationSeparator" w:id="0">
    <w:p w:rsidR="009A2764" w:rsidRDefault="009A276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96E" w:rsidRPr="008A777E" w:rsidRDefault="00E1196E">
    <w:pPr>
      <w:pStyle w:val="ae"/>
      <w:jc w:val="center"/>
      <w:rPr>
        <w:rFonts w:ascii="Times New Roman" w:hAnsi="Times New Roman" w:cs="Times New Roman"/>
      </w:rPr>
    </w:pPr>
  </w:p>
  <w:p w:rsidR="00E1196E" w:rsidRDefault="00E1196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764" w:rsidRDefault="009A2764" w:rsidP="00F241E3">
      <w:pPr>
        <w:spacing w:after="0" w:line="240" w:lineRule="auto"/>
      </w:pPr>
      <w:r>
        <w:separator/>
      </w:r>
    </w:p>
  </w:footnote>
  <w:footnote w:type="continuationSeparator" w:id="0">
    <w:p w:rsidR="009A2764" w:rsidRDefault="009A2764"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3"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4"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8"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4"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2"/>
  </w:num>
  <w:num w:numId="3">
    <w:abstractNumId w:val="4"/>
  </w:num>
  <w:num w:numId="4">
    <w:abstractNumId w:val="16"/>
  </w:num>
  <w:num w:numId="5">
    <w:abstractNumId w:val="5"/>
  </w:num>
  <w:num w:numId="6">
    <w:abstractNumId w:val="15"/>
  </w:num>
  <w:num w:numId="7">
    <w:abstractNumId w:val="18"/>
  </w:num>
  <w:num w:numId="8">
    <w:abstractNumId w:val="14"/>
  </w:num>
  <w:num w:numId="9">
    <w:abstractNumId w:val="8"/>
  </w:num>
  <w:num w:numId="10">
    <w:abstractNumId w:val="9"/>
  </w:num>
  <w:num w:numId="11">
    <w:abstractNumId w:val="10"/>
  </w:num>
  <w:num w:numId="12">
    <w:abstractNumId w:val="2"/>
  </w:num>
  <w:num w:numId="13">
    <w:abstractNumId w:val="17"/>
  </w:num>
  <w:num w:numId="14">
    <w:abstractNumId w:val="19"/>
  </w:num>
  <w:num w:numId="15">
    <w:abstractNumId w:val="6"/>
  </w:num>
  <w:num w:numId="16">
    <w:abstractNumId w:val="1"/>
  </w:num>
  <w:num w:numId="17">
    <w:abstractNumId w:val="7"/>
  </w:num>
  <w:num w:numId="18">
    <w:abstractNumId w:val="11"/>
  </w:num>
  <w:num w:numId="19">
    <w:abstractNumId w:val="13"/>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06FE0"/>
    <w:rsid w:val="00015311"/>
    <w:rsid w:val="000163EB"/>
    <w:rsid w:val="00021153"/>
    <w:rsid w:val="00026FDE"/>
    <w:rsid w:val="00027DE6"/>
    <w:rsid w:val="00030481"/>
    <w:rsid w:val="00032421"/>
    <w:rsid w:val="00037AA6"/>
    <w:rsid w:val="00041ACC"/>
    <w:rsid w:val="0005102A"/>
    <w:rsid w:val="000657E9"/>
    <w:rsid w:val="00072997"/>
    <w:rsid w:val="0007614F"/>
    <w:rsid w:val="000811F7"/>
    <w:rsid w:val="000816D4"/>
    <w:rsid w:val="00081988"/>
    <w:rsid w:val="0008578B"/>
    <w:rsid w:val="000A3A29"/>
    <w:rsid w:val="000B2984"/>
    <w:rsid w:val="000B7A8C"/>
    <w:rsid w:val="000D397E"/>
    <w:rsid w:val="000D7193"/>
    <w:rsid w:val="000E6BC3"/>
    <w:rsid w:val="000F195A"/>
    <w:rsid w:val="000F19A5"/>
    <w:rsid w:val="000F69B0"/>
    <w:rsid w:val="00103C93"/>
    <w:rsid w:val="0011425F"/>
    <w:rsid w:val="00114383"/>
    <w:rsid w:val="00115A99"/>
    <w:rsid w:val="00116FF6"/>
    <w:rsid w:val="0012620A"/>
    <w:rsid w:val="00130989"/>
    <w:rsid w:val="00132994"/>
    <w:rsid w:val="00135DC3"/>
    <w:rsid w:val="001433E3"/>
    <w:rsid w:val="0014632A"/>
    <w:rsid w:val="00183F35"/>
    <w:rsid w:val="0019119B"/>
    <w:rsid w:val="00194188"/>
    <w:rsid w:val="001A14FC"/>
    <w:rsid w:val="001A7F0E"/>
    <w:rsid w:val="001B0AC8"/>
    <w:rsid w:val="001B45EB"/>
    <w:rsid w:val="001C7537"/>
    <w:rsid w:val="001E30FB"/>
    <w:rsid w:val="001E54A7"/>
    <w:rsid w:val="001E756C"/>
    <w:rsid w:val="001F2898"/>
    <w:rsid w:val="001F7230"/>
    <w:rsid w:val="001F774B"/>
    <w:rsid w:val="002057C9"/>
    <w:rsid w:val="0022073E"/>
    <w:rsid w:val="002248A4"/>
    <w:rsid w:val="002250E6"/>
    <w:rsid w:val="002258D4"/>
    <w:rsid w:val="00225AE8"/>
    <w:rsid w:val="00235EA7"/>
    <w:rsid w:val="00244BE4"/>
    <w:rsid w:val="002458FF"/>
    <w:rsid w:val="002547C5"/>
    <w:rsid w:val="0025559E"/>
    <w:rsid w:val="002641C2"/>
    <w:rsid w:val="00266FBA"/>
    <w:rsid w:val="00271267"/>
    <w:rsid w:val="002769A6"/>
    <w:rsid w:val="00283522"/>
    <w:rsid w:val="00286269"/>
    <w:rsid w:val="00291591"/>
    <w:rsid w:val="002945EB"/>
    <w:rsid w:val="00295916"/>
    <w:rsid w:val="002A4B4B"/>
    <w:rsid w:val="002B64AB"/>
    <w:rsid w:val="002B72A7"/>
    <w:rsid w:val="002C3F8B"/>
    <w:rsid w:val="002C5C1B"/>
    <w:rsid w:val="002D05F4"/>
    <w:rsid w:val="002D2C08"/>
    <w:rsid w:val="002E0EB2"/>
    <w:rsid w:val="002E239F"/>
    <w:rsid w:val="002F1474"/>
    <w:rsid w:val="002F25F5"/>
    <w:rsid w:val="002F6AA2"/>
    <w:rsid w:val="00307611"/>
    <w:rsid w:val="00307FEF"/>
    <w:rsid w:val="0031599C"/>
    <w:rsid w:val="00332AA1"/>
    <w:rsid w:val="00337D07"/>
    <w:rsid w:val="00340FBE"/>
    <w:rsid w:val="0034724F"/>
    <w:rsid w:val="0035256E"/>
    <w:rsid w:val="00357884"/>
    <w:rsid w:val="00364BA0"/>
    <w:rsid w:val="00375281"/>
    <w:rsid w:val="00377AB6"/>
    <w:rsid w:val="00381F52"/>
    <w:rsid w:val="00384AB1"/>
    <w:rsid w:val="00387DCB"/>
    <w:rsid w:val="00390A28"/>
    <w:rsid w:val="00393F40"/>
    <w:rsid w:val="00397A9D"/>
    <w:rsid w:val="003A2295"/>
    <w:rsid w:val="003C05A7"/>
    <w:rsid w:val="003C08E4"/>
    <w:rsid w:val="003C2919"/>
    <w:rsid w:val="003C5159"/>
    <w:rsid w:val="003D2555"/>
    <w:rsid w:val="003E0BF3"/>
    <w:rsid w:val="003E5A94"/>
    <w:rsid w:val="003F6052"/>
    <w:rsid w:val="00400630"/>
    <w:rsid w:val="00402E19"/>
    <w:rsid w:val="00404316"/>
    <w:rsid w:val="0040780E"/>
    <w:rsid w:val="00417A34"/>
    <w:rsid w:val="004244EC"/>
    <w:rsid w:val="00430E76"/>
    <w:rsid w:val="00435925"/>
    <w:rsid w:val="00454513"/>
    <w:rsid w:val="004549F1"/>
    <w:rsid w:val="00471C30"/>
    <w:rsid w:val="004733EE"/>
    <w:rsid w:val="004779E0"/>
    <w:rsid w:val="00482250"/>
    <w:rsid w:val="00482581"/>
    <w:rsid w:val="00484457"/>
    <w:rsid w:val="00492928"/>
    <w:rsid w:val="00495381"/>
    <w:rsid w:val="004A7D3C"/>
    <w:rsid w:val="004B0372"/>
    <w:rsid w:val="004C00FA"/>
    <w:rsid w:val="004C4348"/>
    <w:rsid w:val="004D18B3"/>
    <w:rsid w:val="004D578C"/>
    <w:rsid w:val="004E3760"/>
    <w:rsid w:val="004F0838"/>
    <w:rsid w:val="004F1F40"/>
    <w:rsid w:val="0050016B"/>
    <w:rsid w:val="005001BE"/>
    <w:rsid w:val="00502226"/>
    <w:rsid w:val="00502CBE"/>
    <w:rsid w:val="00503B67"/>
    <w:rsid w:val="00507151"/>
    <w:rsid w:val="00507E65"/>
    <w:rsid w:val="005116FD"/>
    <w:rsid w:val="00511EC5"/>
    <w:rsid w:val="00524B79"/>
    <w:rsid w:val="00527D2F"/>
    <w:rsid w:val="005426E5"/>
    <w:rsid w:val="00546197"/>
    <w:rsid w:val="005630F0"/>
    <w:rsid w:val="00567330"/>
    <w:rsid w:val="00581C7D"/>
    <w:rsid w:val="00590723"/>
    <w:rsid w:val="0059150B"/>
    <w:rsid w:val="00595F39"/>
    <w:rsid w:val="005A0067"/>
    <w:rsid w:val="005A50E2"/>
    <w:rsid w:val="005A6A8D"/>
    <w:rsid w:val="005B2A5C"/>
    <w:rsid w:val="005C0D55"/>
    <w:rsid w:val="005C612B"/>
    <w:rsid w:val="005D04D7"/>
    <w:rsid w:val="005E0243"/>
    <w:rsid w:val="005E5D96"/>
    <w:rsid w:val="005F2D3A"/>
    <w:rsid w:val="00600F8B"/>
    <w:rsid w:val="006055AD"/>
    <w:rsid w:val="006135DC"/>
    <w:rsid w:val="006144FE"/>
    <w:rsid w:val="0061678C"/>
    <w:rsid w:val="00622595"/>
    <w:rsid w:val="0062385B"/>
    <w:rsid w:val="0062532A"/>
    <w:rsid w:val="00625562"/>
    <w:rsid w:val="006256A7"/>
    <w:rsid w:val="006343F0"/>
    <w:rsid w:val="00634F97"/>
    <w:rsid w:val="006403BD"/>
    <w:rsid w:val="00643620"/>
    <w:rsid w:val="00644D06"/>
    <w:rsid w:val="00645170"/>
    <w:rsid w:val="00646EF3"/>
    <w:rsid w:val="0065006C"/>
    <w:rsid w:val="006505CA"/>
    <w:rsid w:val="006514E5"/>
    <w:rsid w:val="006612A1"/>
    <w:rsid w:val="00662F05"/>
    <w:rsid w:val="00664175"/>
    <w:rsid w:val="006654CB"/>
    <w:rsid w:val="00672000"/>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17AE0"/>
    <w:rsid w:val="00721B3F"/>
    <w:rsid w:val="00721F07"/>
    <w:rsid w:val="0072583E"/>
    <w:rsid w:val="0073145D"/>
    <w:rsid w:val="00732A7D"/>
    <w:rsid w:val="007365F6"/>
    <w:rsid w:val="00741E03"/>
    <w:rsid w:val="007430A3"/>
    <w:rsid w:val="007527FE"/>
    <w:rsid w:val="0075628A"/>
    <w:rsid w:val="00757382"/>
    <w:rsid w:val="00771F67"/>
    <w:rsid w:val="0077685E"/>
    <w:rsid w:val="00776F4C"/>
    <w:rsid w:val="007779B2"/>
    <w:rsid w:val="007827C7"/>
    <w:rsid w:val="007828FD"/>
    <w:rsid w:val="00785CE9"/>
    <w:rsid w:val="0078649A"/>
    <w:rsid w:val="007905D0"/>
    <w:rsid w:val="007924AE"/>
    <w:rsid w:val="00792709"/>
    <w:rsid w:val="007A39F2"/>
    <w:rsid w:val="007A40A5"/>
    <w:rsid w:val="007B005D"/>
    <w:rsid w:val="007B1CDF"/>
    <w:rsid w:val="007B3062"/>
    <w:rsid w:val="007B440D"/>
    <w:rsid w:val="007B743F"/>
    <w:rsid w:val="007D2508"/>
    <w:rsid w:val="007D339A"/>
    <w:rsid w:val="007D3EFD"/>
    <w:rsid w:val="007F2496"/>
    <w:rsid w:val="007F3AD1"/>
    <w:rsid w:val="00800D47"/>
    <w:rsid w:val="00805392"/>
    <w:rsid w:val="00805861"/>
    <w:rsid w:val="00806516"/>
    <w:rsid w:val="00815DAB"/>
    <w:rsid w:val="00820C71"/>
    <w:rsid w:val="0082471A"/>
    <w:rsid w:val="00830F48"/>
    <w:rsid w:val="00831381"/>
    <w:rsid w:val="0084088E"/>
    <w:rsid w:val="008550BC"/>
    <w:rsid w:val="00856A79"/>
    <w:rsid w:val="00867FB8"/>
    <w:rsid w:val="008712C5"/>
    <w:rsid w:val="0087577E"/>
    <w:rsid w:val="00876659"/>
    <w:rsid w:val="00880021"/>
    <w:rsid w:val="008837D7"/>
    <w:rsid w:val="008904CF"/>
    <w:rsid w:val="008A777E"/>
    <w:rsid w:val="008B31E5"/>
    <w:rsid w:val="008D52B6"/>
    <w:rsid w:val="008D5A11"/>
    <w:rsid w:val="008F161D"/>
    <w:rsid w:val="008F6A2A"/>
    <w:rsid w:val="00903F9D"/>
    <w:rsid w:val="00907270"/>
    <w:rsid w:val="009205BF"/>
    <w:rsid w:val="00922877"/>
    <w:rsid w:val="00930405"/>
    <w:rsid w:val="00930DFD"/>
    <w:rsid w:val="00934E56"/>
    <w:rsid w:val="009414C6"/>
    <w:rsid w:val="00950FC9"/>
    <w:rsid w:val="009513D6"/>
    <w:rsid w:val="0095457E"/>
    <w:rsid w:val="00961339"/>
    <w:rsid w:val="00962409"/>
    <w:rsid w:val="009645FF"/>
    <w:rsid w:val="00964AC6"/>
    <w:rsid w:val="00970524"/>
    <w:rsid w:val="009716B9"/>
    <w:rsid w:val="009773AE"/>
    <w:rsid w:val="00980B8C"/>
    <w:rsid w:val="00981825"/>
    <w:rsid w:val="00982699"/>
    <w:rsid w:val="00983333"/>
    <w:rsid w:val="00983A6C"/>
    <w:rsid w:val="009865C5"/>
    <w:rsid w:val="00986AD7"/>
    <w:rsid w:val="00987D86"/>
    <w:rsid w:val="009A2764"/>
    <w:rsid w:val="009A41E2"/>
    <w:rsid w:val="009B094F"/>
    <w:rsid w:val="009B3649"/>
    <w:rsid w:val="009B4494"/>
    <w:rsid w:val="009D0832"/>
    <w:rsid w:val="009D5E68"/>
    <w:rsid w:val="009E0924"/>
    <w:rsid w:val="009E49D9"/>
    <w:rsid w:val="009E4CA4"/>
    <w:rsid w:val="009F3B42"/>
    <w:rsid w:val="009F4620"/>
    <w:rsid w:val="009F59E7"/>
    <w:rsid w:val="009F5C4D"/>
    <w:rsid w:val="00A065BA"/>
    <w:rsid w:val="00A12338"/>
    <w:rsid w:val="00A218A6"/>
    <w:rsid w:val="00A30A10"/>
    <w:rsid w:val="00A34D8E"/>
    <w:rsid w:val="00A3652E"/>
    <w:rsid w:val="00A37C4A"/>
    <w:rsid w:val="00A418B7"/>
    <w:rsid w:val="00A42671"/>
    <w:rsid w:val="00A455D8"/>
    <w:rsid w:val="00A475D3"/>
    <w:rsid w:val="00A5181D"/>
    <w:rsid w:val="00A6738D"/>
    <w:rsid w:val="00A74520"/>
    <w:rsid w:val="00A8352C"/>
    <w:rsid w:val="00A84480"/>
    <w:rsid w:val="00A8491A"/>
    <w:rsid w:val="00A8616B"/>
    <w:rsid w:val="00A8681F"/>
    <w:rsid w:val="00A93F3C"/>
    <w:rsid w:val="00A94328"/>
    <w:rsid w:val="00AA59DD"/>
    <w:rsid w:val="00AA6A02"/>
    <w:rsid w:val="00AA724D"/>
    <w:rsid w:val="00AB7F76"/>
    <w:rsid w:val="00AC1293"/>
    <w:rsid w:val="00AC34A3"/>
    <w:rsid w:val="00AC4FDD"/>
    <w:rsid w:val="00AC74AA"/>
    <w:rsid w:val="00AD7587"/>
    <w:rsid w:val="00AE3416"/>
    <w:rsid w:val="00AF1219"/>
    <w:rsid w:val="00B04FED"/>
    <w:rsid w:val="00B07EAB"/>
    <w:rsid w:val="00B14A12"/>
    <w:rsid w:val="00B15812"/>
    <w:rsid w:val="00B16C1F"/>
    <w:rsid w:val="00B30DD3"/>
    <w:rsid w:val="00B32572"/>
    <w:rsid w:val="00B326CC"/>
    <w:rsid w:val="00B41A34"/>
    <w:rsid w:val="00B45790"/>
    <w:rsid w:val="00B47564"/>
    <w:rsid w:val="00B47BEC"/>
    <w:rsid w:val="00B50749"/>
    <w:rsid w:val="00B51997"/>
    <w:rsid w:val="00B56C89"/>
    <w:rsid w:val="00B64374"/>
    <w:rsid w:val="00B73BCB"/>
    <w:rsid w:val="00B823F8"/>
    <w:rsid w:val="00B832EE"/>
    <w:rsid w:val="00B86B4B"/>
    <w:rsid w:val="00B97E60"/>
    <w:rsid w:val="00BA0D2F"/>
    <w:rsid w:val="00BA33D4"/>
    <w:rsid w:val="00BA4064"/>
    <w:rsid w:val="00BA726A"/>
    <w:rsid w:val="00BB1333"/>
    <w:rsid w:val="00BB1C51"/>
    <w:rsid w:val="00BB6611"/>
    <w:rsid w:val="00BB6F0D"/>
    <w:rsid w:val="00BC38D5"/>
    <w:rsid w:val="00BC4E99"/>
    <w:rsid w:val="00BD38BB"/>
    <w:rsid w:val="00BD6302"/>
    <w:rsid w:val="00BE5533"/>
    <w:rsid w:val="00BF4A51"/>
    <w:rsid w:val="00BF4DCE"/>
    <w:rsid w:val="00C0050F"/>
    <w:rsid w:val="00C008BE"/>
    <w:rsid w:val="00C026CC"/>
    <w:rsid w:val="00C10780"/>
    <w:rsid w:val="00C1238A"/>
    <w:rsid w:val="00C147B5"/>
    <w:rsid w:val="00C20509"/>
    <w:rsid w:val="00C311A5"/>
    <w:rsid w:val="00C41E27"/>
    <w:rsid w:val="00C425C5"/>
    <w:rsid w:val="00C5016D"/>
    <w:rsid w:val="00C55467"/>
    <w:rsid w:val="00C56AF2"/>
    <w:rsid w:val="00C61A64"/>
    <w:rsid w:val="00C6295B"/>
    <w:rsid w:val="00C652D1"/>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2F08"/>
    <w:rsid w:val="00D35791"/>
    <w:rsid w:val="00D37665"/>
    <w:rsid w:val="00D377E3"/>
    <w:rsid w:val="00D47899"/>
    <w:rsid w:val="00D57D23"/>
    <w:rsid w:val="00D62339"/>
    <w:rsid w:val="00D65A75"/>
    <w:rsid w:val="00D661DD"/>
    <w:rsid w:val="00D8113E"/>
    <w:rsid w:val="00D91F6F"/>
    <w:rsid w:val="00DA1D23"/>
    <w:rsid w:val="00DA3421"/>
    <w:rsid w:val="00DA58ED"/>
    <w:rsid w:val="00DB0C17"/>
    <w:rsid w:val="00DB0C1D"/>
    <w:rsid w:val="00DC0351"/>
    <w:rsid w:val="00DD21B2"/>
    <w:rsid w:val="00DE5D4A"/>
    <w:rsid w:val="00DF3D6B"/>
    <w:rsid w:val="00DF5594"/>
    <w:rsid w:val="00DF6A86"/>
    <w:rsid w:val="00E10996"/>
    <w:rsid w:val="00E109F8"/>
    <w:rsid w:val="00E1196E"/>
    <w:rsid w:val="00E17C7F"/>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543E"/>
    <w:rsid w:val="00EC0CE0"/>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A4ED5"/>
    <w:rsid w:val="00FA7100"/>
    <w:rsid w:val="00FB1909"/>
    <w:rsid w:val="00FB727D"/>
    <w:rsid w:val="00FC6381"/>
    <w:rsid w:val="00FD14A7"/>
    <w:rsid w:val="00FE2C0F"/>
    <w:rsid w:val="00FF0F89"/>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7B954"/>
  <w15:docId w15:val="{80659DAC-7BCE-466A-A193-3019B8CD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pPQ0Evqk3nxMk9Nq3pcGUzowxyRZ1RB2Y6nxk6CZkfI=</DigestValue>
    </Reference>
    <Reference URI="#idOfficeObject" Type="http://www.w3.org/2000/09/xmldsig#Object">
      <DigestMethod Algorithm="urn:ietf:params:xml:ns:cpxmlsec:algorithms:gostr34112012-256"/>
      <DigestValue>G19Uhtxzhhye7CXawGLC7vv0zvpn/9kewLrvFUJwgB4=</DigestValue>
    </Reference>
  </SignedInfo>
  <SignatureValue>B1YpO4emV1sgQ8/k80QpWNX6xxFeLzEsR66zOei1DvxgcVONfoP/4Zy959EjUrUx
ZY9OJioIlB7KqY8tb2T93A==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1Cl4fdIwzj5PVz7Yg4pT0YZRYBg=</DigestValue>
      </Reference>
      <Reference URI="/word/endnotes.xml?ContentType=application/vnd.openxmlformats-officedocument.wordprocessingml.endnotes+xml">
        <DigestMethod Algorithm="http://www.w3.org/2000/09/xmldsig#sha1"/>
        <DigestValue>FAZFzYVnDo9AwQnSJDSvXikyBek=</DigestValue>
      </Reference>
      <Reference URI="/word/fontTable.xml?ContentType=application/vnd.openxmlformats-officedocument.wordprocessingml.fontTable+xml">
        <DigestMethod Algorithm="http://www.w3.org/2000/09/xmldsig#sha1"/>
        <DigestValue>41PuM5DM0elBaBLhB5eXXtPsNJ8=</DigestValue>
      </Reference>
      <Reference URI="/word/footer1.xml?ContentType=application/vnd.openxmlformats-officedocument.wordprocessingml.footer+xml">
        <DigestMethod Algorithm="http://www.w3.org/2000/09/xmldsig#sha1"/>
        <DigestValue>w/7JvIdskIN+MRkfcOhA6ZIvvG4=</DigestValue>
      </Reference>
      <Reference URI="/word/footnotes.xml?ContentType=application/vnd.openxmlformats-officedocument.wordprocessingml.footnotes+xml">
        <DigestMethod Algorithm="http://www.w3.org/2000/09/xmldsig#sha1"/>
        <DigestValue>BdzOP6hFnc6o3Oe7pNvRzC1L0xk=</DigestValue>
      </Reference>
      <Reference URI="/word/numbering.xml?ContentType=application/vnd.openxmlformats-officedocument.wordprocessingml.numbering+xml">
        <DigestMethod Algorithm="http://www.w3.org/2000/09/xmldsig#sha1"/>
        <DigestValue>ymjtb8zcwkvN2xLF25Dp3rKWnbA=</DigestValue>
      </Reference>
      <Reference URI="/word/settings.xml?ContentType=application/vnd.openxmlformats-officedocument.wordprocessingml.settings+xml">
        <DigestMethod Algorithm="http://www.w3.org/2000/09/xmldsig#sha1"/>
        <DigestValue>tD4DUz24SZJnLuMi+BkmXJYhYCE=</DigestValue>
      </Reference>
      <Reference URI="/word/styles.xml?ContentType=application/vnd.openxmlformats-officedocument.wordprocessingml.styles+xml">
        <DigestMethod Algorithm="http://www.w3.org/2000/09/xmldsig#sha1"/>
        <DigestValue>0EliySEEkqM2a2p/Kn8R0N9MNFo=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ol8gT1Q08GDxgiCPr80Z6DlDlFY=</DigestValue>
      </Reference>
    </Manifest>
    <SignatureProperties>
      <SignatureProperty Id="idSignatureTime" Target="#idPackageSignature">
        <mdssi:SignatureTime>
          <mdssi:Format>YYYY-MM-DDThh:mm:ssTZD</mdssi:Format>
          <mdssi:Value>2023-09-13T14:31:59Z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2A2928E4-D0C2-444A-801E-15F78198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32</Pages>
  <Words>7922</Words>
  <Characters>45160</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60</cp:revision>
  <cp:lastPrinted>2023-03-02T11:23:00Z</cp:lastPrinted>
  <dcterms:created xsi:type="dcterms:W3CDTF">2023-03-02T12:03:00Z</dcterms:created>
  <dcterms:modified xsi:type="dcterms:W3CDTF">2023-09-13T13:31:00Z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