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5661" w:rsidRPr="004D428B" w:rsidRDefault="00226DE2" w:rsidP="005962C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hAnsi="Times New Roman"/>
          <w:color w:val="000000"/>
          <w:sz w:val="28"/>
          <w:szCs w:val="24"/>
        </w:rPr>
      </w:pPr>
      <w:r w:rsidRPr="004D428B">
        <w:rPr>
          <w:rFonts w:ascii="Times New Roman" w:hAnsi="Times New Roman"/>
          <w:color w:val="000000"/>
          <w:sz w:val="28"/>
          <w:szCs w:val="24"/>
        </w:rPr>
        <w:t>МИНИСТЕРСТВО ОБЩЕГО И ПРОФЕССИОНАЛЬНОГО ОБРАЗОВАНИЯ</w:t>
      </w:r>
    </w:p>
    <w:p w:rsidR="00A05661" w:rsidRPr="004D428B" w:rsidRDefault="00226DE2" w:rsidP="005962C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hAnsi="Times New Roman"/>
          <w:color w:val="000000"/>
          <w:sz w:val="28"/>
          <w:szCs w:val="24"/>
        </w:rPr>
      </w:pPr>
      <w:r w:rsidRPr="004D428B">
        <w:rPr>
          <w:rFonts w:ascii="Times New Roman" w:hAnsi="Times New Roman"/>
          <w:color w:val="000000"/>
          <w:sz w:val="28"/>
          <w:szCs w:val="24"/>
        </w:rPr>
        <w:t>РОСТОВСКОЙ ОБЛАСТИ</w:t>
      </w:r>
    </w:p>
    <w:p w:rsidR="00A05661" w:rsidRPr="004D428B" w:rsidRDefault="00226DE2" w:rsidP="005962C5">
      <w:pPr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  <w:r w:rsidRPr="004D428B">
        <w:rPr>
          <w:rFonts w:ascii="Times New Roman" w:hAnsi="Times New Roman"/>
          <w:sz w:val="28"/>
          <w:szCs w:val="24"/>
        </w:rPr>
        <w:t>ГОСУДАРСТВЕННОЕ БЮДЖЕТНОЕ ПРОФЕССИОНАЛЬНОЕ ОБРАЗОВАТЕЛЬНОЕ УЧРЕЖДЕНИЕ</w:t>
      </w:r>
    </w:p>
    <w:p w:rsidR="00A05661" w:rsidRPr="004D428B" w:rsidRDefault="00226DE2" w:rsidP="005962C5">
      <w:pPr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  <w:r w:rsidRPr="004D428B">
        <w:rPr>
          <w:rFonts w:ascii="Times New Roman" w:hAnsi="Times New Roman"/>
          <w:sz w:val="28"/>
          <w:szCs w:val="24"/>
        </w:rPr>
        <w:t>РОСТОВСКОЙ ОБЛАСТИ</w:t>
      </w:r>
    </w:p>
    <w:p w:rsidR="00A05661" w:rsidRPr="004D428B" w:rsidRDefault="00226DE2" w:rsidP="005962C5">
      <w:pPr>
        <w:spacing w:after="0" w:line="360" w:lineRule="auto"/>
        <w:jc w:val="center"/>
        <w:rPr>
          <w:rFonts w:ascii="Times New Roman" w:hAnsi="Times New Roman"/>
          <w:b/>
          <w:sz w:val="28"/>
          <w:szCs w:val="24"/>
        </w:rPr>
      </w:pPr>
      <w:r w:rsidRPr="004D428B">
        <w:rPr>
          <w:rFonts w:ascii="Times New Roman" w:hAnsi="Times New Roman"/>
          <w:b/>
          <w:sz w:val="28"/>
          <w:szCs w:val="24"/>
        </w:rPr>
        <w:t>«РОСТОВСКИЙ-НА-ДОНУ КОЛЛЕДЖ СВЯЗИ И ИНФОРМАТИКИ»</w:t>
      </w:r>
    </w:p>
    <w:p w:rsidR="00A05661" w:rsidRDefault="00A05661">
      <w:pPr>
        <w:jc w:val="right"/>
        <w:rPr>
          <w:rFonts w:ascii="Times" w:eastAsia="Times" w:hAnsi="Times" w:cs="Times"/>
          <w:b/>
          <w:i/>
        </w:rPr>
      </w:pPr>
    </w:p>
    <w:p w:rsidR="00A05661" w:rsidRDefault="00A05661">
      <w:pPr>
        <w:jc w:val="right"/>
        <w:rPr>
          <w:rFonts w:ascii="Times" w:eastAsia="Times" w:hAnsi="Times" w:cs="Times"/>
          <w:b/>
          <w:i/>
        </w:rPr>
      </w:pPr>
    </w:p>
    <w:p w:rsidR="00A05661" w:rsidRDefault="00A05661">
      <w:pPr>
        <w:jc w:val="right"/>
        <w:rPr>
          <w:rFonts w:ascii="Times" w:eastAsia="Times" w:hAnsi="Times" w:cs="Times"/>
          <w:b/>
          <w:i/>
        </w:rPr>
      </w:pPr>
    </w:p>
    <w:p w:rsidR="00A05661" w:rsidRDefault="00A05661">
      <w:pPr>
        <w:jc w:val="right"/>
        <w:rPr>
          <w:rFonts w:ascii="Times" w:eastAsia="Times" w:hAnsi="Times" w:cs="Times"/>
          <w:b/>
          <w:i/>
        </w:rPr>
      </w:pPr>
    </w:p>
    <w:tbl>
      <w:tblPr>
        <w:tblStyle w:val="af2"/>
        <w:tblW w:w="9571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785"/>
        <w:gridCol w:w="4786"/>
      </w:tblGrid>
      <w:tr w:rsidR="00A05661">
        <w:tc>
          <w:tcPr>
            <w:tcW w:w="4785" w:type="dxa"/>
          </w:tcPr>
          <w:p w:rsidR="00A05661" w:rsidRDefault="00A05661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86" w:type="dxa"/>
          </w:tcPr>
          <w:p w:rsidR="00A05661" w:rsidRDefault="00A05661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</w:tbl>
    <w:p w:rsidR="00A05661" w:rsidRDefault="00A0566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05661" w:rsidRDefault="00A0566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05661" w:rsidRDefault="00A0566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05661" w:rsidRDefault="00A0566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05661" w:rsidRDefault="00A0566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05661" w:rsidRPr="005962C5" w:rsidRDefault="00226DE2" w:rsidP="005962C5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5962C5">
        <w:rPr>
          <w:rFonts w:ascii="Times New Roman" w:hAnsi="Times New Roman"/>
          <w:sz w:val="28"/>
          <w:szCs w:val="28"/>
        </w:rPr>
        <w:t xml:space="preserve">РАБОЧАЯ ПРОГРАММА </w:t>
      </w:r>
    </w:p>
    <w:p w:rsidR="00A05661" w:rsidRPr="005962C5" w:rsidRDefault="00226DE2" w:rsidP="005962C5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5962C5">
        <w:rPr>
          <w:rFonts w:ascii="Times New Roman" w:hAnsi="Times New Roman"/>
          <w:sz w:val="28"/>
          <w:szCs w:val="28"/>
        </w:rPr>
        <w:t xml:space="preserve">УЧЕБНОЙ ДИСЦИПЛИНЫ </w:t>
      </w:r>
    </w:p>
    <w:p w:rsidR="00A05661" w:rsidRDefault="00226DE2" w:rsidP="005962C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ОП.03 «БУХГАЛТЕРСКИЙ УЧЕТ»</w:t>
      </w:r>
    </w:p>
    <w:p w:rsidR="0028573D" w:rsidRDefault="0028573D" w:rsidP="0028573D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программы подготовки специалистов среднего звена </w:t>
      </w:r>
    </w:p>
    <w:p w:rsidR="0028573D" w:rsidRDefault="0028573D" w:rsidP="0028573D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специальности</w:t>
      </w:r>
    </w:p>
    <w:p w:rsidR="0028573D" w:rsidRDefault="0028573D" w:rsidP="0028573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«38.02.07 «Банковское дело»</w:t>
      </w:r>
    </w:p>
    <w:p w:rsidR="0028573D" w:rsidRDefault="0028573D" w:rsidP="0028573D">
      <w:pPr>
        <w:spacing w:before="240"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(базовой подготовки)</w:t>
      </w:r>
    </w:p>
    <w:p w:rsidR="00A05661" w:rsidRDefault="00A05661" w:rsidP="005962C5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A05661" w:rsidRDefault="00A0566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05661" w:rsidRDefault="00A0566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05661" w:rsidRDefault="00A0566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05661" w:rsidRDefault="00A0566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05661" w:rsidRDefault="00A0566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5661" w:rsidRDefault="00A0566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5661" w:rsidRDefault="00A0566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5661" w:rsidRDefault="0028573D" w:rsidP="0028573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 w:rsidR="00226DE2">
        <w:rPr>
          <w:rFonts w:ascii="Times New Roman" w:hAnsi="Times New Roman"/>
          <w:sz w:val="28"/>
          <w:szCs w:val="28"/>
        </w:rPr>
        <w:t xml:space="preserve">Ростов-на-Дону </w:t>
      </w:r>
    </w:p>
    <w:p w:rsidR="00A05661" w:rsidRDefault="00226D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</w:t>
      </w:r>
      <w:r w:rsidR="004D428B">
        <w:rPr>
          <w:rFonts w:ascii="Times New Roman" w:hAnsi="Times New Roman"/>
          <w:sz w:val="28"/>
          <w:szCs w:val="28"/>
        </w:rPr>
        <w:t>2</w:t>
      </w:r>
      <w:r>
        <w:br w:type="page"/>
      </w:r>
    </w:p>
    <w:tbl>
      <w:tblPr>
        <w:tblStyle w:val="af3"/>
        <w:tblW w:w="2169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5734"/>
        <w:gridCol w:w="5734"/>
        <w:gridCol w:w="5734"/>
        <w:gridCol w:w="4493"/>
      </w:tblGrid>
      <w:tr w:rsidR="00A05661">
        <w:trPr>
          <w:trHeight w:val="2398"/>
        </w:trPr>
        <w:tc>
          <w:tcPr>
            <w:tcW w:w="5734" w:type="dxa"/>
          </w:tcPr>
          <w:p w:rsidR="00A05661" w:rsidRDefault="00226DE2" w:rsidP="00C35120">
            <w:pPr>
              <w:tabs>
                <w:tab w:val="left" w:pos="3168"/>
              </w:tabs>
              <w:spacing w:after="0" w:line="36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ОДОБРЕНО</w:t>
            </w:r>
          </w:p>
          <w:p w:rsidR="00A05661" w:rsidRDefault="00226DE2" w:rsidP="00C35120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 заседании цикловой комиссии </w:t>
            </w:r>
          </w:p>
          <w:p w:rsidR="00A05661" w:rsidRPr="00EA02BA" w:rsidRDefault="00EA02BA" w:rsidP="00C351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u w:val="single"/>
              </w:rPr>
            </w:pPr>
            <w:r w:rsidRPr="00EA02BA">
              <w:rPr>
                <w:rFonts w:ascii="Times New Roman" w:hAnsi="Times New Roman"/>
                <w:u w:val="single"/>
              </w:rPr>
              <w:t>Экономики и управления</w:t>
            </w:r>
          </w:p>
          <w:p w:rsidR="00A05661" w:rsidRPr="00EA02BA" w:rsidRDefault="004D428B" w:rsidP="00C351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 xml:space="preserve">Протокол № 1 от 31. 08. </w:t>
            </w:r>
            <w:r w:rsidR="00226DE2" w:rsidRPr="00EA02BA">
              <w:rPr>
                <w:rFonts w:ascii="Times New Roman" w:hAnsi="Times New Roman"/>
                <w:u w:val="single"/>
              </w:rPr>
              <w:t>202</w:t>
            </w:r>
            <w:r>
              <w:rPr>
                <w:rFonts w:ascii="Times New Roman" w:hAnsi="Times New Roman"/>
                <w:u w:val="single"/>
              </w:rPr>
              <w:t xml:space="preserve">2 </w:t>
            </w:r>
            <w:r w:rsidR="00226DE2" w:rsidRPr="00EA02BA">
              <w:rPr>
                <w:rFonts w:ascii="Times New Roman" w:hAnsi="Times New Roman"/>
                <w:u w:val="single"/>
              </w:rPr>
              <w:t>года</w:t>
            </w:r>
          </w:p>
          <w:p w:rsidR="00A05661" w:rsidRDefault="00226DE2" w:rsidP="00C35120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Председатель ЦК </w:t>
            </w:r>
          </w:p>
          <w:p w:rsidR="00A05661" w:rsidRDefault="00EA02BA" w:rsidP="00C35120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</w:t>
            </w:r>
            <w:proofErr w:type="spellStart"/>
            <w:r w:rsidR="00226DE2">
              <w:rPr>
                <w:rFonts w:ascii="Times New Roman" w:hAnsi="Times New Roman"/>
              </w:rPr>
              <w:t>О.О.Шумина</w:t>
            </w:r>
            <w:proofErr w:type="spellEnd"/>
          </w:p>
        </w:tc>
        <w:tc>
          <w:tcPr>
            <w:tcW w:w="5734" w:type="dxa"/>
          </w:tcPr>
          <w:p w:rsidR="00A05661" w:rsidRDefault="00226DE2" w:rsidP="00C35120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УТВЕРЖДАЮ:</w:t>
            </w:r>
          </w:p>
          <w:p w:rsidR="00A05661" w:rsidRDefault="00226DE2" w:rsidP="00C35120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Зам. директора по НМР</w:t>
            </w:r>
          </w:p>
          <w:p w:rsidR="00A05661" w:rsidRDefault="00EA02BA" w:rsidP="00C35120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_________</w:t>
            </w:r>
            <w:proofErr w:type="spellStart"/>
            <w:r w:rsidR="00226DE2">
              <w:rPr>
                <w:rFonts w:ascii="Times New Roman" w:hAnsi="Times New Roman"/>
                <w:color w:val="000000"/>
              </w:rPr>
              <w:t>И.В.Подцатовав</w:t>
            </w:r>
            <w:proofErr w:type="spellEnd"/>
          </w:p>
          <w:p w:rsidR="00A05661" w:rsidRDefault="00A05661" w:rsidP="00C35120">
            <w:pPr>
              <w:spacing w:after="0" w:line="360" w:lineRule="auto"/>
              <w:jc w:val="right"/>
              <w:rPr>
                <w:rFonts w:ascii="Times New Roman" w:hAnsi="Times New Roman"/>
                <w:color w:val="000000"/>
              </w:rPr>
            </w:pPr>
          </w:p>
          <w:p w:rsidR="00A05661" w:rsidRDefault="00EA02BA" w:rsidP="004D428B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EA02BA">
              <w:rPr>
                <w:rFonts w:ascii="Times New Roman" w:hAnsi="Times New Roman"/>
                <w:color w:val="000000"/>
                <w:u w:val="single"/>
              </w:rPr>
              <w:t xml:space="preserve">«31 »   августа </w:t>
            </w:r>
            <w:r w:rsidR="00226DE2" w:rsidRPr="00EA02BA">
              <w:rPr>
                <w:rFonts w:ascii="Times New Roman" w:hAnsi="Times New Roman"/>
                <w:color w:val="000000"/>
                <w:u w:val="single"/>
              </w:rPr>
              <w:t>202</w:t>
            </w:r>
            <w:r w:rsidR="004D428B">
              <w:rPr>
                <w:rFonts w:ascii="Times New Roman" w:hAnsi="Times New Roman"/>
                <w:color w:val="000000"/>
                <w:u w:val="single"/>
              </w:rPr>
              <w:t>2</w:t>
            </w:r>
            <w:r w:rsidR="00226DE2" w:rsidRPr="00EA02BA">
              <w:rPr>
                <w:rFonts w:ascii="Times New Roman" w:hAnsi="Times New Roman"/>
                <w:color w:val="000000"/>
                <w:u w:val="single"/>
              </w:rPr>
              <w:t xml:space="preserve"> г</w:t>
            </w:r>
            <w:r w:rsidR="00226DE2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5734" w:type="dxa"/>
          </w:tcPr>
          <w:p w:rsidR="00A05661" w:rsidRDefault="00A05661" w:rsidP="00C35120">
            <w:pPr>
              <w:spacing w:after="0" w:line="360" w:lineRule="auto"/>
              <w:ind w:firstLine="8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93" w:type="dxa"/>
          </w:tcPr>
          <w:p w:rsidR="00A05661" w:rsidRDefault="00A05661" w:rsidP="00C35120">
            <w:pPr>
              <w:spacing w:after="0" w:line="360" w:lineRule="auto"/>
              <w:ind w:firstLine="317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C35120" w:rsidRDefault="00C351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35120" w:rsidRDefault="00C351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35120" w:rsidRDefault="00C351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04E59" w:rsidRDefault="00F04E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04E59" w:rsidRDefault="00F04E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04E59" w:rsidRPr="00C35120" w:rsidRDefault="00F04E59" w:rsidP="00F04E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i/>
          <w:color w:val="FF0000"/>
          <w:sz w:val="24"/>
          <w:szCs w:val="24"/>
        </w:rPr>
      </w:pPr>
      <w:r w:rsidRPr="00A93377">
        <w:rPr>
          <w:rFonts w:ascii="Times New Roman" w:hAnsi="Times New Roman"/>
          <w:sz w:val="24"/>
          <w:szCs w:val="24"/>
        </w:rPr>
        <w:t xml:space="preserve">Рабочая программа учебной дисциплины </w:t>
      </w:r>
      <w:r>
        <w:rPr>
          <w:rFonts w:ascii="Times New Roman" w:hAnsi="Times New Roman"/>
          <w:sz w:val="24"/>
          <w:szCs w:val="24"/>
        </w:rPr>
        <w:t>ОП.03</w:t>
      </w:r>
      <w:r w:rsidRPr="00C35120">
        <w:rPr>
          <w:rFonts w:ascii="Times New Roman" w:hAnsi="Times New Roman"/>
          <w:sz w:val="24"/>
          <w:szCs w:val="24"/>
        </w:rPr>
        <w:t xml:space="preserve"> «Бухгалтерский учет» </w:t>
      </w:r>
      <w:r w:rsidRPr="00A93377">
        <w:rPr>
          <w:rFonts w:ascii="Times New Roman" w:hAnsi="Times New Roman"/>
          <w:sz w:val="24"/>
          <w:szCs w:val="24"/>
        </w:rPr>
        <w:t>разработана на основе Федерального государственного образовате</w:t>
      </w:r>
      <w:r w:rsidRPr="00A93377">
        <w:rPr>
          <w:rFonts w:ascii="Times New Roman" w:hAnsi="Times New Roman"/>
          <w:spacing w:val="1"/>
          <w:sz w:val="24"/>
          <w:szCs w:val="24"/>
        </w:rPr>
        <w:t>л</w:t>
      </w:r>
      <w:r w:rsidRPr="00A93377">
        <w:rPr>
          <w:rFonts w:ascii="Times New Roman" w:hAnsi="Times New Roman"/>
          <w:sz w:val="24"/>
          <w:szCs w:val="24"/>
        </w:rPr>
        <w:t xml:space="preserve">ьного стандарта среднего профессионального образования по специальности </w:t>
      </w:r>
      <w:r w:rsidRPr="00C35120">
        <w:rPr>
          <w:rFonts w:ascii="Times New Roman" w:hAnsi="Times New Roman"/>
          <w:sz w:val="24"/>
          <w:szCs w:val="24"/>
        </w:rPr>
        <w:t xml:space="preserve">38.02.07 «Банковское дело», Приказ </w:t>
      </w:r>
      <w:proofErr w:type="spellStart"/>
      <w:r w:rsidRPr="00C35120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C35120">
        <w:rPr>
          <w:rFonts w:ascii="Times New Roman" w:hAnsi="Times New Roman"/>
          <w:sz w:val="24"/>
          <w:szCs w:val="24"/>
        </w:rPr>
        <w:t xml:space="preserve"> России от 05.02.2018 N 67 "Об утверждении федерального государственного образовательного стандарта среднего профессионального образования по специальности 38.02.07 Банковское дело" (Зарегистрировано в Минюсте России 26.02.2018 N 50135)</w:t>
      </w:r>
    </w:p>
    <w:p w:rsidR="00F04E59" w:rsidRPr="00A93377" w:rsidRDefault="00F04E59" w:rsidP="00046509">
      <w:pPr>
        <w:widowControl w:val="0"/>
        <w:autoSpaceDE w:val="0"/>
        <w:autoSpaceDN w:val="0"/>
        <w:adjustRightInd w:val="0"/>
        <w:spacing w:before="70"/>
        <w:ind w:right="61" w:firstLine="567"/>
        <w:jc w:val="both"/>
        <w:rPr>
          <w:rFonts w:ascii="Times New Roman" w:hAnsi="Times New Roman"/>
          <w:sz w:val="24"/>
          <w:szCs w:val="24"/>
        </w:rPr>
      </w:pPr>
      <w:r w:rsidRPr="00A93377">
        <w:rPr>
          <w:rFonts w:ascii="Times New Roman" w:hAnsi="Times New Roman"/>
          <w:sz w:val="24"/>
          <w:szCs w:val="24"/>
        </w:rPr>
        <w:t xml:space="preserve">Учебная дисциплина </w:t>
      </w:r>
      <w:r>
        <w:rPr>
          <w:rFonts w:ascii="Times New Roman" w:hAnsi="Times New Roman"/>
          <w:sz w:val="24"/>
          <w:szCs w:val="24"/>
        </w:rPr>
        <w:t>ОП.03</w:t>
      </w:r>
      <w:r w:rsidRPr="00C35120">
        <w:rPr>
          <w:rFonts w:ascii="Times New Roman" w:hAnsi="Times New Roman"/>
          <w:sz w:val="24"/>
          <w:szCs w:val="24"/>
        </w:rPr>
        <w:t xml:space="preserve"> «Бухгалтерский учет» </w:t>
      </w:r>
      <w:r w:rsidRPr="00A93377">
        <w:rPr>
          <w:rFonts w:ascii="Times New Roman" w:hAnsi="Times New Roman"/>
          <w:sz w:val="24"/>
          <w:szCs w:val="24"/>
        </w:rPr>
        <w:t>являе</w:t>
      </w:r>
      <w:r>
        <w:rPr>
          <w:rFonts w:ascii="Times New Roman" w:hAnsi="Times New Roman"/>
          <w:sz w:val="24"/>
          <w:szCs w:val="24"/>
        </w:rPr>
        <w:t xml:space="preserve">тся обязательной частью общепрофессионального </w:t>
      </w:r>
      <w:r w:rsidRPr="00A93377">
        <w:rPr>
          <w:rFonts w:ascii="Times New Roman" w:hAnsi="Times New Roman"/>
          <w:sz w:val="24"/>
          <w:szCs w:val="24"/>
        </w:rPr>
        <w:t xml:space="preserve">цикла основной образовательной программы в соответствии с ФГОС СПО по специальности 38.02.07 «Банковское дело». </w:t>
      </w:r>
    </w:p>
    <w:p w:rsidR="00F04E59" w:rsidRPr="00A93377" w:rsidRDefault="00F04E59" w:rsidP="00046509">
      <w:pPr>
        <w:ind w:firstLine="567"/>
        <w:jc w:val="both"/>
        <w:rPr>
          <w:rFonts w:ascii="Times New Roman" w:hAnsi="Times New Roman"/>
          <w:color w:val="FF0000"/>
          <w:sz w:val="24"/>
          <w:szCs w:val="24"/>
          <w:shd w:val="clear" w:color="auto" w:fill="FFFF00"/>
        </w:rPr>
      </w:pPr>
      <w:r w:rsidRPr="00A93377">
        <w:rPr>
          <w:rFonts w:ascii="Times New Roman" w:hAnsi="Times New Roman"/>
          <w:sz w:val="24"/>
          <w:szCs w:val="24"/>
        </w:rPr>
        <w:t xml:space="preserve">Рабочая программа частично вариативной дисциплины </w:t>
      </w:r>
      <w:r>
        <w:rPr>
          <w:rFonts w:ascii="Times New Roman" w:hAnsi="Times New Roman"/>
          <w:sz w:val="24"/>
          <w:szCs w:val="24"/>
        </w:rPr>
        <w:t>ОП.03</w:t>
      </w:r>
      <w:r w:rsidRPr="00C35120">
        <w:rPr>
          <w:rFonts w:ascii="Times New Roman" w:hAnsi="Times New Roman"/>
          <w:sz w:val="24"/>
          <w:szCs w:val="24"/>
        </w:rPr>
        <w:t xml:space="preserve"> «Бухгалтерский учет» </w:t>
      </w:r>
      <w:r w:rsidRPr="00A93377">
        <w:rPr>
          <w:rFonts w:ascii="Times New Roman" w:hAnsi="Times New Roman"/>
          <w:sz w:val="24"/>
          <w:szCs w:val="24"/>
        </w:rPr>
        <w:t>разработана в соответствии с требованиями регионального рынка труда на основании утвержденных на цикловых комиссиях колледжа перечнем по спец. -38.02.07 «Банковское дело»., утверждена на метод совете протокол № 1 от 31 августа 202</w:t>
      </w:r>
      <w:r w:rsidR="004D428B">
        <w:rPr>
          <w:rFonts w:ascii="Times New Roman" w:hAnsi="Times New Roman"/>
          <w:sz w:val="24"/>
          <w:szCs w:val="24"/>
        </w:rPr>
        <w:t>2</w:t>
      </w:r>
      <w:r w:rsidRPr="00A93377">
        <w:rPr>
          <w:rFonts w:ascii="Times New Roman" w:hAnsi="Times New Roman"/>
          <w:sz w:val="24"/>
          <w:szCs w:val="24"/>
        </w:rPr>
        <w:t xml:space="preserve"> года</w:t>
      </w:r>
    </w:p>
    <w:p w:rsidR="00F04E59" w:rsidRDefault="00F04E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04E59" w:rsidRDefault="00F04E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05661" w:rsidRPr="00C35120" w:rsidRDefault="00226D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35120">
        <w:rPr>
          <w:rFonts w:ascii="Times New Roman" w:hAnsi="Times New Roman"/>
          <w:sz w:val="24"/>
          <w:szCs w:val="24"/>
        </w:rPr>
        <w:t>Разработчик:</w:t>
      </w:r>
    </w:p>
    <w:p w:rsidR="00A05661" w:rsidRPr="00C35120" w:rsidRDefault="00226D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35120">
        <w:rPr>
          <w:rFonts w:ascii="Times New Roman" w:hAnsi="Times New Roman"/>
          <w:sz w:val="24"/>
          <w:szCs w:val="24"/>
        </w:rPr>
        <w:t>Е.Н.Шумина</w:t>
      </w:r>
      <w:proofErr w:type="spellEnd"/>
      <w:r w:rsidRPr="00C35120">
        <w:rPr>
          <w:rFonts w:ascii="Times New Roman" w:hAnsi="Times New Roman"/>
          <w:sz w:val="24"/>
          <w:szCs w:val="24"/>
        </w:rPr>
        <w:t xml:space="preserve"> – преподаватель ГБПОУ РО «РКСИ»</w:t>
      </w:r>
    </w:p>
    <w:p w:rsidR="00A05661" w:rsidRPr="00C35120" w:rsidRDefault="00A0566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05661" w:rsidRPr="00C35120" w:rsidRDefault="00226D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35120">
        <w:rPr>
          <w:rFonts w:ascii="Times New Roman" w:hAnsi="Times New Roman"/>
          <w:sz w:val="24"/>
          <w:szCs w:val="24"/>
        </w:rPr>
        <w:t>Рецензенты:</w:t>
      </w:r>
    </w:p>
    <w:p w:rsidR="00A05661" w:rsidRPr="00C35120" w:rsidRDefault="00226D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35120">
        <w:rPr>
          <w:rFonts w:ascii="Times New Roman" w:hAnsi="Times New Roman"/>
          <w:sz w:val="24"/>
          <w:szCs w:val="24"/>
        </w:rPr>
        <w:t>О.А.Ревнивцева</w:t>
      </w:r>
      <w:proofErr w:type="spellEnd"/>
      <w:r w:rsidRPr="00C35120">
        <w:rPr>
          <w:rFonts w:ascii="Times New Roman" w:hAnsi="Times New Roman"/>
          <w:sz w:val="24"/>
          <w:szCs w:val="24"/>
        </w:rPr>
        <w:t xml:space="preserve"> – преподаватель </w:t>
      </w:r>
      <w:proofErr w:type="gramStart"/>
      <w:r w:rsidRPr="00C35120">
        <w:rPr>
          <w:rFonts w:ascii="Times New Roman" w:hAnsi="Times New Roman"/>
          <w:sz w:val="24"/>
          <w:szCs w:val="24"/>
        </w:rPr>
        <w:t>ГБПОУ  РО</w:t>
      </w:r>
      <w:proofErr w:type="gramEnd"/>
      <w:r w:rsidRPr="00C35120">
        <w:rPr>
          <w:rFonts w:ascii="Times New Roman" w:hAnsi="Times New Roman"/>
          <w:sz w:val="24"/>
          <w:szCs w:val="24"/>
        </w:rPr>
        <w:t xml:space="preserve"> «РКСИ»</w:t>
      </w:r>
    </w:p>
    <w:p w:rsidR="00A05661" w:rsidRPr="00C35120" w:rsidRDefault="00226D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35120">
        <w:rPr>
          <w:rFonts w:ascii="Times New Roman" w:hAnsi="Times New Roman"/>
          <w:sz w:val="24"/>
          <w:szCs w:val="24"/>
        </w:rPr>
        <w:t>Н.Б.Донченко</w:t>
      </w:r>
      <w:proofErr w:type="spellEnd"/>
      <w:r w:rsidRPr="00C35120">
        <w:rPr>
          <w:rFonts w:ascii="Times New Roman" w:hAnsi="Times New Roman"/>
          <w:sz w:val="24"/>
          <w:szCs w:val="24"/>
        </w:rPr>
        <w:t xml:space="preserve"> – преподаватель ГБПОУ РО «Доской банковский колледж»</w:t>
      </w:r>
    </w:p>
    <w:p w:rsidR="00A05661" w:rsidRPr="00C35120" w:rsidRDefault="00A056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05661" w:rsidRDefault="00A05661">
      <w:pPr>
        <w:spacing w:after="0" w:line="240" w:lineRule="auto"/>
        <w:ind w:firstLine="3170"/>
        <w:rPr>
          <w:rFonts w:ascii="Times New Roman" w:hAnsi="Times New Roman"/>
          <w:sz w:val="28"/>
          <w:szCs w:val="28"/>
        </w:rPr>
      </w:pPr>
    </w:p>
    <w:p w:rsidR="00A05661" w:rsidRDefault="00A05661">
      <w:pPr>
        <w:rPr>
          <w:rFonts w:ascii="Times New Roman" w:hAnsi="Times New Roman"/>
          <w:b/>
          <w:i/>
        </w:rPr>
      </w:pPr>
    </w:p>
    <w:p w:rsidR="00A05661" w:rsidRDefault="00A05661">
      <w:pPr>
        <w:rPr>
          <w:rFonts w:ascii="Times New Roman" w:hAnsi="Times New Roman"/>
          <w:b/>
          <w:i/>
        </w:rPr>
      </w:pPr>
    </w:p>
    <w:p w:rsidR="00A05661" w:rsidRDefault="00A05661">
      <w:pPr>
        <w:rPr>
          <w:rFonts w:ascii="Times New Roman" w:hAnsi="Times New Roman"/>
          <w:b/>
          <w:i/>
        </w:rPr>
      </w:pPr>
    </w:p>
    <w:p w:rsidR="00A05661" w:rsidRDefault="00A05661">
      <w:pPr>
        <w:rPr>
          <w:rFonts w:ascii="Times New Roman" w:hAnsi="Times New Roman"/>
          <w:b/>
          <w:i/>
        </w:rPr>
      </w:pPr>
    </w:p>
    <w:p w:rsidR="00A05661" w:rsidRDefault="00A05661">
      <w:pPr>
        <w:rPr>
          <w:rFonts w:ascii="Times New Roman" w:hAnsi="Times New Roman"/>
          <w:b/>
          <w:i/>
        </w:rPr>
      </w:pPr>
    </w:p>
    <w:p w:rsidR="00A05661" w:rsidRDefault="00A05661">
      <w:pPr>
        <w:rPr>
          <w:rFonts w:ascii="Times New Roman" w:hAnsi="Times New Roman"/>
          <w:b/>
          <w:i/>
        </w:rPr>
      </w:pPr>
    </w:p>
    <w:p w:rsidR="00A05661" w:rsidRDefault="00A05661">
      <w:pPr>
        <w:jc w:val="center"/>
        <w:rPr>
          <w:rFonts w:ascii="Times New Roman" w:hAnsi="Times New Roman"/>
          <w:b/>
          <w:i/>
          <w:vertAlign w:val="superscript"/>
        </w:rPr>
      </w:pPr>
    </w:p>
    <w:p w:rsidR="00A05661" w:rsidRPr="00682567" w:rsidRDefault="00226DE2">
      <w:pPr>
        <w:jc w:val="center"/>
        <w:rPr>
          <w:rFonts w:ascii="Times New Roman" w:hAnsi="Times New Roman"/>
          <w:sz w:val="24"/>
          <w:szCs w:val="24"/>
        </w:rPr>
      </w:pPr>
      <w:bookmarkStart w:id="0" w:name="_heading=h.gjdgxs" w:colFirst="0" w:colLast="0"/>
      <w:bookmarkEnd w:id="0"/>
      <w:r w:rsidRPr="00682567">
        <w:rPr>
          <w:rFonts w:ascii="Times New Roman" w:hAnsi="Times New Roman"/>
          <w:sz w:val="24"/>
          <w:szCs w:val="24"/>
        </w:rPr>
        <w:t>СОДЕРЖАНИЕ</w:t>
      </w:r>
    </w:p>
    <w:p w:rsidR="00A05661" w:rsidRPr="00682567" w:rsidRDefault="00A05661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480" w:after="0"/>
        <w:rPr>
          <w:rFonts w:ascii="Times New Roman" w:eastAsia="Cambria" w:hAnsi="Times New Roman"/>
          <w:color w:val="366091"/>
          <w:sz w:val="24"/>
          <w:szCs w:val="24"/>
        </w:rPr>
      </w:pPr>
    </w:p>
    <w:sdt>
      <w:sdtPr>
        <w:rPr>
          <w:rFonts w:ascii="Times New Roman" w:hAnsi="Times New Roman"/>
          <w:sz w:val="24"/>
          <w:szCs w:val="24"/>
        </w:rPr>
        <w:id w:val="-1809933545"/>
        <w:docPartObj>
          <w:docPartGallery w:val="Table of Contents"/>
          <w:docPartUnique/>
        </w:docPartObj>
      </w:sdtPr>
      <w:sdtEndPr/>
      <w:sdtContent>
        <w:p w:rsidR="00A05661" w:rsidRPr="00682567" w:rsidRDefault="00226DE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Times New Roman" w:eastAsia="Calibri" w:hAnsi="Times New Roman"/>
              <w:color w:val="000000"/>
              <w:sz w:val="24"/>
              <w:szCs w:val="24"/>
            </w:rPr>
          </w:pPr>
          <w:r w:rsidRPr="00682567">
            <w:rPr>
              <w:rFonts w:ascii="Times New Roman" w:hAnsi="Times New Roman"/>
              <w:sz w:val="24"/>
              <w:szCs w:val="24"/>
            </w:rPr>
            <w:fldChar w:fldCharType="begin"/>
          </w:r>
          <w:r w:rsidRPr="00682567">
            <w:rPr>
              <w:rFonts w:ascii="Times New Roman" w:hAnsi="Times New Roman"/>
              <w:sz w:val="24"/>
              <w:szCs w:val="24"/>
            </w:rPr>
            <w:instrText xml:space="preserve"> TOC \h \u \z </w:instrText>
          </w:r>
          <w:r w:rsidRPr="00682567">
            <w:rPr>
              <w:rFonts w:ascii="Times New Roman" w:hAnsi="Times New Roman"/>
              <w:sz w:val="24"/>
              <w:szCs w:val="24"/>
            </w:rPr>
            <w:fldChar w:fldCharType="separate"/>
          </w:r>
          <w:hyperlink w:anchor="_heading=h.30j0zll">
            <w:r w:rsidRPr="0068256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hyperlink>
          <w:hyperlink w:anchor="_heading=h.30j0zll">
            <w:r w:rsidRPr="00682567">
              <w:rPr>
                <w:rFonts w:ascii="Times New Roman" w:hAnsi="Times New Roman"/>
                <w:color w:val="000000"/>
                <w:sz w:val="24"/>
                <w:szCs w:val="24"/>
              </w:rPr>
              <w:t>. ОБЩАЯ ХАРАКТЕРИСТИКА РАБОЧЕЙ РАБОЧЕЙ ПРОГРАММЫ УЧЕБНОЙ ДИСЦИПЛИНЫ «БУХГАЛТЕРСКИЙ УЧЕТ»</w:t>
            </w:r>
          </w:hyperlink>
          <w:hyperlink w:anchor="_heading=h.30j0zll">
            <w:r w:rsidRPr="00682567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ab/>
              <w:t>5</w:t>
            </w:r>
          </w:hyperlink>
        </w:p>
        <w:p w:rsidR="00A05661" w:rsidRPr="00682567" w:rsidRDefault="001213B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Times New Roman" w:eastAsia="Calibri" w:hAnsi="Times New Roman"/>
              <w:color w:val="000000"/>
              <w:sz w:val="24"/>
              <w:szCs w:val="24"/>
            </w:rPr>
          </w:pPr>
          <w:hyperlink w:anchor="_heading=h.1fob9te">
            <w:r w:rsidR="00226DE2" w:rsidRPr="00682567">
              <w:rPr>
                <w:rFonts w:ascii="Times New Roman" w:hAnsi="Times New Roman"/>
                <w:color w:val="000000"/>
                <w:sz w:val="24"/>
                <w:szCs w:val="24"/>
              </w:rPr>
              <w:t>1.1. Место дисциплины в структуре основной образовательной программы:</w:t>
            </w:r>
          </w:hyperlink>
          <w:hyperlink w:anchor="_heading=h.1fob9te">
            <w:r w:rsidR="00226DE2" w:rsidRPr="00682567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ab/>
              <w:t>5</w:t>
            </w:r>
          </w:hyperlink>
        </w:p>
        <w:p w:rsidR="00A05661" w:rsidRPr="00682567" w:rsidRDefault="001213B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Times New Roman" w:eastAsia="Calibri" w:hAnsi="Times New Roman"/>
              <w:color w:val="000000"/>
              <w:sz w:val="24"/>
              <w:szCs w:val="24"/>
            </w:rPr>
          </w:pPr>
          <w:hyperlink w:anchor="_heading=h.3znysh7">
            <w:r w:rsidR="00226DE2" w:rsidRPr="00682567">
              <w:rPr>
                <w:rFonts w:ascii="Times New Roman" w:hAnsi="Times New Roman"/>
                <w:color w:val="000000"/>
                <w:sz w:val="24"/>
                <w:szCs w:val="24"/>
              </w:rPr>
              <w:t>1.2. Цель и планируемые результаты освоения дисциплины:</w:t>
            </w:r>
          </w:hyperlink>
          <w:hyperlink w:anchor="_heading=h.3znysh7">
            <w:r w:rsidR="00226DE2" w:rsidRPr="00682567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ab/>
              <w:t>5</w:t>
            </w:r>
          </w:hyperlink>
        </w:p>
        <w:p w:rsidR="00A05661" w:rsidRPr="00682567" w:rsidRDefault="001213B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Times New Roman" w:eastAsia="Calibri" w:hAnsi="Times New Roman"/>
              <w:color w:val="000000"/>
              <w:sz w:val="24"/>
              <w:szCs w:val="24"/>
            </w:rPr>
          </w:pPr>
          <w:hyperlink w:anchor="_heading=h.tyjcwt">
            <w:r w:rsidR="00226DE2" w:rsidRPr="00682567">
              <w:rPr>
                <w:rFonts w:ascii="Times New Roman" w:hAnsi="Times New Roman"/>
                <w:color w:val="000000"/>
                <w:sz w:val="24"/>
                <w:szCs w:val="24"/>
              </w:rPr>
              <w:t>2. СТРУКТУРА И СОДЕРЖАНИЕ УЧЕБНОЙ ДИСЦИПЛИНЫ</w:t>
            </w:r>
          </w:hyperlink>
          <w:hyperlink w:anchor="_heading=h.tyjcwt">
            <w:r w:rsidR="00226DE2" w:rsidRPr="00682567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ab/>
              <w:t>7</w:t>
            </w:r>
          </w:hyperlink>
        </w:p>
        <w:p w:rsidR="00A05661" w:rsidRPr="00682567" w:rsidRDefault="001213B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Times New Roman" w:eastAsia="Calibri" w:hAnsi="Times New Roman"/>
              <w:color w:val="000000"/>
              <w:sz w:val="24"/>
              <w:szCs w:val="24"/>
            </w:rPr>
          </w:pPr>
          <w:hyperlink w:anchor="_heading=h.3dy6vkm">
            <w:r w:rsidR="00226DE2" w:rsidRPr="00682567">
              <w:rPr>
                <w:rFonts w:ascii="Times New Roman" w:hAnsi="Times New Roman"/>
                <w:color w:val="000000"/>
                <w:sz w:val="24"/>
                <w:szCs w:val="24"/>
              </w:rPr>
              <w:t>2.1. Объем учебной дисциплины и виды учебной работы</w:t>
            </w:r>
          </w:hyperlink>
          <w:hyperlink w:anchor="_heading=h.3dy6vkm">
            <w:r w:rsidR="00226DE2" w:rsidRPr="00682567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ab/>
              <w:t>7</w:t>
            </w:r>
          </w:hyperlink>
        </w:p>
        <w:p w:rsidR="00A05661" w:rsidRPr="00682567" w:rsidRDefault="001213B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Times New Roman" w:eastAsia="Calibri" w:hAnsi="Times New Roman"/>
              <w:color w:val="000000"/>
              <w:sz w:val="24"/>
              <w:szCs w:val="24"/>
            </w:rPr>
          </w:pPr>
          <w:hyperlink w:anchor="_heading=h.1t3h5sf">
            <w:r w:rsidR="00226DE2" w:rsidRPr="00682567">
              <w:rPr>
                <w:rFonts w:ascii="Times New Roman" w:hAnsi="Times New Roman"/>
                <w:color w:val="000000"/>
                <w:sz w:val="24"/>
                <w:szCs w:val="24"/>
              </w:rPr>
              <w:t>2.2. Тематический план и содержание учебной дисциплины</w:t>
            </w:r>
          </w:hyperlink>
          <w:hyperlink w:anchor="_heading=h.1t3h5sf">
            <w:r w:rsidR="00226DE2" w:rsidRPr="00682567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ab/>
              <w:t>8</w:t>
            </w:r>
          </w:hyperlink>
        </w:p>
        <w:p w:rsidR="00A05661" w:rsidRPr="00682567" w:rsidRDefault="001213B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Times New Roman" w:eastAsia="Calibri" w:hAnsi="Times New Roman"/>
              <w:color w:val="000000"/>
              <w:sz w:val="24"/>
              <w:szCs w:val="24"/>
            </w:rPr>
          </w:pPr>
          <w:hyperlink w:anchor="_heading=h.2s8eyo1">
            <w:r w:rsidR="00226DE2" w:rsidRPr="00682567">
              <w:rPr>
                <w:rFonts w:ascii="Times New Roman" w:hAnsi="Times New Roman"/>
                <w:color w:val="000000"/>
                <w:sz w:val="24"/>
                <w:szCs w:val="24"/>
              </w:rPr>
              <w:t>3. УСЛОВИЯ РЕАЛИЗАЦИИ ПРОГРАММЫ УЧЕБНОЙ ДИСЦИПЛИНЫ</w:t>
            </w:r>
          </w:hyperlink>
          <w:hyperlink w:anchor="_heading=h.2s8eyo1">
            <w:r w:rsidR="00226DE2" w:rsidRPr="00682567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ab/>
              <w:t>17</w:t>
            </w:r>
          </w:hyperlink>
        </w:p>
        <w:p w:rsidR="00A05661" w:rsidRPr="00682567" w:rsidRDefault="001213B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Times New Roman" w:eastAsia="Calibri" w:hAnsi="Times New Roman"/>
              <w:color w:val="000000"/>
              <w:sz w:val="24"/>
              <w:szCs w:val="24"/>
            </w:rPr>
          </w:pPr>
          <w:hyperlink w:anchor="_heading=h.35nkun2">
            <w:r w:rsidR="00226DE2" w:rsidRPr="0068256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4. </w:t>
            </w:r>
          </w:hyperlink>
          <w:hyperlink w:anchor="_heading=h.35nkun2">
            <w:r w:rsidR="00226DE2" w:rsidRPr="00682567">
              <w:rPr>
                <w:rFonts w:ascii="Times New Roman" w:hAnsi="Times New Roman"/>
                <w:color w:val="000000"/>
                <w:sz w:val="24"/>
                <w:szCs w:val="24"/>
              </w:rPr>
              <w:t>КОНТРОЛЬ И ОЦЕНКА РЕЗУЛЬТАТОВ ОСВОЕНИЯ УЧЕБНОЙ ДИСЦИПЛИНЫ</w:t>
            </w:r>
          </w:hyperlink>
          <w:hyperlink w:anchor="_heading=h.35nkun2">
            <w:r w:rsidR="00226DE2" w:rsidRPr="00682567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ab/>
              <w:t>18</w:t>
            </w:r>
          </w:hyperlink>
        </w:p>
        <w:p w:rsidR="00A05661" w:rsidRDefault="00226DE2">
          <w:r w:rsidRPr="00682567">
            <w:rPr>
              <w:rFonts w:ascii="Times New Roman" w:hAnsi="Times New Roman"/>
              <w:sz w:val="24"/>
              <w:szCs w:val="24"/>
            </w:rPr>
            <w:fldChar w:fldCharType="end"/>
          </w:r>
        </w:p>
      </w:sdtContent>
    </w:sdt>
    <w:p w:rsidR="00A05661" w:rsidRDefault="00A05661">
      <w:pPr>
        <w:rPr>
          <w:rFonts w:ascii="Times New Roman" w:hAnsi="Times New Roman"/>
          <w:b/>
        </w:rPr>
      </w:pPr>
    </w:p>
    <w:tbl>
      <w:tblPr>
        <w:tblStyle w:val="af4"/>
        <w:tblW w:w="935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7501"/>
        <w:gridCol w:w="1854"/>
      </w:tblGrid>
      <w:tr w:rsidR="00A05661">
        <w:tc>
          <w:tcPr>
            <w:tcW w:w="7501" w:type="dxa"/>
          </w:tcPr>
          <w:p w:rsidR="00A05661" w:rsidRDefault="00A05661">
            <w:pPr>
              <w:ind w:left="644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</w:tcPr>
          <w:p w:rsidR="00A05661" w:rsidRDefault="00A05661">
            <w:pPr>
              <w:rPr>
                <w:rFonts w:ascii="Times New Roman" w:hAnsi="Times New Roman"/>
                <w:b/>
              </w:rPr>
            </w:pPr>
          </w:p>
        </w:tc>
      </w:tr>
      <w:tr w:rsidR="00A05661">
        <w:tc>
          <w:tcPr>
            <w:tcW w:w="7501" w:type="dxa"/>
          </w:tcPr>
          <w:p w:rsidR="00A05661" w:rsidRDefault="00A05661">
            <w:pPr>
              <w:ind w:left="644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</w:tcPr>
          <w:p w:rsidR="00A05661" w:rsidRDefault="00A05661">
            <w:pPr>
              <w:ind w:left="644"/>
              <w:rPr>
                <w:rFonts w:ascii="Times New Roman" w:hAnsi="Times New Roman"/>
                <w:b/>
              </w:rPr>
            </w:pPr>
          </w:p>
        </w:tc>
      </w:tr>
      <w:tr w:rsidR="00A05661">
        <w:tc>
          <w:tcPr>
            <w:tcW w:w="7501" w:type="dxa"/>
          </w:tcPr>
          <w:p w:rsidR="00A05661" w:rsidRDefault="00A05661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</w:tcPr>
          <w:p w:rsidR="00A05661" w:rsidRDefault="00A05661">
            <w:pPr>
              <w:rPr>
                <w:rFonts w:ascii="Times New Roman" w:hAnsi="Times New Roman"/>
                <w:b/>
              </w:rPr>
            </w:pPr>
          </w:p>
        </w:tc>
      </w:tr>
    </w:tbl>
    <w:p w:rsidR="00A05661" w:rsidRDefault="00226DE2">
      <w:pPr>
        <w:spacing w:after="0"/>
        <w:jc w:val="center"/>
        <w:rPr>
          <w:rFonts w:ascii="Times New Roman" w:hAnsi="Times New Roman"/>
          <w:b/>
        </w:rPr>
      </w:pPr>
      <w:bookmarkStart w:id="1" w:name="_heading=h.30j0zll" w:colFirst="0" w:colLast="0"/>
      <w:bookmarkEnd w:id="1"/>
      <w:r>
        <w:br w:type="page"/>
      </w:r>
      <w:r>
        <w:rPr>
          <w:rFonts w:ascii="Times New Roman" w:hAnsi="Times New Roman"/>
          <w:b/>
          <w:i/>
        </w:rPr>
        <w:lastRenderedPageBreak/>
        <w:t>1</w:t>
      </w:r>
      <w:r>
        <w:rPr>
          <w:rFonts w:ascii="Times New Roman" w:hAnsi="Times New Roman"/>
          <w:b/>
        </w:rPr>
        <w:t xml:space="preserve">. ОБЩАЯ ХАРАКТЕРИСТИКА РАБОЧЕЙ </w:t>
      </w:r>
      <w:proofErr w:type="spellStart"/>
      <w:r>
        <w:rPr>
          <w:rFonts w:ascii="Times New Roman" w:hAnsi="Times New Roman"/>
          <w:b/>
        </w:rPr>
        <w:t>РАБОЧЕЙ</w:t>
      </w:r>
      <w:proofErr w:type="spellEnd"/>
      <w:r>
        <w:rPr>
          <w:rFonts w:ascii="Times New Roman" w:hAnsi="Times New Roman"/>
          <w:b/>
        </w:rPr>
        <w:t xml:space="preserve"> ПРОГРАММЫ УЧЕБНОЙ ДИСЦИПЛИНЫ «БУХГАЛТЕРСКИЙ УЧЕТ»</w:t>
      </w:r>
    </w:p>
    <w:p w:rsidR="00A05661" w:rsidRDefault="00A05661">
      <w:pPr>
        <w:spacing w:after="0"/>
        <w:rPr>
          <w:rFonts w:ascii="Times New Roman" w:hAnsi="Times New Roman"/>
          <w:i/>
        </w:rPr>
      </w:pPr>
    </w:p>
    <w:p w:rsidR="00A05661" w:rsidRDefault="00226D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</w:rPr>
      </w:pPr>
      <w:bookmarkStart w:id="2" w:name="_heading=h.1fob9te" w:colFirst="0" w:colLast="0"/>
      <w:bookmarkEnd w:id="2"/>
      <w:r>
        <w:rPr>
          <w:rFonts w:ascii="Times New Roman" w:hAnsi="Times New Roman"/>
          <w:b/>
        </w:rPr>
        <w:t xml:space="preserve">1.1. Место дисциплины в структуре основной образовательной программы: </w:t>
      </w:r>
      <w:r>
        <w:rPr>
          <w:rFonts w:ascii="Times New Roman" w:hAnsi="Times New Roman"/>
          <w:color w:val="000000"/>
        </w:rPr>
        <w:tab/>
      </w:r>
    </w:p>
    <w:p w:rsidR="00A05661" w:rsidRDefault="00226DE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</w:rPr>
        <w:t xml:space="preserve">Учебная дисциплина ОП.03. «Бухгалтерский учет» является обязательной частью общепрофессионального цикла рабочей основной образовательной программы в соответствии с ФГОС по специальности 38.02.07 Банковское дело. </w:t>
      </w:r>
    </w:p>
    <w:p w:rsidR="00A05661" w:rsidRDefault="00226DE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682567">
        <w:rPr>
          <w:rFonts w:ascii="Times New Roman" w:hAnsi="Times New Roman"/>
        </w:rPr>
        <w:t>Частично вариативная у</w:t>
      </w:r>
      <w:r>
        <w:rPr>
          <w:rFonts w:ascii="Times New Roman" w:hAnsi="Times New Roman"/>
        </w:rPr>
        <w:t>чебная дисциплина «Бухгалтерский учет» обеспечивает формирование общих компетенций по всем видам деятельности ФГОС по специальности 38.02.07 Банковское дело. Особое значение дисциплина имеет при формировании и развитии следующих общих компетенций:</w:t>
      </w:r>
    </w:p>
    <w:p w:rsidR="00A05661" w:rsidRDefault="00226DE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ОК 01. Выбирать способы решения задач профессиональной деятельности применительно к различным контекстам.</w:t>
      </w:r>
    </w:p>
    <w:p w:rsidR="00A05661" w:rsidRDefault="00226DE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A05661" w:rsidRDefault="00226DE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ОК 03. Планировать и реализовывать собственное профессиональное и личностное развитие.</w:t>
      </w:r>
    </w:p>
    <w:p w:rsidR="00A05661" w:rsidRDefault="00226DE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ОК 04. Работать в коллективе и команде, эффективно взаимодействовать с коллегами, руководством, клиентами.</w:t>
      </w:r>
    </w:p>
    <w:p w:rsidR="00A05661" w:rsidRDefault="00226DE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</w:r>
    </w:p>
    <w:p w:rsidR="00A05661" w:rsidRDefault="00226DE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ОК 09. Использовать информационные технологии в профессиональной деятельности.</w:t>
      </w:r>
    </w:p>
    <w:p w:rsidR="00A05661" w:rsidRDefault="00226DE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ОК 10. Пользоваться профессиональной документацией на государственном и иностранном языках.</w:t>
      </w:r>
    </w:p>
    <w:p w:rsidR="00A05661" w:rsidRDefault="00226DE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:rsidR="00A05661" w:rsidRDefault="00A056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</w:rPr>
      </w:pPr>
    </w:p>
    <w:p w:rsidR="00A05661" w:rsidRDefault="00226DE2">
      <w:pPr>
        <w:spacing w:after="0" w:line="240" w:lineRule="auto"/>
        <w:rPr>
          <w:rFonts w:ascii="Times New Roman" w:hAnsi="Times New Roman"/>
          <w:b/>
        </w:rPr>
      </w:pPr>
      <w:bookmarkStart w:id="3" w:name="_heading=h.3znysh7" w:colFirst="0" w:colLast="0"/>
      <w:bookmarkEnd w:id="3"/>
      <w:r>
        <w:rPr>
          <w:rFonts w:ascii="Times New Roman" w:hAnsi="Times New Roman"/>
          <w:b/>
        </w:rPr>
        <w:t xml:space="preserve">1.2. Цель и планируемые результаты освоения дисциплины:   </w:t>
      </w:r>
    </w:p>
    <w:p w:rsidR="00A05661" w:rsidRDefault="00A05661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A05661" w:rsidRDefault="00226DE2">
      <w:pPr>
        <w:spacing w:after="0" w:line="240" w:lineRule="auto"/>
        <w:ind w:firstLine="567"/>
        <w:jc w:val="both"/>
        <w:rPr>
          <w:rFonts w:ascii="Times New Roman" w:hAnsi="Times New Roman"/>
        </w:rPr>
      </w:pPr>
      <w:bookmarkStart w:id="4" w:name="_heading=h.2et92p0" w:colFirst="0" w:colLast="0"/>
      <w:bookmarkEnd w:id="4"/>
      <w:r>
        <w:rPr>
          <w:rFonts w:ascii="Times New Roman" w:hAnsi="Times New Roman"/>
        </w:rPr>
        <w:t>В рамках программы учебной дисциплины обучающимися осваиваются умения и знания</w:t>
      </w:r>
    </w:p>
    <w:p w:rsidR="00A05661" w:rsidRDefault="00A05661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tbl>
      <w:tblPr>
        <w:tblStyle w:val="af5"/>
        <w:tblW w:w="924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29"/>
        <w:gridCol w:w="3261"/>
        <w:gridCol w:w="4858"/>
      </w:tblGrid>
      <w:tr w:rsidR="00A05661">
        <w:trPr>
          <w:trHeight w:val="649"/>
        </w:trPr>
        <w:tc>
          <w:tcPr>
            <w:tcW w:w="1129" w:type="dxa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Код </w:t>
            </w:r>
            <w:r>
              <w:rPr>
                <w:rFonts w:ascii="Times New Roman" w:hAnsi="Times New Roman"/>
                <w:vertAlign w:val="superscript"/>
              </w:rPr>
              <w:footnoteReference w:id="1"/>
            </w:r>
          </w:p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ПК, ОК</w:t>
            </w:r>
          </w:p>
        </w:tc>
        <w:tc>
          <w:tcPr>
            <w:tcW w:w="3261" w:type="dxa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Умения</w:t>
            </w:r>
          </w:p>
        </w:tc>
        <w:tc>
          <w:tcPr>
            <w:tcW w:w="4858" w:type="dxa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Знания</w:t>
            </w:r>
          </w:p>
        </w:tc>
      </w:tr>
      <w:tr w:rsidR="00A05661">
        <w:trPr>
          <w:trHeight w:val="212"/>
        </w:trPr>
        <w:tc>
          <w:tcPr>
            <w:tcW w:w="1129" w:type="dxa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</w:t>
            </w:r>
          </w:p>
        </w:tc>
        <w:tc>
          <w:tcPr>
            <w:tcW w:w="3261" w:type="dxa"/>
          </w:tcPr>
          <w:p w:rsidR="00A05661" w:rsidRDefault="00226D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A05661" w:rsidRDefault="00226D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составить план действия; определить необходимые ресурсы;</w:t>
            </w:r>
          </w:p>
          <w:p w:rsidR="00A05661" w:rsidRDefault="00226D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владеть актуальными методами работы в профессиональной и смежных сферах; реализовать составленный план; оценивать результат и последствия своих </w:t>
            </w:r>
            <w:r>
              <w:rPr>
                <w:rFonts w:ascii="Times New Roman" w:hAnsi="Times New Roman"/>
              </w:rPr>
              <w:lastRenderedPageBreak/>
              <w:t>действий (самостоятельно или с помощью наставника)</w:t>
            </w:r>
          </w:p>
        </w:tc>
        <w:tc>
          <w:tcPr>
            <w:tcW w:w="4858" w:type="dxa"/>
          </w:tcPr>
          <w:p w:rsidR="00A05661" w:rsidRDefault="00226D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актуальный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A05661" w:rsidRDefault="00226D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деятельности; методологические основы организации и ведения бухгалтерского учета в кредитных организациях; краткая характеристика основных элементов учетной политики кредитной организации.</w:t>
            </w:r>
          </w:p>
        </w:tc>
      </w:tr>
      <w:tr w:rsidR="00A05661">
        <w:trPr>
          <w:trHeight w:val="212"/>
        </w:trPr>
        <w:tc>
          <w:tcPr>
            <w:tcW w:w="1129" w:type="dxa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</w:t>
            </w:r>
          </w:p>
        </w:tc>
        <w:tc>
          <w:tcPr>
            <w:tcW w:w="3261" w:type="dxa"/>
          </w:tcPr>
          <w:p w:rsidR="00A05661" w:rsidRDefault="00226D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</w:t>
            </w:r>
          </w:p>
        </w:tc>
        <w:tc>
          <w:tcPr>
            <w:tcW w:w="4858" w:type="dxa"/>
          </w:tcPr>
          <w:p w:rsidR="00A05661" w:rsidRDefault="00226D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номенклатура информационных источников применяемых в профессиональной деятельности; приемы структурирования информации; формат оформления результатов поиска информации; задачи и требования к ведению бухгалтерского учета в кредитных организациях.</w:t>
            </w:r>
          </w:p>
        </w:tc>
      </w:tr>
      <w:tr w:rsidR="00A05661">
        <w:trPr>
          <w:trHeight w:val="212"/>
        </w:trPr>
        <w:tc>
          <w:tcPr>
            <w:tcW w:w="1129" w:type="dxa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03</w:t>
            </w:r>
          </w:p>
        </w:tc>
        <w:tc>
          <w:tcPr>
            <w:tcW w:w="3261" w:type="dxa"/>
          </w:tcPr>
          <w:p w:rsidR="00A05661" w:rsidRDefault="00226D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определять актуальность нормативно-правовой документации в профессиональной деятельности; применять современную научную профессиональную терминологию; определять и выстраивать траектории профессионального развития и самообразования;</w:t>
            </w:r>
          </w:p>
          <w:p w:rsidR="00A05661" w:rsidRDefault="00226D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ориентироваться в плане счетов, группировать счета баланса по активу и пассиву; присваивать номера лицевым счетам.</w:t>
            </w:r>
          </w:p>
        </w:tc>
        <w:tc>
          <w:tcPr>
            <w:tcW w:w="4858" w:type="dxa"/>
          </w:tcPr>
          <w:p w:rsidR="00A05661" w:rsidRDefault="00226D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самообразования; нормативно-правовое регулирование бухгалтерского учета в банках; принципы построения, структуру и содержание разделов плана счетов бухгалтерского учета кредитных организаций, порядок нумерации лицевых счетов.</w:t>
            </w:r>
          </w:p>
        </w:tc>
      </w:tr>
      <w:tr w:rsidR="00A05661">
        <w:trPr>
          <w:trHeight w:val="212"/>
        </w:trPr>
        <w:tc>
          <w:tcPr>
            <w:tcW w:w="1129" w:type="dxa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04</w:t>
            </w:r>
          </w:p>
        </w:tc>
        <w:tc>
          <w:tcPr>
            <w:tcW w:w="3261" w:type="dxa"/>
          </w:tcPr>
          <w:p w:rsidR="00A05661" w:rsidRDefault="00226D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4858" w:type="dxa"/>
          </w:tcPr>
          <w:p w:rsidR="00A05661" w:rsidRDefault="00226D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психологические основы деятельности  коллектива, психологические особенности личности; основы проектной деятельности; функции подразделений бухгалтерской службы в кредитных организациях.</w:t>
            </w:r>
          </w:p>
        </w:tc>
      </w:tr>
      <w:tr w:rsidR="00A05661">
        <w:trPr>
          <w:trHeight w:val="212"/>
        </w:trPr>
        <w:tc>
          <w:tcPr>
            <w:tcW w:w="1129" w:type="dxa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05</w:t>
            </w:r>
          </w:p>
        </w:tc>
        <w:tc>
          <w:tcPr>
            <w:tcW w:w="3261" w:type="dxa"/>
          </w:tcPr>
          <w:p w:rsidR="00A05661" w:rsidRDefault="00226D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коллективе; составлять документы аналитического учета и анализировать содержание документов синтетического учета</w:t>
            </w:r>
          </w:p>
        </w:tc>
        <w:tc>
          <w:tcPr>
            <w:tcW w:w="4858" w:type="dxa"/>
          </w:tcPr>
          <w:p w:rsidR="00A05661" w:rsidRDefault="00226D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особенности социального и культурного контекста; правила оформления документов и построения устных сообщений; основные принципы организации документооборота, виды банковских документов и требования к их оформлению, порядок их хранения; характеристика документов синтетического и аналитического учета.</w:t>
            </w:r>
          </w:p>
        </w:tc>
      </w:tr>
      <w:tr w:rsidR="00A05661">
        <w:trPr>
          <w:trHeight w:val="212"/>
        </w:trPr>
        <w:tc>
          <w:tcPr>
            <w:tcW w:w="1129" w:type="dxa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09</w:t>
            </w:r>
          </w:p>
        </w:tc>
        <w:tc>
          <w:tcPr>
            <w:tcW w:w="3261" w:type="dxa"/>
          </w:tcPr>
          <w:p w:rsidR="00A05661" w:rsidRDefault="00226D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</w:t>
            </w:r>
          </w:p>
        </w:tc>
        <w:tc>
          <w:tcPr>
            <w:tcW w:w="4858" w:type="dxa"/>
          </w:tcPr>
          <w:p w:rsidR="00A05661" w:rsidRDefault="00226D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</w:t>
            </w:r>
          </w:p>
        </w:tc>
      </w:tr>
      <w:tr w:rsidR="00A05661">
        <w:trPr>
          <w:trHeight w:val="212"/>
        </w:trPr>
        <w:tc>
          <w:tcPr>
            <w:tcW w:w="1129" w:type="dxa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10</w:t>
            </w:r>
          </w:p>
        </w:tc>
        <w:tc>
          <w:tcPr>
            <w:tcW w:w="3261" w:type="dxa"/>
          </w:tcPr>
          <w:p w:rsidR="00A05661" w:rsidRDefault="00226D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понимать общий смысл четко произнесенных высказываний н </w:t>
            </w:r>
          </w:p>
          <w:p w:rsidR="00A05661" w:rsidRDefault="00226D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ЩЙЙ,0на известные темы (профессиональные и бытовые), </w:t>
            </w:r>
            <w:r>
              <w:rPr>
                <w:rFonts w:ascii="Times New Roman" w:hAnsi="Times New Roman"/>
              </w:rPr>
              <w:lastRenderedPageBreak/>
              <w:t>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объяснить свои действия (текущие и планируемые); писать простые связные сообщения на знакомые или интересующие профессиональные темы</w:t>
            </w:r>
          </w:p>
        </w:tc>
        <w:tc>
          <w:tcPr>
            <w:tcW w:w="4858" w:type="dxa"/>
          </w:tcPr>
          <w:p w:rsidR="00A05661" w:rsidRDefault="00226D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</w:t>
            </w:r>
            <w:r>
              <w:rPr>
                <w:rFonts w:ascii="Times New Roman" w:hAnsi="Times New Roman"/>
              </w:rPr>
              <w:lastRenderedPageBreak/>
              <w:t>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</w:p>
        </w:tc>
      </w:tr>
      <w:tr w:rsidR="00A05661">
        <w:trPr>
          <w:trHeight w:val="212"/>
        </w:trPr>
        <w:tc>
          <w:tcPr>
            <w:tcW w:w="1129" w:type="dxa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ОК 11</w:t>
            </w:r>
          </w:p>
        </w:tc>
        <w:tc>
          <w:tcPr>
            <w:tcW w:w="3261" w:type="dxa"/>
          </w:tcPr>
          <w:p w:rsidR="00A05661" w:rsidRDefault="00226D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презентовать идеи открытия собственного дела в профессиональной деятельности.</w:t>
            </w:r>
          </w:p>
        </w:tc>
        <w:tc>
          <w:tcPr>
            <w:tcW w:w="4858" w:type="dxa"/>
          </w:tcPr>
          <w:p w:rsidR="00A05661" w:rsidRDefault="00226D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основы финансовой грамотности; порядок выстраивания презентации.</w:t>
            </w:r>
          </w:p>
        </w:tc>
      </w:tr>
    </w:tbl>
    <w:p w:rsidR="00A05661" w:rsidRDefault="00A05661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087E17" w:rsidRDefault="00087E17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087E17" w:rsidRPr="00613821" w:rsidRDefault="00087E17" w:rsidP="00087E17">
      <w:pPr>
        <w:spacing w:after="0" w:line="240" w:lineRule="auto"/>
        <w:ind w:firstLine="567"/>
        <w:jc w:val="both"/>
        <w:rPr>
          <w:rFonts w:ascii="Times New Roman" w:hAnsi="Times New Roman"/>
          <w:noProof/>
          <w:color w:val="000000"/>
          <w:sz w:val="24"/>
          <w:szCs w:val="28"/>
        </w:rPr>
      </w:pPr>
      <w:r w:rsidRPr="00613821">
        <w:rPr>
          <w:rFonts w:ascii="Times New Roman" w:hAnsi="Times New Roman"/>
          <w:noProof/>
          <w:color w:val="000000"/>
          <w:sz w:val="24"/>
          <w:szCs w:val="28"/>
        </w:rPr>
        <w:t>Вариативная часть дисциплины</w:t>
      </w:r>
      <w:r w:rsidRPr="00087E17">
        <w:rPr>
          <w:rFonts w:ascii="Times New Roman" w:hAnsi="Times New Roman"/>
        </w:rPr>
        <w:t xml:space="preserve"> </w:t>
      </w:r>
      <w:r w:rsidR="006847EA">
        <w:rPr>
          <w:rFonts w:ascii="Times New Roman" w:hAnsi="Times New Roman"/>
        </w:rPr>
        <w:t>ОП.03</w:t>
      </w:r>
      <w:bookmarkStart w:id="5" w:name="_GoBack"/>
      <w:bookmarkEnd w:id="5"/>
      <w:r>
        <w:rPr>
          <w:rFonts w:ascii="Times New Roman" w:hAnsi="Times New Roman"/>
        </w:rPr>
        <w:t xml:space="preserve"> «Бухгалтерский учет» </w:t>
      </w:r>
      <w:r w:rsidRPr="00613821">
        <w:rPr>
          <w:rFonts w:ascii="Times New Roman" w:hAnsi="Times New Roman"/>
          <w:noProof/>
          <w:color w:val="000000"/>
          <w:sz w:val="24"/>
          <w:szCs w:val="28"/>
        </w:rPr>
        <w:t>используется на увеличение объема времени на изучение отдельных тем</w:t>
      </w:r>
      <w:r w:rsidR="00046509">
        <w:rPr>
          <w:rFonts w:ascii="Times New Roman" w:hAnsi="Times New Roman"/>
          <w:noProof/>
          <w:color w:val="000000"/>
          <w:sz w:val="24"/>
          <w:szCs w:val="28"/>
        </w:rPr>
        <w:t xml:space="preserve"> в объеме 14 часов</w:t>
      </w:r>
      <w:r w:rsidRPr="00613821">
        <w:rPr>
          <w:rFonts w:ascii="Times New Roman" w:hAnsi="Times New Roman"/>
          <w:noProof/>
          <w:color w:val="000000"/>
          <w:sz w:val="24"/>
          <w:szCs w:val="28"/>
        </w:rPr>
        <w:t xml:space="preserve">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p w:rsidR="00087E17" w:rsidRDefault="00087E17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087E17" w:rsidRPr="002C2615" w:rsidRDefault="00087E17" w:rsidP="00087E1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C2615">
        <w:rPr>
          <w:rFonts w:ascii="Times New Roman" w:hAnsi="Times New Roman"/>
          <w:b/>
          <w:sz w:val="24"/>
          <w:szCs w:val="24"/>
        </w:rPr>
        <w:t>Вариативная часть:</w:t>
      </w:r>
    </w:p>
    <w:tbl>
      <w:tblPr>
        <w:tblW w:w="10348" w:type="dxa"/>
        <w:tblInd w:w="-45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3"/>
        <w:gridCol w:w="4764"/>
        <w:gridCol w:w="4591"/>
      </w:tblGrid>
      <w:tr w:rsidR="00087E17" w:rsidRPr="00DC64BA" w:rsidTr="00423A8C">
        <w:trPr>
          <w:trHeight w:val="43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7E17" w:rsidRPr="00DC64BA" w:rsidRDefault="00087E17" w:rsidP="00423A8C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4BA">
              <w:rPr>
                <w:rFonts w:ascii="Times New Roman" w:hAnsi="Times New Roman"/>
                <w:sz w:val="24"/>
                <w:szCs w:val="24"/>
              </w:rPr>
              <w:t>Код ОК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7E17" w:rsidRPr="00DC64BA" w:rsidRDefault="00087E17" w:rsidP="00423A8C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4BA">
              <w:rPr>
                <w:rFonts w:ascii="Times New Roman" w:hAnsi="Times New Roman"/>
                <w:sz w:val="24"/>
                <w:szCs w:val="24"/>
              </w:rPr>
              <w:t>Умения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7E17" w:rsidRPr="00DC64BA" w:rsidRDefault="00087E17" w:rsidP="00423A8C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4BA">
              <w:rPr>
                <w:rFonts w:ascii="Times New Roman" w:hAnsi="Times New Roman"/>
                <w:sz w:val="24"/>
                <w:szCs w:val="24"/>
              </w:rPr>
              <w:t>Знания</w:t>
            </w:r>
          </w:p>
        </w:tc>
      </w:tr>
      <w:tr w:rsidR="00087E17" w:rsidRPr="00DC64BA" w:rsidTr="00423A8C">
        <w:trPr>
          <w:trHeight w:val="137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17" w:rsidRDefault="00087E17" w:rsidP="00423A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</w:p>
          <w:p w:rsidR="00087E17" w:rsidRDefault="00087E17" w:rsidP="00423A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87E17" w:rsidRPr="00613821" w:rsidRDefault="00087E17" w:rsidP="00423A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11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7E17" w:rsidRPr="00DC64BA" w:rsidRDefault="00087E17" w:rsidP="00423A8C">
            <w:pPr>
              <w:widowControl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C64BA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087E17" w:rsidRPr="00613821" w:rsidRDefault="00087E17" w:rsidP="00423A8C">
            <w:pPr>
              <w:widowControl w:val="0"/>
              <w:spacing w:after="0"/>
              <w:jc w:val="both"/>
              <w:rPr>
                <w:rFonts w:ascii="Times New Roman" w:hAnsi="Times New Roman"/>
                <w:bCs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 xml:space="preserve">- </w:t>
            </w:r>
            <w:r w:rsidRPr="00D17058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 xml:space="preserve"> осуществлять учет и расчет показателей, необходимых для формирования финансовых отчетов организации;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7E17" w:rsidRPr="00DC64BA" w:rsidRDefault="00087E17" w:rsidP="00423A8C">
            <w:pPr>
              <w:widowControl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C64BA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  <w:p w:rsidR="00087E17" w:rsidRPr="00E32F65" w:rsidRDefault="00087E17" w:rsidP="00423A8C">
            <w:pPr>
              <w:widowControl w:val="0"/>
              <w:spacing w:after="0"/>
              <w:jc w:val="both"/>
              <w:rPr>
                <w:rFonts w:ascii="Times New Roman" w:hAnsi="Times New Roman"/>
                <w:bCs/>
                <w:spacing w:val="-2"/>
                <w:sz w:val="24"/>
                <w:szCs w:val="24"/>
              </w:rPr>
            </w:pPr>
            <w:r w:rsidRPr="00340601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-</w:t>
            </w:r>
            <w:r>
              <w:t xml:space="preserve"> </w:t>
            </w:r>
            <w:r w:rsidRPr="00E32F65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понятийный аппарат и основополагающие принципы бухгалтерского учета;</w:t>
            </w:r>
          </w:p>
          <w:p w:rsidR="00087E17" w:rsidRPr="00613821" w:rsidRDefault="00087E17" w:rsidP="00423A8C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F65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 xml:space="preserve">- состав и структуру финансовых отчетов организаций. </w:t>
            </w:r>
          </w:p>
        </w:tc>
      </w:tr>
    </w:tbl>
    <w:p w:rsidR="00087E17" w:rsidRDefault="00087E17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A05661" w:rsidRPr="004D428B" w:rsidRDefault="004D428B" w:rsidP="004D428B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D428B">
        <w:rPr>
          <w:rFonts w:ascii="Times New Roman" w:hAnsi="Times New Roman"/>
        </w:rPr>
        <w:t>В рамках образовательной программы у обучающихся формируются личностные результаты:</w:t>
      </w:r>
    </w:p>
    <w:tbl>
      <w:tblPr>
        <w:tblStyle w:val="af6"/>
        <w:tblW w:w="10157" w:type="dxa"/>
        <w:tblInd w:w="-572" w:type="dxa"/>
        <w:tblLayout w:type="fixed"/>
        <w:tblLook w:val="0400" w:firstRow="0" w:lastRow="0" w:firstColumn="0" w:lastColumn="0" w:noHBand="0" w:noVBand="1"/>
      </w:tblPr>
      <w:tblGrid>
        <w:gridCol w:w="7808"/>
        <w:gridCol w:w="2349"/>
      </w:tblGrid>
      <w:tr w:rsidR="00A05661" w:rsidTr="00667BE8">
        <w:tc>
          <w:tcPr>
            <w:tcW w:w="7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05661" w:rsidRDefault="00226DE2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</w:rPr>
            </w:pPr>
            <w:bookmarkStart w:id="6" w:name="_heading=h.tyjcwt" w:colFirst="0" w:colLast="0"/>
            <w:bookmarkEnd w:id="6"/>
            <w:r>
              <w:rPr>
                <w:rFonts w:ascii="Times New Roman" w:hAnsi="Times New Roman"/>
                <w:b/>
                <w:color w:val="000000"/>
              </w:rPr>
              <w:t>Личностные результаты </w:t>
            </w:r>
          </w:p>
          <w:p w:rsidR="00A05661" w:rsidRDefault="00226DE2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>реализации программы воспитания </w:t>
            </w:r>
          </w:p>
          <w:p w:rsidR="00A05661" w:rsidRDefault="00226DE2">
            <w:pPr>
              <w:spacing w:after="0"/>
              <w:ind w:firstLine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color w:val="000000"/>
              </w:rPr>
              <w:t>(дескрипторы)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05661" w:rsidRDefault="00226DE2">
            <w:pPr>
              <w:spacing w:after="0"/>
              <w:ind w:firstLine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>Код личностных результатов реализации программы воспитания</w:t>
            </w:r>
          </w:p>
        </w:tc>
      </w:tr>
      <w:tr w:rsidR="00A05661" w:rsidTr="00667BE8">
        <w:tc>
          <w:tcPr>
            <w:tcW w:w="7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05661" w:rsidRDefault="00226DE2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05661" w:rsidRDefault="00226DE2">
            <w:pPr>
              <w:spacing w:after="0"/>
              <w:ind w:firstLine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>ЛР 13</w:t>
            </w:r>
          </w:p>
        </w:tc>
      </w:tr>
      <w:tr w:rsidR="00A05661" w:rsidTr="00667BE8">
        <w:tc>
          <w:tcPr>
            <w:tcW w:w="7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05661" w:rsidRDefault="00226DE2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</w:t>
            </w:r>
            <w:r>
              <w:rPr>
                <w:rFonts w:ascii="Times New Roman" w:hAnsi="Times New Roman"/>
                <w:color w:val="000000"/>
              </w:rPr>
              <w:lastRenderedPageBreak/>
              <w:t>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05661" w:rsidRDefault="00226DE2">
            <w:pPr>
              <w:spacing w:after="0"/>
              <w:ind w:firstLine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lastRenderedPageBreak/>
              <w:t>ЛР 14</w:t>
            </w:r>
          </w:p>
        </w:tc>
      </w:tr>
      <w:tr w:rsidR="00A05661" w:rsidTr="00667BE8">
        <w:tc>
          <w:tcPr>
            <w:tcW w:w="7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05661" w:rsidRDefault="00226DE2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Открытый к текущим и перспективным изменениям в мире труда и профессий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05661" w:rsidRDefault="00226DE2">
            <w:pPr>
              <w:spacing w:after="0"/>
              <w:ind w:firstLine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>ЛР 15</w:t>
            </w:r>
          </w:p>
        </w:tc>
      </w:tr>
    </w:tbl>
    <w:p w:rsidR="00F17324" w:rsidRDefault="00F17324">
      <w:pPr>
        <w:jc w:val="center"/>
        <w:rPr>
          <w:rFonts w:ascii="Times New Roman" w:hAnsi="Times New Roman"/>
          <w:b/>
          <w:sz w:val="24"/>
          <w:szCs w:val="24"/>
        </w:rPr>
      </w:pPr>
    </w:p>
    <w:p w:rsidR="00A05661" w:rsidRPr="00EC2AFE" w:rsidRDefault="00226DE2">
      <w:pPr>
        <w:jc w:val="center"/>
        <w:rPr>
          <w:rFonts w:ascii="Times New Roman" w:hAnsi="Times New Roman"/>
          <w:b/>
          <w:sz w:val="24"/>
          <w:szCs w:val="24"/>
        </w:rPr>
      </w:pPr>
      <w:r w:rsidRPr="00EC2AFE">
        <w:rPr>
          <w:rFonts w:ascii="Times New Roman" w:hAnsi="Times New Roman"/>
          <w:b/>
          <w:sz w:val="24"/>
          <w:szCs w:val="24"/>
        </w:rPr>
        <w:t>1.4 Практическая подготовка при реализации учебных дисциплин путем проведения практических и лабораторных занятий</w:t>
      </w:r>
    </w:p>
    <w:tbl>
      <w:tblPr>
        <w:tblStyle w:val="af7"/>
        <w:tblW w:w="10282" w:type="dxa"/>
        <w:tblInd w:w="-57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77"/>
        <w:gridCol w:w="1350"/>
        <w:gridCol w:w="1335"/>
        <w:gridCol w:w="7020"/>
      </w:tblGrid>
      <w:tr w:rsidR="00A05661" w:rsidRPr="00F17324" w:rsidTr="00F17324">
        <w:trPr>
          <w:trHeight w:val="1430"/>
        </w:trPr>
        <w:tc>
          <w:tcPr>
            <w:tcW w:w="19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661" w:rsidRPr="00F17324" w:rsidRDefault="00226DE2">
            <w:pPr>
              <w:spacing w:before="240" w:after="240"/>
              <w:jc w:val="both"/>
              <w:rPr>
                <w:rFonts w:ascii="Times New Roman" w:hAnsi="Times New Roman"/>
                <w:b/>
              </w:rPr>
            </w:pPr>
            <w:r w:rsidRPr="00F17324">
              <w:rPr>
                <w:rFonts w:ascii="Times New Roman" w:hAnsi="Times New Roman"/>
                <w:b/>
              </w:rPr>
              <w:t>Количество часов по учебному плану на практические занятия</w:t>
            </w:r>
          </w:p>
        </w:tc>
        <w:tc>
          <w:tcPr>
            <w:tcW w:w="13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661" w:rsidRPr="00F17324" w:rsidRDefault="00226DE2">
            <w:pPr>
              <w:spacing w:before="240" w:after="240"/>
              <w:jc w:val="both"/>
              <w:rPr>
                <w:rFonts w:ascii="Times New Roman" w:hAnsi="Times New Roman"/>
                <w:b/>
              </w:rPr>
            </w:pPr>
            <w:r w:rsidRPr="00F17324">
              <w:rPr>
                <w:rFonts w:ascii="Times New Roman" w:hAnsi="Times New Roman"/>
                <w:b/>
              </w:rPr>
              <w:t>в том числе, практическая подготовка</w:t>
            </w:r>
          </w:p>
        </w:tc>
        <w:tc>
          <w:tcPr>
            <w:tcW w:w="70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661" w:rsidRPr="00F17324" w:rsidRDefault="00226DE2">
            <w:pPr>
              <w:spacing w:before="240" w:after="240"/>
              <w:jc w:val="both"/>
              <w:rPr>
                <w:rFonts w:ascii="Times New Roman" w:hAnsi="Times New Roman"/>
                <w:b/>
              </w:rPr>
            </w:pPr>
            <w:r w:rsidRPr="00F17324">
              <w:rPr>
                <w:rFonts w:ascii="Times New Roman" w:hAnsi="Times New Roman"/>
                <w:b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A05661" w:rsidRPr="00F17324" w:rsidTr="00F17324">
        <w:trPr>
          <w:gridBefore w:val="1"/>
          <w:wBefore w:w="577" w:type="dxa"/>
          <w:trHeight w:val="10775"/>
        </w:trPr>
        <w:tc>
          <w:tcPr>
            <w:tcW w:w="13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661" w:rsidRPr="00F17324" w:rsidRDefault="00226DE2">
            <w:pPr>
              <w:spacing w:before="240" w:after="240"/>
              <w:jc w:val="center"/>
              <w:rPr>
                <w:rFonts w:ascii="Times New Roman" w:hAnsi="Times New Roman"/>
                <w:b/>
              </w:rPr>
            </w:pPr>
            <w:r w:rsidRPr="00F17324">
              <w:rPr>
                <w:rFonts w:ascii="Times New Roman" w:hAnsi="Times New Roman"/>
                <w:b/>
              </w:rPr>
              <w:lastRenderedPageBreak/>
              <w:t>46 часов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661" w:rsidRPr="00F17324" w:rsidRDefault="00226DE2">
            <w:pPr>
              <w:spacing w:before="240" w:after="240"/>
              <w:jc w:val="center"/>
              <w:rPr>
                <w:rFonts w:ascii="Times New Roman" w:hAnsi="Times New Roman"/>
                <w:b/>
              </w:rPr>
            </w:pPr>
            <w:r w:rsidRPr="00F17324">
              <w:rPr>
                <w:rFonts w:ascii="Times New Roman" w:hAnsi="Times New Roman"/>
                <w:b/>
              </w:rPr>
              <w:t>18 часов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661" w:rsidRPr="00F17324" w:rsidRDefault="00226DE2" w:rsidP="00EC2AFE">
            <w:pPr>
              <w:spacing w:before="240" w:after="240"/>
              <w:jc w:val="both"/>
              <w:rPr>
                <w:rFonts w:ascii="Times New Roman" w:hAnsi="Times New Roman"/>
              </w:rPr>
            </w:pPr>
            <w:r w:rsidRPr="00F17324">
              <w:rPr>
                <w:rFonts w:ascii="Times New Roman" w:hAnsi="Times New Roman"/>
              </w:rPr>
              <w:t>Тема 1.2. Бухгалтерский баланс</w:t>
            </w:r>
          </w:p>
          <w:p w:rsidR="00A05661" w:rsidRPr="00F17324" w:rsidRDefault="00226DE2" w:rsidP="00EC2AFE">
            <w:pPr>
              <w:spacing w:before="240" w:after="240"/>
              <w:jc w:val="both"/>
              <w:rPr>
                <w:rFonts w:ascii="Times New Roman" w:hAnsi="Times New Roman"/>
              </w:rPr>
            </w:pPr>
            <w:r w:rsidRPr="00F17324">
              <w:rPr>
                <w:rFonts w:ascii="Times New Roman" w:hAnsi="Times New Roman"/>
              </w:rPr>
              <w:t>Практическое занятие № 2 «Решение задач на определение типа хозяйственных операций»</w:t>
            </w:r>
          </w:p>
          <w:p w:rsidR="00A05661" w:rsidRPr="00F17324" w:rsidRDefault="00226DE2" w:rsidP="00EC2AFE">
            <w:pPr>
              <w:spacing w:before="240" w:after="240"/>
              <w:jc w:val="both"/>
              <w:rPr>
                <w:rFonts w:ascii="Times New Roman" w:hAnsi="Times New Roman"/>
              </w:rPr>
            </w:pPr>
            <w:r w:rsidRPr="00F17324">
              <w:rPr>
                <w:rFonts w:ascii="Times New Roman" w:hAnsi="Times New Roman"/>
              </w:rPr>
              <w:t>Тема 1.3. Счета и двойная запись. План счетов бухгалтерского учёта</w:t>
            </w:r>
          </w:p>
          <w:p w:rsidR="00A05661" w:rsidRPr="00F17324" w:rsidRDefault="00226DE2" w:rsidP="00EC2AFE">
            <w:pPr>
              <w:spacing w:before="240" w:after="240"/>
              <w:jc w:val="both"/>
              <w:rPr>
                <w:rFonts w:ascii="Times New Roman" w:hAnsi="Times New Roman"/>
              </w:rPr>
            </w:pPr>
            <w:r w:rsidRPr="00F17324">
              <w:rPr>
                <w:rFonts w:ascii="Times New Roman" w:hAnsi="Times New Roman"/>
              </w:rPr>
              <w:t>Практическое занятие № 3 «Разработка рабочего плана счетов Заполнение банковских документов»</w:t>
            </w:r>
          </w:p>
          <w:p w:rsidR="00A05661" w:rsidRPr="00F17324" w:rsidRDefault="00226DE2" w:rsidP="00EC2AFE">
            <w:pPr>
              <w:spacing w:before="240" w:after="240"/>
              <w:jc w:val="both"/>
              <w:rPr>
                <w:rFonts w:ascii="Times New Roman" w:hAnsi="Times New Roman"/>
              </w:rPr>
            </w:pPr>
            <w:r w:rsidRPr="00F17324">
              <w:rPr>
                <w:rFonts w:ascii="Times New Roman" w:hAnsi="Times New Roman"/>
              </w:rPr>
              <w:t>Тема 2.1. Бухгалтерский учёт собственного капитала</w:t>
            </w:r>
          </w:p>
          <w:p w:rsidR="00A05661" w:rsidRPr="00F17324" w:rsidRDefault="00226DE2" w:rsidP="00EC2AFE">
            <w:pPr>
              <w:spacing w:before="240" w:after="240"/>
              <w:jc w:val="both"/>
              <w:rPr>
                <w:rFonts w:ascii="Times New Roman" w:hAnsi="Times New Roman"/>
              </w:rPr>
            </w:pPr>
            <w:r w:rsidRPr="00F17324">
              <w:rPr>
                <w:rFonts w:ascii="Times New Roman" w:hAnsi="Times New Roman"/>
              </w:rPr>
              <w:t>Практическое занятие № 6 Учет хозяйственных операций по формированию уставного капитала</w:t>
            </w:r>
          </w:p>
          <w:p w:rsidR="00A05661" w:rsidRPr="00F17324" w:rsidRDefault="00226DE2" w:rsidP="00EC2AFE">
            <w:pPr>
              <w:spacing w:before="240" w:after="240"/>
              <w:jc w:val="both"/>
              <w:rPr>
                <w:rFonts w:ascii="Times New Roman" w:hAnsi="Times New Roman"/>
              </w:rPr>
            </w:pPr>
            <w:r w:rsidRPr="00F17324">
              <w:rPr>
                <w:rFonts w:ascii="Times New Roman" w:hAnsi="Times New Roman"/>
              </w:rPr>
              <w:t>Практическое занятие № 7 Учет хозяйственных операций по формированию резервного, добавочного капитала</w:t>
            </w:r>
          </w:p>
          <w:p w:rsidR="00A05661" w:rsidRPr="00F17324" w:rsidRDefault="00226DE2" w:rsidP="00EC2AFE">
            <w:pPr>
              <w:spacing w:before="240" w:after="240"/>
              <w:jc w:val="both"/>
              <w:rPr>
                <w:rFonts w:ascii="Times New Roman" w:hAnsi="Times New Roman"/>
              </w:rPr>
            </w:pPr>
            <w:r w:rsidRPr="00F17324">
              <w:rPr>
                <w:rFonts w:ascii="Times New Roman" w:hAnsi="Times New Roman"/>
              </w:rPr>
              <w:t>Тема 2.2. Бухгалтерский учёт денежных средств</w:t>
            </w:r>
          </w:p>
          <w:p w:rsidR="00A05661" w:rsidRPr="00F17324" w:rsidRDefault="00226DE2" w:rsidP="00EC2AFE">
            <w:pPr>
              <w:spacing w:before="240" w:after="240"/>
              <w:jc w:val="both"/>
              <w:rPr>
                <w:rFonts w:ascii="Times New Roman" w:hAnsi="Times New Roman"/>
              </w:rPr>
            </w:pPr>
            <w:r w:rsidRPr="00F17324">
              <w:rPr>
                <w:rFonts w:ascii="Times New Roman" w:hAnsi="Times New Roman"/>
              </w:rPr>
              <w:t>Практическое занятие № 8 Оформление документов на открытие расчётного счёта в банке.</w:t>
            </w:r>
          </w:p>
          <w:p w:rsidR="00A05661" w:rsidRPr="00F17324" w:rsidRDefault="00226DE2" w:rsidP="00EC2AFE">
            <w:pPr>
              <w:spacing w:before="240" w:after="240"/>
              <w:jc w:val="both"/>
              <w:rPr>
                <w:rFonts w:ascii="Times New Roman" w:hAnsi="Times New Roman"/>
              </w:rPr>
            </w:pPr>
            <w:r w:rsidRPr="00F17324">
              <w:rPr>
                <w:rFonts w:ascii="Times New Roman" w:hAnsi="Times New Roman"/>
              </w:rPr>
              <w:t>Практическое занятие № 9 Заполнение кассовой книги</w:t>
            </w:r>
          </w:p>
          <w:p w:rsidR="00A05661" w:rsidRPr="00F17324" w:rsidRDefault="00226DE2" w:rsidP="00EC2AFE">
            <w:pPr>
              <w:spacing w:before="240" w:after="240"/>
              <w:jc w:val="both"/>
              <w:rPr>
                <w:rFonts w:ascii="Times New Roman" w:hAnsi="Times New Roman"/>
              </w:rPr>
            </w:pPr>
            <w:r w:rsidRPr="00F17324">
              <w:rPr>
                <w:rFonts w:ascii="Times New Roman" w:hAnsi="Times New Roman"/>
              </w:rPr>
              <w:t>Тема 2.7. Бухгалтерский учёт финансовых результатов и использования прибыли</w:t>
            </w:r>
          </w:p>
          <w:p w:rsidR="00A05661" w:rsidRPr="00F17324" w:rsidRDefault="00226DE2" w:rsidP="00EC2AFE">
            <w:pPr>
              <w:spacing w:before="240" w:after="240"/>
              <w:jc w:val="both"/>
              <w:rPr>
                <w:rFonts w:ascii="Times New Roman" w:hAnsi="Times New Roman"/>
              </w:rPr>
            </w:pPr>
            <w:r w:rsidRPr="00F17324">
              <w:rPr>
                <w:rFonts w:ascii="Times New Roman" w:hAnsi="Times New Roman"/>
              </w:rPr>
              <w:t>Практическое занятие № 21 «Отражение на счетах бухгалтерского учета финансовых результатов»</w:t>
            </w:r>
          </w:p>
          <w:p w:rsidR="00A05661" w:rsidRPr="00F17324" w:rsidRDefault="00226DE2" w:rsidP="00EC2AFE">
            <w:pPr>
              <w:spacing w:before="240" w:after="240"/>
              <w:jc w:val="both"/>
              <w:rPr>
                <w:rFonts w:ascii="Times New Roman" w:hAnsi="Times New Roman"/>
              </w:rPr>
            </w:pPr>
            <w:r w:rsidRPr="00F17324">
              <w:rPr>
                <w:rFonts w:ascii="Times New Roman" w:hAnsi="Times New Roman"/>
              </w:rPr>
              <w:t>Практическое занятие № 22 «Отражение в учете использования нераспределенной прибыли и ее использование»</w:t>
            </w:r>
          </w:p>
          <w:p w:rsidR="00A05661" w:rsidRPr="00F17324" w:rsidRDefault="00226DE2" w:rsidP="00EC2AFE">
            <w:pPr>
              <w:spacing w:before="240" w:after="240"/>
              <w:jc w:val="both"/>
              <w:rPr>
                <w:rFonts w:ascii="Times New Roman" w:hAnsi="Times New Roman"/>
              </w:rPr>
            </w:pPr>
            <w:r w:rsidRPr="00F17324">
              <w:rPr>
                <w:rFonts w:ascii="Times New Roman" w:hAnsi="Times New Roman"/>
              </w:rPr>
              <w:t>Тема 2.8. Бухгалтерская отчётность</w:t>
            </w:r>
          </w:p>
          <w:p w:rsidR="00A05661" w:rsidRPr="00F17324" w:rsidRDefault="00226DE2" w:rsidP="00EC2AFE">
            <w:pPr>
              <w:spacing w:before="240" w:after="240"/>
              <w:jc w:val="both"/>
              <w:rPr>
                <w:rFonts w:ascii="Times New Roman" w:hAnsi="Times New Roman"/>
                <w:b/>
              </w:rPr>
            </w:pPr>
            <w:r w:rsidRPr="00F17324">
              <w:rPr>
                <w:rFonts w:ascii="Times New Roman" w:hAnsi="Times New Roman"/>
              </w:rPr>
              <w:t>Практическое занятие № 23 «Заполнение бухгалтерского баланса, отчёта о финансовых результатах»</w:t>
            </w:r>
          </w:p>
        </w:tc>
      </w:tr>
    </w:tbl>
    <w:p w:rsidR="00F17324" w:rsidRDefault="00F17324">
      <w:pPr>
        <w:jc w:val="center"/>
        <w:rPr>
          <w:rFonts w:ascii="Times New Roman" w:hAnsi="Times New Roman"/>
          <w:b/>
        </w:rPr>
      </w:pPr>
    </w:p>
    <w:p w:rsidR="00F17324" w:rsidRDefault="00F17324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A05661" w:rsidRDefault="00226DE2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2. СТРУКТУРА И СОДЕРЖАНИЕ УЧЕБНОЙ ДИСЦИПЛИНЫ</w:t>
      </w:r>
    </w:p>
    <w:p w:rsidR="00A05661" w:rsidRDefault="00226DE2">
      <w:pPr>
        <w:rPr>
          <w:rFonts w:ascii="Times New Roman" w:hAnsi="Times New Roman"/>
          <w:b/>
        </w:rPr>
      </w:pPr>
      <w:bookmarkStart w:id="7" w:name="_heading=h.3dy6vkm" w:colFirst="0" w:colLast="0"/>
      <w:bookmarkEnd w:id="7"/>
      <w:r>
        <w:rPr>
          <w:rFonts w:ascii="Times New Roman" w:hAnsi="Times New Roman"/>
          <w:b/>
        </w:rPr>
        <w:t>2.1. Объем учебной дисциплины и виды учебной работы</w:t>
      </w:r>
    </w:p>
    <w:tbl>
      <w:tblPr>
        <w:tblStyle w:val="af8"/>
        <w:tblW w:w="9571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797"/>
        <w:gridCol w:w="1774"/>
      </w:tblGrid>
      <w:tr w:rsidR="00A05661">
        <w:trPr>
          <w:trHeight w:val="490"/>
        </w:trPr>
        <w:tc>
          <w:tcPr>
            <w:tcW w:w="7797" w:type="dxa"/>
            <w:vAlign w:val="center"/>
          </w:tcPr>
          <w:p w:rsidR="00A05661" w:rsidRDefault="00226DE2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Вид учебной работы</w:t>
            </w:r>
          </w:p>
        </w:tc>
        <w:tc>
          <w:tcPr>
            <w:tcW w:w="1774" w:type="dxa"/>
            <w:vAlign w:val="center"/>
          </w:tcPr>
          <w:p w:rsidR="00A05661" w:rsidRDefault="00226DE2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Объем часов</w:t>
            </w:r>
          </w:p>
        </w:tc>
      </w:tr>
      <w:tr w:rsidR="00A05661">
        <w:trPr>
          <w:trHeight w:val="490"/>
        </w:trPr>
        <w:tc>
          <w:tcPr>
            <w:tcW w:w="7797" w:type="dxa"/>
            <w:vAlign w:val="center"/>
          </w:tcPr>
          <w:p w:rsidR="00A05661" w:rsidRDefault="00226DE2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Объем образовательной программы учебной дисциплины</w:t>
            </w:r>
          </w:p>
        </w:tc>
        <w:tc>
          <w:tcPr>
            <w:tcW w:w="1774" w:type="dxa"/>
            <w:vAlign w:val="center"/>
          </w:tcPr>
          <w:p w:rsidR="00A05661" w:rsidRDefault="00226D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</w:tr>
      <w:tr w:rsidR="00A05661">
        <w:trPr>
          <w:trHeight w:val="490"/>
        </w:trPr>
        <w:tc>
          <w:tcPr>
            <w:tcW w:w="7797" w:type="dxa"/>
            <w:vAlign w:val="center"/>
          </w:tcPr>
          <w:p w:rsidR="00A05661" w:rsidRDefault="00226DE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774" w:type="dxa"/>
            <w:vAlign w:val="center"/>
          </w:tcPr>
          <w:p w:rsidR="00A05661" w:rsidRDefault="00A05661">
            <w:pPr>
              <w:jc w:val="center"/>
              <w:rPr>
                <w:rFonts w:ascii="Times New Roman" w:hAnsi="Times New Roman"/>
              </w:rPr>
            </w:pPr>
          </w:p>
        </w:tc>
      </w:tr>
      <w:tr w:rsidR="00A05661">
        <w:trPr>
          <w:trHeight w:val="490"/>
        </w:trPr>
        <w:tc>
          <w:tcPr>
            <w:tcW w:w="7797" w:type="dxa"/>
            <w:vAlign w:val="center"/>
          </w:tcPr>
          <w:p w:rsidR="00A05661" w:rsidRDefault="00226DE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теоретическое обучение</w:t>
            </w:r>
          </w:p>
        </w:tc>
        <w:tc>
          <w:tcPr>
            <w:tcW w:w="1774" w:type="dxa"/>
            <w:vAlign w:val="center"/>
          </w:tcPr>
          <w:p w:rsidR="00A05661" w:rsidRDefault="00226D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</w:tr>
      <w:tr w:rsidR="00A05661">
        <w:trPr>
          <w:trHeight w:val="490"/>
        </w:trPr>
        <w:tc>
          <w:tcPr>
            <w:tcW w:w="7797" w:type="dxa"/>
            <w:vAlign w:val="center"/>
          </w:tcPr>
          <w:p w:rsidR="00A05661" w:rsidRDefault="00226DE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лабораторные работы</w:t>
            </w:r>
            <w:r>
              <w:rPr>
                <w:rFonts w:ascii="Times New Roman" w:hAnsi="Times New Roman"/>
                <w:i/>
              </w:rPr>
              <w:t xml:space="preserve"> </w:t>
            </w:r>
          </w:p>
        </w:tc>
        <w:tc>
          <w:tcPr>
            <w:tcW w:w="1774" w:type="dxa"/>
            <w:vAlign w:val="center"/>
          </w:tcPr>
          <w:p w:rsidR="00A05661" w:rsidRDefault="00A05661">
            <w:pPr>
              <w:jc w:val="center"/>
              <w:rPr>
                <w:rFonts w:ascii="Times New Roman" w:hAnsi="Times New Roman"/>
              </w:rPr>
            </w:pPr>
          </w:p>
        </w:tc>
      </w:tr>
      <w:tr w:rsidR="00A05661">
        <w:trPr>
          <w:trHeight w:val="490"/>
        </w:trPr>
        <w:tc>
          <w:tcPr>
            <w:tcW w:w="7797" w:type="dxa"/>
            <w:vAlign w:val="center"/>
          </w:tcPr>
          <w:p w:rsidR="00A05661" w:rsidRDefault="00226DE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практические занятия</w:t>
            </w:r>
            <w:r>
              <w:rPr>
                <w:rFonts w:ascii="Times New Roman" w:hAnsi="Times New Roman"/>
                <w:i/>
              </w:rPr>
              <w:t xml:space="preserve"> </w:t>
            </w:r>
          </w:p>
        </w:tc>
        <w:tc>
          <w:tcPr>
            <w:tcW w:w="1774" w:type="dxa"/>
            <w:vAlign w:val="center"/>
          </w:tcPr>
          <w:p w:rsidR="00A05661" w:rsidRDefault="00226D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</w:tr>
      <w:tr w:rsidR="00A05661">
        <w:trPr>
          <w:trHeight w:val="490"/>
        </w:trPr>
        <w:tc>
          <w:tcPr>
            <w:tcW w:w="7797" w:type="dxa"/>
            <w:vAlign w:val="center"/>
          </w:tcPr>
          <w:p w:rsidR="00A05661" w:rsidRDefault="00226DE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курсовая работа (проект) </w:t>
            </w:r>
          </w:p>
        </w:tc>
        <w:tc>
          <w:tcPr>
            <w:tcW w:w="1774" w:type="dxa"/>
            <w:vAlign w:val="center"/>
          </w:tcPr>
          <w:p w:rsidR="00A05661" w:rsidRDefault="00A05661">
            <w:pPr>
              <w:jc w:val="center"/>
              <w:rPr>
                <w:rFonts w:ascii="Times New Roman" w:hAnsi="Times New Roman"/>
              </w:rPr>
            </w:pPr>
          </w:p>
        </w:tc>
      </w:tr>
      <w:tr w:rsidR="00A05661">
        <w:trPr>
          <w:trHeight w:val="490"/>
        </w:trPr>
        <w:tc>
          <w:tcPr>
            <w:tcW w:w="7797" w:type="dxa"/>
            <w:vAlign w:val="center"/>
          </w:tcPr>
          <w:p w:rsidR="00A05661" w:rsidRDefault="00226DE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консультация</w:t>
            </w:r>
          </w:p>
        </w:tc>
        <w:tc>
          <w:tcPr>
            <w:tcW w:w="1774" w:type="dxa"/>
            <w:vAlign w:val="center"/>
          </w:tcPr>
          <w:p w:rsidR="00A05661" w:rsidRDefault="00226D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A05661">
        <w:trPr>
          <w:trHeight w:val="490"/>
        </w:trPr>
        <w:tc>
          <w:tcPr>
            <w:tcW w:w="7797" w:type="dxa"/>
            <w:vAlign w:val="center"/>
          </w:tcPr>
          <w:p w:rsidR="00A05661" w:rsidRDefault="00226DE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работа</w:t>
            </w:r>
            <w:r>
              <w:rPr>
                <w:rFonts w:ascii="Times New Roman" w:hAnsi="Times New Roman"/>
                <w:i/>
              </w:rPr>
              <w:t xml:space="preserve"> </w:t>
            </w:r>
          </w:p>
        </w:tc>
        <w:tc>
          <w:tcPr>
            <w:tcW w:w="1774" w:type="dxa"/>
            <w:vAlign w:val="center"/>
          </w:tcPr>
          <w:p w:rsidR="00A05661" w:rsidRDefault="00A05661">
            <w:pPr>
              <w:jc w:val="center"/>
              <w:rPr>
                <w:rFonts w:ascii="Times New Roman" w:hAnsi="Times New Roman"/>
              </w:rPr>
            </w:pPr>
          </w:p>
        </w:tc>
      </w:tr>
      <w:tr w:rsidR="00A05661">
        <w:trPr>
          <w:trHeight w:val="490"/>
        </w:trPr>
        <w:tc>
          <w:tcPr>
            <w:tcW w:w="7797" w:type="dxa"/>
            <w:vAlign w:val="center"/>
          </w:tcPr>
          <w:p w:rsidR="00A05661" w:rsidRDefault="00226DE2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Самостоятельная работа </w:t>
            </w:r>
          </w:p>
        </w:tc>
        <w:tc>
          <w:tcPr>
            <w:tcW w:w="1774" w:type="dxa"/>
            <w:vAlign w:val="center"/>
          </w:tcPr>
          <w:p w:rsidR="00A05661" w:rsidRDefault="00226D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A05661">
        <w:trPr>
          <w:trHeight w:val="490"/>
        </w:trPr>
        <w:tc>
          <w:tcPr>
            <w:tcW w:w="7797" w:type="dxa"/>
            <w:vAlign w:val="center"/>
          </w:tcPr>
          <w:p w:rsidR="00A05661" w:rsidRDefault="00226DE2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</w:rPr>
              <w:t>Промежуточная аттестация</w:t>
            </w:r>
          </w:p>
        </w:tc>
        <w:tc>
          <w:tcPr>
            <w:tcW w:w="1774" w:type="dxa"/>
            <w:vAlign w:val="center"/>
          </w:tcPr>
          <w:p w:rsidR="00A05661" w:rsidRDefault="00226DE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Экзамен</w:t>
            </w:r>
          </w:p>
          <w:p w:rsidR="00A05661" w:rsidRDefault="00A05661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A05661" w:rsidRDefault="00A05661">
      <w:pPr>
        <w:rPr>
          <w:rFonts w:ascii="Times New Roman" w:hAnsi="Times New Roman"/>
          <w:b/>
          <w:i/>
        </w:rPr>
        <w:sectPr w:rsidR="00A05661">
          <w:footerReference w:type="even" r:id="rId8"/>
          <w:footerReference w:type="default" r:id="rId9"/>
          <w:pgSz w:w="11906" w:h="16838"/>
          <w:pgMar w:top="1134" w:right="850" w:bottom="284" w:left="1701" w:header="708" w:footer="708" w:gutter="0"/>
          <w:pgNumType w:start="1"/>
          <w:cols w:space="720"/>
        </w:sectPr>
      </w:pPr>
    </w:p>
    <w:p w:rsidR="00A05661" w:rsidRDefault="00226DE2">
      <w:pPr>
        <w:rPr>
          <w:rFonts w:ascii="Times New Roman" w:hAnsi="Times New Roman"/>
          <w:b/>
        </w:rPr>
      </w:pPr>
      <w:bookmarkStart w:id="8" w:name="_heading=h.1t3h5sf" w:colFirst="0" w:colLast="0"/>
      <w:bookmarkEnd w:id="8"/>
      <w:r>
        <w:rPr>
          <w:rFonts w:ascii="Times New Roman" w:hAnsi="Times New Roman"/>
          <w:b/>
        </w:rPr>
        <w:lastRenderedPageBreak/>
        <w:t xml:space="preserve">2.2. Тематический план и содержание учебной дисциплины </w:t>
      </w:r>
    </w:p>
    <w:tbl>
      <w:tblPr>
        <w:tblStyle w:val="af9"/>
        <w:tblW w:w="15002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8818"/>
        <w:gridCol w:w="2337"/>
        <w:gridCol w:w="1863"/>
      </w:tblGrid>
      <w:tr w:rsidR="00A05661">
        <w:trPr>
          <w:trHeight w:val="20"/>
        </w:trPr>
        <w:tc>
          <w:tcPr>
            <w:tcW w:w="1984" w:type="dxa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Наименование разделов и тем</w:t>
            </w:r>
          </w:p>
        </w:tc>
        <w:tc>
          <w:tcPr>
            <w:tcW w:w="8818" w:type="dxa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2337" w:type="dxa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Объем </w:t>
            </w:r>
          </w:p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 часах</w:t>
            </w:r>
          </w:p>
        </w:tc>
        <w:tc>
          <w:tcPr>
            <w:tcW w:w="1863" w:type="dxa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Коды компетенций, формированию которых способствует элемент программы</w:t>
            </w:r>
          </w:p>
        </w:tc>
      </w:tr>
      <w:tr w:rsidR="00A05661">
        <w:trPr>
          <w:trHeight w:val="20"/>
        </w:trPr>
        <w:tc>
          <w:tcPr>
            <w:tcW w:w="1984" w:type="dxa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8818" w:type="dxa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337" w:type="dxa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863" w:type="dxa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</w:tr>
      <w:tr w:rsidR="00A05661">
        <w:trPr>
          <w:trHeight w:val="20"/>
        </w:trPr>
        <w:tc>
          <w:tcPr>
            <w:tcW w:w="10802" w:type="dxa"/>
            <w:gridSpan w:val="2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Раздел 1. Основы бухгалтерского учёта</w:t>
            </w:r>
          </w:p>
        </w:tc>
        <w:tc>
          <w:tcPr>
            <w:tcW w:w="2337" w:type="dxa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26</w:t>
            </w:r>
          </w:p>
        </w:tc>
        <w:tc>
          <w:tcPr>
            <w:tcW w:w="1863" w:type="dxa"/>
          </w:tcPr>
          <w:p w:rsidR="00A05661" w:rsidRDefault="00A0566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05661">
        <w:trPr>
          <w:trHeight w:val="453"/>
        </w:trPr>
        <w:tc>
          <w:tcPr>
            <w:tcW w:w="1984" w:type="dxa"/>
            <w:vMerge w:val="restart"/>
          </w:tcPr>
          <w:p w:rsidR="00A05661" w:rsidRDefault="00226DE2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Тема 1.1. Предмет и метод бухгалтерского учёта</w:t>
            </w:r>
          </w:p>
        </w:tc>
        <w:tc>
          <w:tcPr>
            <w:tcW w:w="8818" w:type="dxa"/>
          </w:tcPr>
          <w:p w:rsidR="00A05661" w:rsidRDefault="00226DE2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2337" w:type="dxa"/>
            <w:vMerge w:val="restart"/>
            <w:vAlign w:val="center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863" w:type="dxa"/>
            <w:vMerge w:val="restart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 1, ОК 2, </w:t>
            </w:r>
            <w:r>
              <w:rPr>
                <w:rFonts w:ascii="Times New Roman" w:hAnsi="Times New Roman"/>
              </w:rPr>
              <w:br/>
              <w:t>ОК 3, ОК  5</w:t>
            </w:r>
          </w:p>
          <w:p w:rsidR="00A05661" w:rsidRDefault="00226D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/>
                <w:i/>
                <w:color w:val="000000"/>
              </w:rPr>
              <w:t>ЛР13, ЛР 14, ЛР15</w:t>
            </w:r>
          </w:p>
          <w:p w:rsidR="00A05661" w:rsidRDefault="00A056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05661">
        <w:trPr>
          <w:trHeight w:val="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18" w:type="dxa"/>
          </w:tcPr>
          <w:p w:rsidR="00A05661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Предмет бухгалтерского учёта. Объекты бухгалтерского учёта в производственной сфере. Классификация средств предприятий по имущественному составу. Классификация источников формирования имущества</w:t>
            </w:r>
          </w:p>
        </w:tc>
        <w:tc>
          <w:tcPr>
            <w:tcW w:w="2337" w:type="dxa"/>
            <w:vMerge/>
            <w:vAlign w:val="center"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A05661">
        <w:trPr>
          <w:trHeight w:val="557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18" w:type="dxa"/>
          </w:tcPr>
          <w:p w:rsidR="00A05661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Метод бухгалтерского учёта. Элементы метода бухгалтерского учёта: документирование, инвентаризация, денежная оценка, калькуляция, счета, двойная запись, балансовое обобщение, отчётность</w:t>
            </w:r>
          </w:p>
        </w:tc>
        <w:tc>
          <w:tcPr>
            <w:tcW w:w="2337" w:type="dxa"/>
            <w:vMerge/>
            <w:vAlign w:val="center"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A05661">
        <w:trPr>
          <w:trHeight w:val="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18" w:type="dxa"/>
          </w:tcPr>
          <w:p w:rsidR="00A05661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Взаимосвязь предмета и метода бухгалтерского учёта</w:t>
            </w:r>
          </w:p>
        </w:tc>
        <w:tc>
          <w:tcPr>
            <w:tcW w:w="2337" w:type="dxa"/>
            <w:vMerge/>
            <w:vAlign w:val="center"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A05661">
        <w:trPr>
          <w:trHeight w:val="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18" w:type="dxa"/>
          </w:tcPr>
          <w:p w:rsidR="00A05661" w:rsidRDefault="00226DE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</w:rPr>
              <w:t>В том числе:   практических занятий и лабораторных работ</w:t>
            </w:r>
          </w:p>
        </w:tc>
        <w:tc>
          <w:tcPr>
            <w:tcW w:w="2337" w:type="dxa"/>
            <w:vAlign w:val="center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A05661">
        <w:trPr>
          <w:trHeight w:val="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8818" w:type="dxa"/>
          </w:tcPr>
          <w:p w:rsidR="00A05661" w:rsidRDefault="00226DE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 Практическое занятие: «</w:t>
            </w:r>
            <w:r>
              <w:rPr>
                <w:rFonts w:ascii="Times New Roman" w:hAnsi="Times New Roman"/>
              </w:rPr>
              <w:t>Открытие счетов бухгалтерского учета»</w:t>
            </w:r>
          </w:p>
        </w:tc>
        <w:tc>
          <w:tcPr>
            <w:tcW w:w="2337" w:type="dxa"/>
            <w:vAlign w:val="center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A05661">
        <w:trPr>
          <w:trHeight w:val="20"/>
        </w:trPr>
        <w:tc>
          <w:tcPr>
            <w:tcW w:w="1984" w:type="dxa"/>
            <w:vMerge w:val="restart"/>
          </w:tcPr>
          <w:p w:rsidR="00A05661" w:rsidRDefault="00226DE2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Тема 1.2. Бухгалтерский баланс</w:t>
            </w:r>
          </w:p>
        </w:tc>
        <w:tc>
          <w:tcPr>
            <w:tcW w:w="8818" w:type="dxa"/>
          </w:tcPr>
          <w:p w:rsidR="00A05661" w:rsidRDefault="00226DE2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Содержание учебного материала </w:t>
            </w:r>
          </w:p>
        </w:tc>
        <w:tc>
          <w:tcPr>
            <w:tcW w:w="2337" w:type="dxa"/>
            <w:vMerge w:val="restart"/>
            <w:vAlign w:val="center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863" w:type="dxa"/>
            <w:vMerge w:val="restart"/>
          </w:tcPr>
          <w:p w:rsidR="00A05661" w:rsidRDefault="00226D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ОК 1, ОК 2,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ОК 3, ОК  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/>
                <w:i/>
                <w:color w:val="000000"/>
              </w:rPr>
              <w:t>ЛР13, ЛР 14, ЛР15</w:t>
            </w:r>
          </w:p>
          <w:p w:rsidR="00A05661" w:rsidRDefault="00A056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05661">
        <w:trPr>
          <w:trHeight w:val="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18" w:type="dxa"/>
          </w:tcPr>
          <w:p w:rsidR="00A05661" w:rsidRDefault="00226D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Бухгалтерский баланс, его содержание и строение. Общая характеристика актива и пассива баланса</w:t>
            </w:r>
          </w:p>
        </w:tc>
        <w:tc>
          <w:tcPr>
            <w:tcW w:w="2337" w:type="dxa"/>
            <w:vMerge/>
            <w:vAlign w:val="center"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A05661">
        <w:trPr>
          <w:trHeight w:val="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18" w:type="dxa"/>
          </w:tcPr>
          <w:p w:rsidR="00A05661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Типы хозяйственных операций и их влияние на баланс</w:t>
            </w:r>
          </w:p>
        </w:tc>
        <w:tc>
          <w:tcPr>
            <w:tcW w:w="2337" w:type="dxa"/>
            <w:vMerge/>
            <w:vAlign w:val="center"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A05661">
        <w:trPr>
          <w:trHeight w:val="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18" w:type="dxa"/>
          </w:tcPr>
          <w:p w:rsidR="00A05661" w:rsidRDefault="00226DE2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 том числе,  практических занятий и лабораторных работ</w:t>
            </w:r>
          </w:p>
        </w:tc>
        <w:tc>
          <w:tcPr>
            <w:tcW w:w="2337" w:type="dxa"/>
            <w:vAlign w:val="center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A05661">
        <w:trPr>
          <w:trHeight w:val="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8818" w:type="dxa"/>
          </w:tcPr>
          <w:p w:rsidR="00A05661" w:rsidRDefault="00226DE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 Практическое занятие: «</w:t>
            </w:r>
            <w:r>
              <w:rPr>
                <w:rFonts w:ascii="Times New Roman" w:hAnsi="Times New Roman"/>
              </w:rPr>
              <w:t>Группировка статей актива и пассива баланса. Составление баланса»</w:t>
            </w:r>
          </w:p>
        </w:tc>
        <w:tc>
          <w:tcPr>
            <w:tcW w:w="2337" w:type="dxa"/>
            <w:vAlign w:val="center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A05661">
        <w:trPr>
          <w:trHeight w:val="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18" w:type="dxa"/>
          </w:tcPr>
          <w:p w:rsidR="00A05661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 Практическое занятие: «</w:t>
            </w:r>
            <w:r>
              <w:rPr>
                <w:rFonts w:ascii="Times New Roman" w:hAnsi="Times New Roman"/>
              </w:rPr>
              <w:t>Решение задач на определение типа хозяйственных операций»</w:t>
            </w:r>
          </w:p>
        </w:tc>
        <w:tc>
          <w:tcPr>
            <w:tcW w:w="2337" w:type="dxa"/>
            <w:vAlign w:val="center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A05661">
        <w:trPr>
          <w:trHeight w:val="20"/>
        </w:trPr>
        <w:tc>
          <w:tcPr>
            <w:tcW w:w="1984" w:type="dxa"/>
            <w:vMerge w:val="restart"/>
          </w:tcPr>
          <w:p w:rsidR="00A05661" w:rsidRDefault="00226DE2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Тема 1.3. Счета и двойная запись. План счетов бухгалтерского учёта</w:t>
            </w:r>
          </w:p>
        </w:tc>
        <w:tc>
          <w:tcPr>
            <w:tcW w:w="8818" w:type="dxa"/>
          </w:tcPr>
          <w:p w:rsidR="00A05661" w:rsidRDefault="00226DE2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2337" w:type="dxa"/>
            <w:vMerge w:val="restart"/>
            <w:vAlign w:val="center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863" w:type="dxa"/>
            <w:vMerge w:val="restart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 1, ОК 2, </w:t>
            </w:r>
            <w:r>
              <w:rPr>
                <w:rFonts w:ascii="Times New Roman" w:hAnsi="Times New Roman"/>
              </w:rPr>
              <w:br/>
              <w:t>ОК 3, ОК 5,</w:t>
            </w:r>
            <w:r>
              <w:rPr>
                <w:rFonts w:ascii="Times New Roman" w:hAnsi="Times New Roman"/>
              </w:rPr>
              <w:br/>
              <w:t>ОК 9, ОК 10</w:t>
            </w:r>
          </w:p>
          <w:p w:rsidR="00A05661" w:rsidRDefault="00226D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</w:rPr>
              <w:t>ЛР13, ЛР 14, ЛР15</w:t>
            </w:r>
          </w:p>
          <w:p w:rsidR="00A05661" w:rsidRDefault="00A0566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05661">
        <w:trPr>
          <w:trHeight w:val="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8818" w:type="dxa"/>
          </w:tcPr>
          <w:p w:rsidR="00A05661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Понятие о счетах бухгалтерского учёта. Строение счетов. Счета активные и пассивные. Порядок записи операций на активных и пассивных счетах</w:t>
            </w:r>
          </w:p>
        </w:tc>
        <w:tc>
          <w:tcPr>
            <w:tcW w:w="2337" w:type="dxa"/>
            <w:vMerge/>
            <w:vAlign w:val="center"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A05661">
        <w:trPr>
          <w:trHeight w:val="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18" w:type="dxa"/>
          </w:tcPr>
          <w:p w:rsidR="00A05661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Двойная запись, её сущность и контрольное значение. Корреспонденция счетов. Бухгалтерские проводки: простые и сложные. Счета синтетического и аналитического учёта</w:t>
            </w:r>
          </w:p>
        </w:tc>
        <w:tc>
          <w:tcPr>
            <w:tcW w:w="2337" w:type="dxa"/>
            <w:vMerge/>
            <w:vAlign w:val="center"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A05661">
        <w:trPr>
          <w:trHeight w:val="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18" w:type="dxa"/>
          </w:tcPr>
          <w:p w:rsidR="00A05661" w:rsidRDefault="00226DE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Оборотные ведомости по счетам</w:t>
            </w:r>
          </w:p>
        </w:tc>
        <w:tc>
          <w:tcPr>
            <w:tcW w:w="2337" w:type="dxa"/>
            <w:vMerge/>
            <w:vAlign w:val="center"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A05661">
        <w:trPr>
          <w:trHeight w:val="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18" w:type="dxa"/>
          </w:tcPr>
          <w:p w:rsidR="00A05661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 счетов бухгалтерского учёта финансово-хозяйственной деятельности организаций: принципы построения, разделы Плана счетов, счета и </w:t>
            </w:r>
            <w:proofErr w:type="spellStart"/>
            <w:r>
              <w:rPr>
                <w:rFonts w:ascii="Times New Roman" w:hAnsi="Times New Roman"/>
              </w:rPr>
              <w:t>субсчета</w:t>
            </w:r>
            <w:proofErr w:type="spellEnd"/>
            <w:r>
              <w:rPr>
                <w:rFonts w:ascii="Times New Roman" w:hAnsi="Times New Roman"/>
              </w:rPr>
              <w:t xml:space="preserve">, балансовые и </w:t>
            </w:r>
            <w:proofErr w:type="spellStart"/>
            <w:r>
              <w:rPr>
                <w:rFonts w:ascii="Times New Roman" w:hAnsi="Times New Roman"/>
              </w:rPr>
              <w:t>забалансовые</w:t>
            </w:r>
            <w:proofErr w:type="spellEnd"/>
            <w:r>
              <w:rPr>
                <w:rFonts w:ascii="Times New Roman" w:hAnsi="Times New Roman"/>
              </w:rPr>
              <w:t xml:space="preserve"> счета. Понятие и содержание рабочего плана счетов организации</w:t>
            </w:r>
          </w:p>
        </w:tc>
        <w:tc>
          <w:tcPr>
            <w:tcW w:w="2337" w:type="dxa"/>
            <w:vMerge/>
            <w:vAlign w:val="center"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A05661">
        <w:trPr>
          <w:trHeight w:val="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18" w:type="dxa"/>
          </w:tcPr>
          <w:p w:rsidR="00A05661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Классификация счетов по экономическому содержанию. Классификация счетов по назначению и структуре: основные, регулирующие, операционные</w:t>
            </w:r>
          </w:p>
        </w:tc>
        <w:tc>
          <w:tcPr>
            <w:tcW w:w="2337" w:type="dxa"/>
            <w:vMerge/>
            <w:vAlign w:val="center"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A05661">
        <w:trPr>
          <w:trHeight w:val="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18" w:type="dxa"/>
          </w:tcPr>
          <w:p w:rsidR="00A05661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В том числе,  практических занятий и лабораторных работ</w:t>
            </w:r>
          </w:p>
        </w:tc>
        <w:tc>
          <w:tcPr>
            <w:tcW w:w="2337" w:type="dxa"/>
            <w:vAlign w:val="center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A05661">
        <w:trPr>
          <w:trHeight w:val="711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8818" w:type="dxa"/>
          </w:tcPr>
          <w:p w:rsidR="00A05661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1. Практическое занятие</w:t>
            </w:r>
            <w:r>
              <w:rPr>
                <w:rFonts w:ascii="Times New Roman" w:hAnsi="Times New Roman"/>
              </w:rPr>
              <w:t xml:space="preserve">: «Разработка рабочего плана счетов Заполнение банковских документов» </w:t>
            </w:r>
          </w:p>
        </w:tc>
        <w:tc>
          <w:tcPr>
            <w:tcW w:w="2337" w:type="dxa"/>
            <w:vAlign w:val="center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A05661">
        <w:trPr>
          <w:trHeight w:val="765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18" w:type="dxa"/>
          </w:tcPr>
          <w:p w:rsidR="00A05661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2. Практическое занятие: «</w:t>
            </w:r>
            <w:r>
              <w:rPr>
                <w:rFonts w:ascii="Times New Roman" w:hAnsi="Times New Roman"/>
              </w:rPr>
              <w:t>Отражение хозяйственных операций предприятия по основным балансовым счетам»</w:t>
            </w:r>
          </w:p>
        </w:tc>
        <w:tc>
          <w:tcPr>
            <w:tcW w:w="2337" w:type="dxa"/>
            <w:vAlign w:val="center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A05661">
        <w:trPr>
          <w:trHeight w:val="20"/>
        </w:trPr>
        <w:tc>
          <w:tcPr>
            <w:tcW w:w="1984" w:type="dxa"/>
            <w:vMerge w:val="restart"/>
          </w:tcPr>
          <w:p w:rsidR="00A05661" w:rsidRDefault="00226DE2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Тема 1.4. Организация бухгалтерского учёта</w:t>
            </w:r>
          </w:p>
        </w:tc>
        <w:tc>
          <w:tcPr>
            <w:tcW w:w="8818" w:type="dxa"/>
          </w:tcPr>
          <w:p w:rsidR="00A05661" w:rsidRDefault="00226DE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2337" w:type="dxa"/>
            <w:vMerge w:val="restart"/>
            <w:vAlign w:val="center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863" w:type="dxa"/>
            <w:vMerge w:val="restart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 1, ОК 2, </w:t>
            </w:r>
            <w:r>
              <w:rPr>
                <w:rFonts w:ascii="Times New Roman" w:hAnsi="Times New Roman"/>
              </w:rPr>
              <w:br/>
              <w:t>ОК 3, ОК 5</w:t>
            </w:r>
          </w:p>
          <w:p w:rsidR="00A05661" w:rsidRDefault="00226D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</w:rPr>
              <w:t>ЛР13, ЛР 14, ЛР15</w:t>
            </w:r>
          </w:p>
          <w:p w:rsidR="00A05661" w:rsidRDefault="00A0566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05661">
        <w:trPr>
          <w:trHeight w:val="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8818" w:type="dxa"/>
          </w:tcPr>
          <w:p w:rsidR="00A05661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Основные задачи бухгалтерского учёта. Базовые принципы бухгалтерского учёта, их сущность и значение. Нормативное регулирование бухгалтерского учёта в России</w:t>
            </w:r>
          </w:p>
        </w:tc>
        <w:tc>
          <w:tcPr>
            <w:tcW w:w="2337" w:type="dxa"/>
            <w:vMerge/>
            <w:vAlign w:val="center"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A05661">
        <w:trPr>
          <w:trHeight w:val="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18" w:type="dxa"/>
          </w:tcPr>
          <w:p w:rsidR="00A05661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работы по ведению бухгалтерского учёта и составлению отчётности. Бухгалтерский аппарат, его структура и функции. Учётная политика организации</w:t>
            </w:r>
          </w:p>
        </w:tc>
        <w:tc>
          <w:tcPr>
            <w:tcW w:w="2337" w:type="dxa"/>
            <w:vMerge/>
            <w:vAlign w:val="center"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A05661">
        <w:trPr>
          <w:trHeight w:val="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18" w:type="dxa"/>
          </w:tcPr>
          <w:p w:rsidR="00A05661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Экономическое и юридическое значение документа в бухгалтерском учёте. Понятие о документообороте в бухгалтерском учёте</w:t>
            </w:r>
          </w:p>
        </w:tc>
        <w:tc>
          <w:tcPr>
            <w:tcW w:w="2337" w:type="dxa"/>
            <w:vMerge/>
            <w:vAlign w:val="center"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A05661">
        <w:trPr>
          <w:trHeight w:val="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18" w:type="dxa"/>
          </w:tcPr>
          <w:p w:rsidR="00A05661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Классификация документов. Реквизиты документов. Порядок оформления бухгалтерских документов</w:t>
            </w:r>
          </w:p>
        </w:tc>
        <w:tc>
          <w:tcPr>
            <w:tcW w:w="2337" w:type="dxa"/>
            <w:vMerge/>
            <w:vAlign w:val="center"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A05661">
        <w:trPr>
          <w:trHeight w:val="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18" w:type="dxa"/>
          </w:tcPr>
          <w:p w:rsidR="00A05661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В том числе,  практических занятий и лабораторных работ</w:t>
            </w:r>
          </w:p>
        </w:tc>
        <w:tc>
          <w:tcPr>
            <w:tcW w:w="2337" w:type="dxa"/>
            <w:vAlign w:val="center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A05661">
        <w:trPr>
          <w:trHeight w:val="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8818" w:type="dxa"/>
          </w:tcPr>
          <w:p w:rsidR="00A05661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1. Практическое занятие</w:t>
            </w:r>
            <w:r>
              <w:rPr>
                <w:rFonts w:ascii="Times New Roman" w:hAnsi="Times New Roman"/>
              </w:rPr>
              <w:t>: «Составление графика документооборота»</w:t>
            </w:r>
          </w:p>
        </w:tc>
        <w:tc>
          <w:tcPr>
            <w:tcW w:w="2337" w:type="dxa"/>
            <w:vAlign w:val="center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A05661">
        <w:trPr>
          <w:trHeight w:val="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18" w:type="dxa"/>
          </w:tcPr>
          <w:p w:rsidR="00A05661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 Практическое занятие</w:t>
            </w:r>
            <w:r>
              <w:rPr>
                <w:rFonts w:ascii="Times New Roman" w:hAnsi="Times New Roman"/>
              </w:rPr>
              <w:t>: «Проверка, обработка и группировка документов»</w:t>
            </w:r>
          </w:p>
        </w:tc>
        <w:tc>
          <w:tcPr>
            <w:tcW w:w="2337" w:type="dxa"/>
            <w:vAlign w:val="center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A05661">
        <w:trPr>
          <w:trHeight w:val="20"/>
        </w:trPr>
        <w:tc>
          <w:tcPr>
            <w:tcW w:w="10802" w:type="dxa"/>
            <w:gridSpan w:val="2"/>
          </w:tcPr>
          <w:p w:rsidR="00A05661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Раздел 2. Финансовый учёт</w:t>
            </w:r>
          </w:p>
        </w:tc>
        <w:tc>
          <w:tcPr>
            <w:tcW w:w="2337" w:type="dxa"/>
            <w:vAlign w:val="center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72</w:t>
            </w:r>
          </w:p>
        </w:tc>
        <w:tc>
          <w:tcPr>
            <w:tcW w:w="1863" w:type="dxa"/>
          </w:tcPr>
          <w:p w:rsidR="00A05661" w:rsidRDefault="00A0566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A05661">
        <w:trPr>
          <w:trHeight w:val="475"/>
        </w:trPr>
        <w:tc>
          <w:tcPr>
            <w:tcW w:w="1984" w:type="dxa"/>
            <w:vMerge w:val="restart"/>
          </w:tcPr>
          <w:p w:rsidR="00A05661" w:rsidRDefault="00A0566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A05661" w:rsidRDefault="00226DE2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Тема 2.1. Бухгалтерский учёт собственного капитала</w:t>
            </w:r>
          </w:p>
        </w:tc>
        <w:tc>
          <w:tcPr>
            <w:tcW w:w="8818" w:type="dxa"/>
          </w:tcPr>
          <w:p w:rsidR="00A05661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2337" w:type="dxa"/>
            <w:vMerge w:val="restart"/>
            <w:vAlign w:val="center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863" w:type="dxa"/>
            <w:vMerge w:val="restart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 1, ОК 2, </w:t>
            </w:r>
            <w:r>
              <w:rPr>
                <w:rFonts w:ascii="Times New Roman" w:hAnsi="Times New Roman"/>
              </w:rPr>
              <w:br/>
              <w:t xml:space="preserve">ОК 3, </w:t>
            </w:r>
            <w:r>
              <w:rPr>
                <w:rFonts w:ascii="Times New Roman" w:hAnsi="Times New Roman"/>
              </w:rPr>
              <w:br/>
              <w:t>ОК 5, ОК 10</w:t>
            </w:r>
          </w:p>
          <w:p w:rsidR="00A05661" w:rsidRDefault="00226D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</w:rPr>
              <w:t>ЛР13, ЛР 14, ЛР15</w:t>
            </w:r>
          </w:p>
          <w:p w:rsidR="00A05661" w:rsidRDefault="00A0566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05661">
        <w:trPr>
          <w:trHeight w:val="66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8818" w:type="dxa"/>
          </w:tcPr>
          <w:p w:rsidR="00A05661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Собственный капитал: понятие, состав. Уставный капитал (складочный капитал, уставный фонд), бухгалтерский учёт его формирования</w:t>
            </w:r>
          </w:p>
        </w:tc>
        <w:tc>
          <w:tcPr>
            <w:tcW w:w="2337" w:type="dxa"/>
            <w:vMerge/>
            <w:vAlign w:val="center"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A05661">
        <w:trPr>
          <w:trHeight w:val="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18" w:type="dxa"/>
          </w:tcPr>
          <w:p w:rsidR="00A05661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Бухгалтерский учёт изменения уставного капитала. Бухгалтерский учёт акций, выкупленных у акционеров</w:t>
            </w:r>
          </w:p>
        </w:tc>
        <w:tc>
          <w:tcPr>
            <w:tcW w:w="2337" w:type="dxa"/>
            <w:vMerge/>
            <w:vAlign w:val="center"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A05661">
        <w:trPr>
          <w:trHeight w:val="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18" w:type="dxa"/>
          </w:tcPr>
          <w:p w:rsidR="00A05661" w:rsidRDefault="00226DE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Формирование и бухгалтерский учёт резервного капитала. Формирование и бухгалтерский учёт добавочного капитала</w:t>
            </w:r>
          </w:p>
        </w:tc>
        <w:tc>
          <w:tcPr>
            <w:tcW w:w="2337" w:type="dxa"/>
            <w:vMerge/>
            <w:vAlign w:val="center"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A05661">
        <w:trPr>
          <w:trHeight w:val="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18" w:type="dxa"/>
          </w:tcPr>
          <w:p w:rsidR="00A05661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В том числе,  практических занятий и лабораторных работ</w:t>
            </w:r>
          </w:p>
        </w:tc>
        <w:tc>
          <w:tcPr>
            <w:tcW w:w="2337" w:type="dxa"/>
            <w:vAlign w:val="center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A05661">
        <w:trPr>
          <w:trHeight w:val="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8818" w:type="dxa"/>
          </w:tcPr>
          <w:p w:rsidR="00A05661" w:rsidRDefault="00226DE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1. Практическое занятие</w:t>
            </w:r>
            <w:r>
              <w:rPr>
                <w:rFonts w:ascii="Times New Roman" w:hAnsi="Times New Roman"/>
              </w:rPr>
              <w:t xml:space="preserve">: Учет хозяйственных операций по формированию уставного </w:t>
            </w:r>
            <w:r>
              <w:rPr>
                <w:rFonts w:ascii="Times New Roman" w:hAnsi="Times New Roman"/>
              </w:rPr>
              <w:lastRenderedPageBreak/>
              <w:t>капитала</w:t>
            </w:r>
          </w:p>
        </w:tc>
        <w:tc>
          <w:tcPr>
            <w:tcW w:w="2337" w:type="dxa"/>
            <w:vAlign w:val="center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A05661">
        <w:trPr>
          <w:trHeight w:val="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18" w:type="dxa"/>
          </w:tcPr>
          <w:p w:rsidR="00A05661" w:rsidRDefault="00226DE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2. Практическое занятие</w:t>
            </w:r>
            <w:r>
              <w:rPr>
                <w:rFonts w:ascii="Times New Roman" w:hAnsi="Times New Roman"/>
              </w:rPr>
              <w:t>: Учет хозяйственных операций по формированию резервного, добавочного капитала</w:t>
            </w:r>
          </w:p>
        </w:tc>
        <w:tc>
          <w:tcPr>
            <w:tcW w:w="2337" w:type="dxa"/>
            <w:vAlign w:val="center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A05661">
        <w:trPr>
          <w:trHeight w:val="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18" w:type="dxa"/>
          </w:tcPr>
          <w:p w:rsidR="00A05661" w:rsidRDefault="00226DE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Самостоятельная работа обучающихся</w:t>
            </w:r>
            <w:r>
              <w:rPr>
                <w:rFonts w:ascii="Times New Roman" w:hAnsi="Times New Roman"/>
              </w:rPr>
              <w:t>: изучение конспекта лекций и учебных изданий; изучение и сравнительный анализ структуры собственного капитала по бухгалтерской отчётности действующих предприятий</w:t>
            </w:r>
          </w:p>
        </w:tc>
        <w:tc>
          <w:tcPr>
            <w:tcW w:w="2337" w:type="dxa"/>
            <w:vAlign w:val="center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A05661">
        <w:trPr>
          <w:trHeight w:val="518"/>
        </w:trPr>
        <w:tc>
          <w:tcPr>
            <w:tcW w:w="1984" w:type="dxa"/>
            <w:vMerge w:val="restart"/>
          </w:tcPr>
          <w:p w:rsidR="00A05661" w:rsidRDefault="00226DE2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Тема 2.2. Бухгалтерский учёт денежных средств</w:t>
            </w:r>
          </w:p>
        </w:tc>
        <w:tc>
          <w:tcPr>
            <w:tcW w:w="8818" w:type="dxa"/>
          </w:tcPr>
          <w:p w:rsidR="00A05661" w:rsidRDefault="00226DE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2337" w:type="dxa"/>
            <w:vMerge w:val="restart"/>
            <w:vAlign w:val="center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1863" w:type="dxa"/>
            <w:vMerge w:val="restart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 1, ОК 2, </w:t>
            </w:r>
            <w:r>
              <w:rPr>
                <w:rFonts w:ascii="Times New Roman" w:hAnsi="Times New Roman"/>
              </w:rPr>
              <w:br/>
              <w:t xml:space="preserve">ОК 3, </w:t>
            </w:r>
            <w:r>
              <w:rPr>
                <w:rFonts w:ascii="Times New Roman" w:hAnsi="Times New Roman"/>
              </w:rPr>
              <w:br/>
              <w:t>ОК 5, ОК 10</w:t>
            </w:r>
          </w:p>
          <w:p w:rsidR="00A05661" w:rsidRDefault="00226D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</w:rPr>
              <w:t>ЛР13, ЛР 14, ЛР15</w:t>
            </w:r>
          </w:p>
          <w:p w:rsidR="00A05661" w:rsidRDefault="00A0566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05661">
        <w:trPr>
          <w:trHeight w:val="517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8818" w:type="dxa"/>
          </w:tcPr>
          <w:p w:rsidR="00A05661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Порядок открытия расчётного счёта в банке. Формы платёжных документов, порядок их оформления</w:t>
            </w:r>
          </w:p>
        </w:tc>
        <w:tc>
          <w:tcPr>
            <w:tcW w:w="2337" w:type="dxa"/>
            <w:vMerge/>
            <w:vAlign w:val="center"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A05661">
        <w:trPr>
          <w:trHeight w:val="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18" w:type="dxa"/>
          </w:tcPr>
          <w:p w:rsidR="00A05661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Бухгалтерский учёт денежных средств на расчётных счетах. Выписки из расчётного счёта предприятия, оформленные банком. Правила обработки выписок банка. Бухгалтерский учёт операций по валютным счетам</w:t>
            </w:r>
          </w:p>
        </w:tc>
        <w:tc>
          <w:tcPr>
            <w:tcW w:w="2337" w:type="dxa"/>
            <w:vMerge/>
            <w:vAlign w:val="center"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A05661">
        <w:trPr>
          <w:trHeight w:val="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18" w:type="dxa"/>
          </w:tcPr>
          <w:p w:rsidR="00A05661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Бухгалтерский учёт денежных средств, размещённых в банках на депозитных счетах</w:t>
            </w:r>
          </w:p>
        </w:tc>
        <w:tc>
          <w:tcPr>
            <w:tcW w:w="2337" w:type="dxa"/>
            <w:vMerge/>
            <w:vAlign w:val="center"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A05661">
        <w:trPr>
          <w:trHeight w:val="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18" w:type="dxa"/>
          </w:tcPr>
          <w:p w:rsidR="00A05661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порядок ведения кассовых операций. Оформление приёма и выдачи наличных денег в кассе. Бухгалтерский учёт приходных и расходных кассовых операций. Особенности бухгалтерского учёта кассовых операций в иностранной валюте</w:t>
            </w:r>
          </w:p>
        </w:tc>
        <w:tc>
          <w:tcPr>
            <w:tcW w:w="2337" w:type="dxa"/>
            <w:vMerge/>
            <w:vAlign w:val="center"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A05661">
        <w:trPr>
          <w:trHeight w:val="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18" w:type="dxa"/>
          </w:tcPr>
          <w:p w:rsidR="00A05661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Курсовые разницы от переоценки иностранной валюты и порядок отражения их в бухгалтерском учёте</w:t>
            </w:r>
          </w:p>
        </w:tc>
        <w:tc>
          <w:tcPr>
            <w:tcW w:w="2337" w:type="dxa"/>
            <w:vMerge/>
            <w:vAlign w:val="center"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A05661">
        <w:trPr>
          <w:trHeight w:val="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18" w:type="dxa"/>
          </w:tcPr>
          <w:p w:rsidR="00A05661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В том числе,  практических занятий и лабораторных работ</w:t>
            </w:r>
          </w:p>
        </w:tc>
        <w:tc>
          <w:tcPr>
            <w:tcW w:w="2337" w:type="dxa"/>
            <w:vAlign w:val="center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A05661">
        <w:trPr>
          <w:trHeight w:val="4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8818" w:type="dxa"/>
          </w:tcPr>
          <w:p w:rsidR="00A05661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1. Практическое занятие</w:t>
            </w:r>
            <w:r>
              <w:rPr>
                <w:rFonts w:ascii="Times New Roman" w:hAnsi="Times New Roman"/>
              </w:rPr>
              <w:t>: Оформление документов на открытие расчётного счёта в банке.</w:t>
            </w:r>
          </w:p>
        </w:tc>
        <w:tc>
          <w:tcPr>
            <w:tcW w:w="2337" w:type="dxa"/>
            <w:vAlign w:val="center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A05661">
        <w:trPr>
          <w:trHeight w:val="487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18" w:type="dxa"/>
          </w:tcPr>
          <w:p w:rsidR="00A05661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 Практическое занятие</w:t>
            </w:r>
            <w:r>
              <w:rPr>
                <w:rFonts w:ascii="Times New Roman" w:hAnsi="Times New Roman"/>
              </w:rPr>
              <w:t>: Заполнение кассовой книги</w:t>
            </w:r>
          </w:p>
        </w:tc>
        <w:tc>
          <w:tcPr>
            <w:tcW w:w="2337" w:type="dxa"/>
            <w:vAlign w:val="center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A05661">
        <w:trPr>
          <w:trHeight w:val="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18" w:type="dxa"/>
          </w:tcPr>
          <w:p w:rsidR="00A05661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Самостоятельная работа обучающихся</w:t>
            </w:r>
            <w:r>
              <w:rPr>
                <w:rFonts w:ascii="Times New Roman" w:hAnsi="Times New Roman"/>
              </w:rPr>
              <w:t>: изучение конспекта лекций и учебных изданий; составление бухгалтерских проводок, отражающих операции по покупке безналичной иностранной валюты и её переоценку</w:t>
            </w:r>
          </w:p>
        </w:tc>
        <w:tc>
          <w:tcPr>
            <w:tcW w:w="2337" w:type="dxa"/>
            <w:vAlign w:val="center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A05661">
        <w:trPr>
          <w:trHeight w:val="20"/>
        </w:trPr>
        <w:tc>
          <w:tcPr>
            <w:tcW w:w="1984" w:type="dxa"/>
            <w:vMerge w:val="restart"/>
          </w:tcPr>
          <w:p w:rsidR="00A05661" w:rsidRDefault="00226DE2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Тема 2.3. Бухгалтерский учёт основных средств и нематериальных активов</w:t>
            </w:r>
          </w:p>
        </w:tc>
        <w:tc>
          <w:tcPr>
            <w:tcW w:w="8818" w:type="dxa"/>
          </w:tcPr>
          <w:p w:rsidR="00A05661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2337" w:type="dxa"/>
            <w:vMerge w:val="restart"/>
            <w:vAlign w:val="center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1863" w:type="dxa"/>
            <w:vMerge w:val="restart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 1, ОК 2, </w:t>
            </w:r>
            <w:r>
              <w:rPr>
                <w:rFonts w:ascii="Times New Roman" w:hAnsi="Times New Roman"/>
              </w:rPr>
              <w:br/>
              <w:t xml:space="preserve">ОК 3,  </w:t>
            </w:r>
            <w:r>
              <w:rPr>
                <w:rFonts w:ascii="Times New Roman" w:hAnsi="Times New Roman"/>
              </w:rPr>
              <w:br/>
              <w:t>ОК 5, ОК 10</w:t>
            </w:r>
          </w:p>
          <w:p w:rsidR="00A05661" w:rsidRDefault="00226D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</w:rPr>
              <w:t>ЛР13, ЛР 14, ЛР15</w:t>
            </w:r>
          </w:p>
          <w:p w:rsidR="00A05661" w:rsidRDefault="00A0566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05661">
        <w:trPr>
          <w:trHeight w:val="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8818" w:type="dxa"/>
          </w:tcPr>
          <w:p w:rsidR="00A05661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Основные средства и их классификация</w:t>
            </w:r>
          </w:p>
        </w:tc>
        <w:tc>
          <w:tcPr>
            <w:tcW w:w="2337" w:type="dxa"/>
            <w:vMerge/>
            <w:vAlign w:val="center"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A05661">
        <w:trPr>
          <w:trHeight w:val="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18" w:type="dxa"/>
          </w:tcPr>
          <w:p w:rsidR="00A05661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Понятие и классификация нематериальных активов. Оценка нематериальных активов. Определение срока амортизации. Виды нематериальных активов, не подлежащих амортизации</w:t>
            </w:r>
          </w:p>
        </w:tc>
        <w:tc>
          <w:tcPr>
            <w:tcW w:w="2337" w:type="dxa"/>
            <w:vMerge/>
            <w:vAlign w:val="center"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A05661">
        <w:trPr>
          <w:trHeight w:val="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18" w:type="dxa"/>
          </w:tcPr>
          <w:p w:rsidR="00A05661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Бухгалтерский учёт поступления основных средств</w:t>
            </w:r>
          </w:p>
        </w:tc>
        <w:tc>
          <w:tcPr>
            <w:tcW w:w="2337" w:type="dxa"/>
            <w:vMerge/>
            <w:vAlign w:val="center"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A05661">
        <w:trPr>
          <w:trHeight w:val="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18" w:type="dxa"/>
          </w:tcPr>
          <w:p w:rsidR="00A05661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Бухгалтерский учёт поступления (приобретение, создание) нематериальных активов</w:t>
            </w:r>
          </w:p>
        </w:tc>
        <w:tc>
          <w:tcPr>
            <w:tcW w:w="2337" w:type="dxa"/>
            <w:vMerge/>
            <w:vAlign w:val="center"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A05661">
        <w:trPr>
          <w:trHeight w:val="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18" w:type="dxa"/>
          </w:tcPr>
          <w:p w:rsidR="00A05661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Методы расчёта сумм амортизации основных средств. Амортизационные группы. Порядок начисления и бухгалтерского учёта амортизации основных средств и нематериальных </w:t>
            </w:r>
            <w:r>
              <w:rPr>
                <w:rFonts w:ascii="Times New Roman" w:hAnsi="Times New Roman"/>
              </w:rPr>
              <w:lastRenderedPageBreak/>
              <w:t>активов</w:t>
            </w:r>
          </w:p>
        </w:tc>
        <w:tc>
          <w:tcPr>
            <w:tcW w:w="2337" w:type="dxa"/>
            <w:vMerge/>
            <w:vAlign w:val="center"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A05661">
        <w:trPr>
          <w:trHeight w:val="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18" w:type="dxa"/>
          </w:tcPr>
          <w:p w:rsidR="00A05661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Бухгалтерский учёт выбытия основных средств и нематериальных активов</w:t>
            </w:r>
          </w:p>
        </w:tc>
        <w:tc>
          <w:tcPr>
            <w:tcW w:w="2337" w:type="dxa"/>
            <w:vMerge/>
            <w:vAlign w:val="center"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A05661">
        <w:trPr>
          <w:trHeight w:val="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18" w:type="dxa"/>
          </w:tcPr>
          <w:p w:rsidR="00A05661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В том числе,  практических занятий и лабораторных работ</w:t>
            </w:r>
          </w:p>
        </w:tc>
        <w:tc>
          <w:tcPr>
            <w:tcW w:w="2337" w:type="dxa"/>
            <w:vAlign w:val="center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A05661">
        <w:trPr>
          <w:trHeight w:val="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8818" w:type="dxa"/>
          </w:tcPr>
          <w:p w:rsidR="00A05661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1. Практическое занятие: «</w:t>
            </w:r>
            <w:r>
              <w:rPr>
                <w:rFonts w:ascii="Times New Roman" w:hAnsi="Times New Roman"/>
              </w:rPr>
              <w:t>Отражение в учете движения основных средств»</w:t>
            </w:r>
          </w:p>
        </w:tc>
        <w:tc>
          <w:tcPr>
            <w:tcW w:w="2337" w:type="dxa"/>
            <w:vAlign w:val="center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A05661">
        <w:trPr>
          <w:trHeight w:val="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18" w:type="dxa"/>
          </w:tcPr>
          <w:p w:rsidR="00A05661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 Практическое занятие: «</w:t>
            </w:r>
            <w:r>
              <w:rPr>
                <w:rFonts w:ascii="Times New Roman" w:hAnsi="Times New Roman"/>
              </w:rPr>
              <w:t>Расчет и учет амортизации основных средств и нематериальных активов»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2337" w:type="dxa"/>
            <w:vAlign w:val="center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A05661">
        <w:trPr>
          <w:trHeight w:val="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18" w:type="dxa"/>
          </w:tcPr>
          <w:p w:rsidR="00A05661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3. Практическое занятие:</w:t>
            </w:r>
            <w:r>
              <w:rPr>
                <w:rFonts w:ascii="Times New Roman" w:hAnsi="Times New Roman"/>
              </w:rPr>
              <w:t xml:space="preserve"> «Определение результата от продажи и прочего выбытия нематериальных активов»</w:t>
            </w:r>
          </w:p>
        </w:tc>
        <w:tc>
          <w:tcPr>
            <w:tcW w:w="2337" w:type="dxa"/>
            <w:vAlign w:val="center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A05661">
        <w:trPr>
          <w:trHeight w:val="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18" w:type="dxa"/>
          </w:tcPr>
          <w:p w:rsidR="00A05661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Самостоятельная работа обучающихся</w:t>
            </w:r>
            <w:r>
              <w:rPr>
                <w:rFonts w:ascii="Times New Roman" w:hAnsi="Times New Roman"/>
              </w:rPr>
              <w:t>: изучение конспекта лекций и учебных изданий; решение ситуационных заданий по начислению амортизации по основным средствам и нематериальным активам</w:t>
            </w:r>
          </w:p>
        </w:tc>
        <w:tc>
          <w:tcPr>
            <w:tcW w:w="2337" w:type="dxa"/>
            <w:vAlign w:val="center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A05661">
        <w:trPr>
          <w:trHeight w:val="20"/>
        </w:trPr>
        <w:tc>
          <w:tcPr>
            <w:tcW w:w="1984" w:type="dxa"/>
            <w:vMerge w:val="restart"/>
          </w:tcPr>
          <w:p w:rsidR="00A05661" w:rsidRDefault="00226DE2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Тема 2.4. Бухгалтерский учёт материально-производственных запасов</w:t>
            </w:r>
          </w:p>
        </w:tc>
        <w:tc>
          <w:tcPr>
            <w:tcW w:w="8818" w:type="dxa"/>
          </w:tcPr>
          <w:p w:rsidR="00A05661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2337" w:type="dxa"/>
            <w:vMerge w:val="restart"/>
            <w:vAlign w:val="center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1863" w:type="dxa"/>
            <w:vMerge w:val="restart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 1, ОК 2, </w:t>
            </w:r>
            <w:r>
              <w:rPr>
                <w:rFonts w:ascii="Times New Roman" w:hAnsi="Times New Roman"/>
              </w:rPr>
              <w:br/>
              <w:t xml:space="preserve">ОК 3,  </w:t>
            </w:r>
            <w:r>
              <w:rPr>
                <w:rFonts w:ascii="Times New Roman" w:hAnsi="Times New Roman"/>
              </w:rPr>
              <w:br/>
              <w:t>ОК 5, ОК 10</w:t>
            </w:r>
          </w:p>
          <w:p w:rsidR="00A05661" w:rsidRDefault="00226D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</w:rPr>
              <w:t>ЛР13, ЛР 14, ЛР15</w:t>
            </w:r>
          </w:p>
          <w:p w:rsidR="00A05661" w:rsidRDefault="00A0566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05661">
        <w:trPr>
          <w:trHeight w:val="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8818" w:type="dxa"/>
          </w:tcPr>
          <w:p w:rsidR="00A05661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Понятие и классификация материально-производственных запасов. Оценка материальных ценностей</w:t>
            </w:r>
          </w:p>
        </w:tc>
        <w:tc>
          <w:tcPr>
            <w:tcW w:w="2337" w:type="dxa"/>
            <w:vMerge/>
            <w:vAlign w:val="center"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A05661">
        <w:trPr>
          <w:trHeight w:val="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18" w:type="dxa"/>
          </w:tcPr>
          <w:p w:rsidR="00A05661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складского учёта материалов. Первичные документы на приём и отпуск материалов</w:t>
            </w:r>
          </w:p>
        </w:tc>
        <w:tc>
          <w:tcPr>
            <w:tcW w:w="2337" w:type="dxa"/>
            <w:vMerge/>
            <w:vAlign w:val="center"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A05661">
        <w:trPr>
          <w:trHeight w:val="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18" w:type="dxa"/>
          </w:tcPr>
          <w:p w:rsidR="00A05661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Бухгалтерский учёт приобретения материалов. Бухгалтерский учёт затрат по заготовке и приобретению материалов. Бухгалтерский учёт расчётов с поставщиками</w:t>
            </w:r>
          </w:p>
        </w:tc>
        <w:tc>
          <w:tcPr>
            <w:tcW w:w="2337" w:type="dxa"/>
            <w:vMerge/>
            <w:vAlign w:val="center"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A05661">
        <w:trPr>
          <w:trHeight w:val="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18" w:type="dxa"/>
          </w:tcPr>
          <w:p w:rsidR="00A05661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Бухгалтерский учёт отпуска материалов в производство и их оценка (по стоимости каждой единицы, по средней стоимости, по способу ФИФО)</w:t>
            </w:r>
          </w:p>
        </w:tc>
        <w:tc>
          <w:tcPr>
            <w:tcW w:w="2337" w:type="dxa"/>
            <w:vMerge/>
            <w:vAlign w:val="center"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A05661">
        <w:trPr>
          <w:trHeight w:val="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18" w:type="dxa"/>
          </w:tcPr>
          <w:p w:rsidR="00A05661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Инвентаризация материалов, бухгалтерский учёт её результатов</w:t>
            </w:r>
          </w:p>
        </w:tc>
        <w:tc>
          <w:tcPr>
            <w:tcW w:w="2337" w:type="dxa"/>
            <w:vMerge/>
            <w:vAlign w:val="center"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A05661">
        <w:trPr>
          <w:trHeight w:val="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18" w:type="dxa"/>
          </w:tcPr>
          <w:p w:rsidR="00A05661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В том числе,  практических занятий и лабораторных работ</w:t>
            </w:r>
          </w:p>
        </w:tc>
        <w:tc>
          <w:tcPr>
            <w:tcW w:w="2337" w:type="dxa"/>
            <w:vAlign w:val="center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A05661">
        <w:trPr>
          <w:trHeight w:val="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8818" w:type="dxa"/>
          </w:tcPr>
          <w:p w:rsidR="00A05661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 Практическое занятие</w:t>
            </w:r>
            <w:r>
              <w:rPr>
                <w:rFonts w:ascii="Times New Roman" w:hAnsi="Times New Roman"/>
              </w:rPr>
              <w:t>: «Решение ситуационных заданий по сравнению различных способов оценки материалов»</w:t>
            </w:r>
          </w:p>
        </w:tc>
        <w:tc>
          <w:tcPr>
            <w:tcW w:w="2337" w:type="dxa"/>
            <w:vAlign w:val="center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A05661">
        <w:trPr>
          <w:trHeight w:val="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18" w:type="dxa"/>
          </w:tcPr>
          <w:p w:rsidR="00A05661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 Практическое занятие</w:t>
            </w:r>
            <w:r>
              <w:rPr>
                <w:rFonts w:ascii="Times New Roman" w:hAnsi="Times New Roman"/>
              </w:rPr>
              <w:t>: «Составление инвентаризационной ведомости»</w:t>
            </w:r>
          </w:p>
        </w:tc>
        <w:tc>
          <w:tcPr>
            <w:tcW w:w="2337" w:type="dxa"/>
            <w:vAlign w:val="center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A05661">
        <w:trPr>
          <w:trHeight w:val="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18" w:type="dxa"/>
          </w:tcPr>
          <w:p w:rsidR="00A05661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Самостоятельная работа обучающихся</w:t>
            </w:r>
            <w:r>
              <w:rPr>
                <w:rFonts w:ascii="Times New Roman" w:hAnsi="Times New Roman"/>
              </w:rPr>
              <w:t>: изучение конспекта лекций и учебных изданий; составление схем аналитического учёта материальных ценностей</w:t>
            </w:r>
          </w:p>
        </w:tc>
        <w:tc>
          <w:tcPr>
            <w:tcW w:w="2337" w:type="dxa"/>
            <w:vAlign w:val="center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A05661">
        <w:trPr>
          <w:trHeight w:val="20"/>
        </w:trPr>
        <w:tc>
          <w:tcPr>
            <w:tcW w:w="1984" w:type="dxa"/>
            <w:vMerge w:val="restart"/>
          </w:tcPr>
          <w:p w:rsidR="00A05661" w:rsidRDefault="00226DE2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Тема 2.5. Бухгалтерский учёт затрат на производство продукции</w:t>
            </w:r>
          </w:p>
        </w:tc>
        <w:tc>
          <w:tcPr>
            <w:tcW w:w="8818" w:type="dxa"/>
          </w:tcPr>
          <w:p w:rsidR="00A05661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2337" w:type="dxa"/>
            <w:vMerge w:val="restart"/>
            <w:vAlign w:val="center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1863" w:type="dxa"/>
            <w:vMerge w:val="restart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 1, ОК 2, </w:t>
            </w:r>
            <w:r>
              <w:rPr>
                <w:rFonts w:ascii="Times New Roman" w:hAnsi="Times New Roman"/>
              </w:rPr>
              <w:br/>
              <w:t xml:space="preserve">ОК 3, </w:t>
            </w:r>
            <w:r>
              <w:rPr>
                <w:rFonts w:ascii="Times New Roman" w:hAnsi="Times New Roman"/>
              </w:rPr>
              <w:br/>
              <w:t>ОК 5, ОК 10</w:t>
            </w:r>
          </w:p>
          <w:p w:rsidR="00A05661" w:rsidRDefault="00226D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</w:rPr>
              <w:t>ЛР13, ЛР 14, ЛР15</w:t>
            </w:r>
          </w:p>
          <w:p w:rsidR="00A05661" w:rsidRDefault="00A0566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05661">
        <w:trPr>
          <w:trHeight w:val="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8818" w:type="dxa"/>
          </w:tcPr>
          <w:p w:rsidR="00A05661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Состав и классификация затрат на производство продукции. Система бухгалтерских счетов учёта затрат и расходов. Методы учёта затрат и </w:t>
            </w:r>
            <w:proofErr w:type="spellStart"/>
            <w:r>
              <w:rPr>
                <w:rFonts w:ascii="Times New Roman" w:hAnsi="Times New Roman"/>
              </w:rPr>
              <w:t>калькулирования</w:t>
            </w:r>
            <w:proofErr w:type="spellEnd"/>
            <w:r>
              <w:rPr>
                <w:rFonts w:ascii="Times New Roman" w:hAnsi="Times New Roman"/>
              </w:rPr>
              <w:t xml:space="preserve"> себестоимости</w:t>
            </w:r>
          </w:p>
        </w:tc>
        <w:tc>
          <w:tcPr>
            <w:tcW w:w="2337" w:type="dxa"/>
            <w:vMerge/>
            <w:vAlign w:val="center"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A05661">
        <w:trPr>
          <w:trHeight w:val="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18" w:type="dxa"/>
          </w:tcPr>
          <w:p w:rsidR="00A05661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 и бухгалтерский учёт затрат основного производства. Определение остатков незавершённого производства</w:t>
            </w:r>
          </w:p>
        </w:tc>
        <w:tc>
          <w:tcPr>
            <w:tcW w:w="2337" w:type="dxa"/>
            <w:vMerge/>
            <w:vAlign w:val="center"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A05661">
        <w:trPr>
          <w:trHeight w:val="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18" w:type="dxa"/>
          </w:tcPr>
          <w:p w:rsidR="00A05661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 и бухгалтерский учёт затрат вспомогательных производств, порядок и учёт бухгалтерский их распределения. Состав и бухгалтерский учёт общепроизводственных и общехозяйственных расходов. Порядок и бухгалтерский учёт распределения общепроизводственных и общехозяйственных расходов</w:t>
            </w:r>
          </w:p>
        </w:tc>
        <w:tc>
          <w:tcPr>
            <w:tcW w:w="2337" w:type="dxa"/>
            <w:vMerge/>
            <w:vAlign w:val="center"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A05661">
        <w:trPr>
          <w:trHeight w:val="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18" w:type="dxa"/>
          </w:tcPr>
          <w:p w:rsidR="00A05661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Виды заработной платы, их состав. Документация по учёту труда и заработной платы</w:t>
            </w:r>
          </w:p>
        </w:tc>
        <w:tc>
          <w:tcPr>
            <w:tcW w:w="2337" w:type="dxa"/>
            <w:vMerge/>
            <w:vAlign w:val="center"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A05661">
        <w:trPr>
          <w:trHeight w:val="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18" w:type="dxa"/>
          </w:tcPr>
          <w:p w:rsidR="00A05661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Бухгалтерский учёт начисления заработной платы. Распределение начисленной заработной платы по направлениям затрат и источникам. Бухгалтерский учёт удержаний из заработной платы. Бухгалтерский учёт выплаты заработной платы</w:t>
            </w:r>
          </w:p>
        </w:tc>
        <w:tc>
          <w:tcPr>
            <w:tcW w:w="2337" w:type="dxa"/>
            <w:vMerge/>
            <w:vAlign w:val="center"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A05661">
        <w:trPr>
          <w:trHeight w:val="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18" w:type="dxa"/>
          </w:tcPr>
          <w:p w:rsidR="00A05661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Бухгалтерский учёт расчётов по страховым взносам</w:t>
            </w:r>
          </w:p>
        </w:tc>
        <w:tc>
          <w:tcPr>
            <w:tcW w:w="2337" w:type="dxa"/>
            <w:vMerge/>
            <w:vAlign w:val="center"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A05661">
        <w:trPr>
          <w:trHeight w:val="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18" w:type="dxa"/>
          </w:tcPr>
          <w:p w:rsidR="00A05661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В том числе,  практических занятий и лабораторных работ</w:t>
            </w:r>
          </w:p>
        </w:tc>
        <w:tc>
          <w:tcPr>
            <w:tcW w:w="2337" w:type="dxa"/>
            <w:vAlign w:val="center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A05661">
        <w:trPr>
          <w:trHeight w:val="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8818" w:type="dxa"/>
          </w:tcPr>
          <w:p w:rsidR="00A05661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1. Практическое занятие</w:t>
            </w:r>
            <w:r>
              <w:rPr>
                <w:rFonts w:ascii="Times New Roman" w:hAnsi="Times New Roman"/>
              </w:rPr>
              <w:t>: «Расчет фактической производственной себестоимости»</w:t>
            </w:r>
          </w:p>
        </w:tc>
        <w:tc>
          <w:tcPr>
            <w:tcW w:w="2337" w:type="dxa"/>
            <w:vAlign w:val="center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A05661">
        <w:trPr>
          <w:trHeight w:val="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18" w:type="dxa"/>
          </w:tcPr>
          <w:p w:rsidR="00A05661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2. Практическое занятие</w:t>
            </w:r>
            <w:r>
              <w:rPr>
                <w:rFonts w:ascii="Times New Roman" w:hAnsi="Times New Roman"/>
              </w:rPr>
              <w:t>: «Расчет заработной платы сотрудникам организации»</w:t>
            </w:r>
          </w:p>
        </w:tc>
        <w:tc>
          <w:tcPr>
            <w:tcW w:w="2337" w:type="dxa"/>
            <w:vAlign w:val="center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A05661">
        <w:trPr>
          <w:trHeight w:val="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18" w:type="dxa"/>
          </w:tcPr>
          <w:p w:rsidR="00A05661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Самостоятельная работа обучающихся</w:t>
            </w:r>
            <w:r>
              <w:rPr>
                <w:rFonts w:ascii="Times New Roman" w:hAnsi="Times New Roman"/>
              </w:rPr>
              <w:t>: изучение конспекта лекций и учебных изданий; решение ситуационных заданий по расчёту и начислению заработной платы и страховых взносов</w:t>
            </w:r>
          </w:p>
        </w:tc>
        <w:tc>
          <w:tcPr>
            <w:tcW w:w="2337" w:type="dxa"/>
            <w:vAlign w:val="center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A05661">
        <w:trPr>
          <w:trHeight w:val="20"/>
        </w:trPr>
        <w:tc>
          <w:tcPr>
            <w:tcW w:w="1984" w:type="dxa"/>
            <w:vMerge w:val="restart"/>
          </w:tcPr>
          <w:p w:rsidR="00A05661" w:rsidRDefault="00226DE2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Тема 2.6. Бухгалтерский  </w:t>
            </w:r>
          </w:p>
          <w:p w:rsidR="00A05661" w:rsidRDefault="00226DE2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учёт готовой </w:t>
            </w:r>
          </w:p>
          <w:p w:rsidR="00A05661" w:rsidRDefault="00226DE2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продукции и её продажи</w:t>
            </w:r>
          </w:p>
        </w:tc>
        <w:tc>
          <w:tcPr>
            <w:tcW w:w="8818" w:type="dxa"/>
          </w:tcPr>
          <w:p w:rsidR="00A05661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2337" w:type="dxa"/>
            <w:vMerge w:val="restart"/>
            <w:vAlign w:val="center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863" w:type="dxa"/>
            <w:vMerge w:val="restart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 1, ОК 2, </w:t>
            </w:r>
            <w:r>
              <w:rPr>
                <w:rFonts w:ascii="Times New Roman" w:hAnsi="Times New Roman"/>
              </w:rPr>
              <w:br/>
              <w:t xml:space="preserve">ОК 3,  </w:t>
            </w:r>
            <w:r>
              <w:rPr>
                <w:rFonts w:ascii="Times New Roman" w:hAnsi="Times New Roman"/>
              </w:rPr>
              <w:br/>
              <w:t>ОК 5, ОК 10</w:t>
            </w:r>
          </w:p>
          <w:p w:rsidR="00A05661" w:rsidRDefault="00226D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</w:rPr>
              <w:t>ЛР13, ЛР 14, ЛР15</w:t>
            </w:r>
          </w:p>
          <w:p w:rsidR="00A05661" w:rsidRDefault="00A0566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05661">
        <w:trPr>
          <w:trHeight w:val="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8818" w:type="dxa"/>
          </w:tcPr>
          <w:p w:rsidR="00A05661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Понятие о готовой, отгруженной и проданной продукции. Документальное оформление движения готовой продукции</w:t>
            </w:r>
          </w:p>
        </w:tc>
        <w:tc>
          <w:tcPr>
            <w:tcW w:w="2337" w:type="dxa"/>
            <w:vMerge/>
            <w:vAlign w:val="center"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A05661">
        <w:trPr>
          <w:trHeight w:val="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18" w:type="dxa"/>
          </w:tcPr>
          <w:p w:rsidR="00A05661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Бухгалтерский учёт готовой продукции. Исчисление фактической себестоимости</w:t>
            </w:r>
          </w:p>
        </w:tc>
        <w:tc>
          <w:tcPr>
            <w:tcW w:w="2337" w:type="dxa"/>
            <w:vMerge/>
            <w:vAlign w:val="center"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A05661">
        <w:trPr>
          <w:trHeight w:val="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18" w:type="dxa"/>
          </w:tcPr>
          <w:p w:rsidR="00A05661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Бухгалтерский учёт отгруженной продукции</w:t>
            </w:r>
          </w:p>
        </w:tc>
        <w:tc>
          <w:tcPr>
            <w:tcW w:w="2337" w:type="dxa"/>
            <w:vMerge/>
            <w:vAlign w:val="center"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A05661">
        <w:trPr>
          <w:trHeight w:val="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18" w:type="dxa"/>
          </w:tcPr>
          <w:p w:rsidR="00A05661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Бухгалтерский учёт продажи продукции. Состав и бухгалтерский учёт расходов, связанных с продажей продукции. Бухгалтерский учёт расчётов с покупателями и заказчиками</w:t>
            </w:r>
          </w:p>
        </w:tc>
        <w:tc>
          <w:tcPr>
            <w:tcW w:w="2337" w:type="dxa"/>
            <w:vMerge/>
            <w:vAlign w:val="center"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A05661">
        <w:trPr>
          <w:trHeight w:val="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18" w:type="dxa"/>
          </w:tcPr>
          <w:p w:rsidR="00A05661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В том числе,  практических занятий и лабораторных работ</w:t>
            </w:r>
          </w:p>
        </w:tc>
        <w:tc>
          <w:tcPr>
            <w:tcW w:w="2337" w:type="dxa"/>
            <w:vAlign w:val="center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A05661">
        <w:trPr>
          <w:trHeight w:val="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8818" w:type="dxa"/>
          </w:tcPr>
          <w:p w:rsidR="00A05661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1. Практическое занятие</w:t>
            </w:r>
            <w:r>
              <w:rPr>
                <w:rFonts w:ascii="Times New Roman" w:hAnsi="Times New Roman"/>
              </w:rPr>
              <w:t>: «Учет продажи продукции»</w:t>
            </w:r>
          </w:p>
        </w:tc>
        <w:tc>
          <w:tcPr>
            <w:tcW w:w="2337" w:type="dxa"/>
            <w:vAlign w:val="center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A05661">
        <w:trPr>
          <w:trHeight w:val="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18" w:type="dxa"/>
          </w:tcPr>
          <w:p w:rsidR="00A05661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2. Практическое занятие</w:t>
            </w:r>
            <w:r>
              <w:rPr>
                <w:rFonts w:ascii="Times New Roman" w:hAnsi="Times New Roman"/>
              </w:rPr>
              <w:t>: «Документальное оформление движения готовой продукции»</w:t>
            </w:r>
          </w:p>
        </w:tc>
        <w:tc>
          <w:tcPr>
            <w:tcW w:w="2337" w:type="dxa"/>
            <w:vAlign w:val="center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A05661">
        <w:trPr>
          <w:trHeight w:val="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18" w:type="dxa"/>
          </w:tcPr>
          <w:p w:rsidR="00A05661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3. Практическое занятие</w:t>
            </w:r>
            <w:r>
              <w:rPr>
                <w:rFonts w:ascii="Times New Roman" w:hAnsi="Times New Roman"/>
              </w:rPr>
              <w:t>: «Определение и списание расходов по продаже продукции, выполнению работ и услуг»</w:t>
            </w:r>
          </w:p>
        </w:tc>
        <w:tc>
          <w:tcPr>
            <w:tcW w:w="2337" w:type="dxa"/>
            <w:vAlign w:val="center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A05661">
        <w:trPr>
          <w:trHeight w:val="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18" w:type="dxa"/>
          </w:tcPr>
          <w:p w:rsidR="00A05661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Самостоятельная работа обучающихся</w:t>
            </w:r>
            <w:r>
              <w:rPr>
                <w:rFonts w:ascii="Times New Roman" w:hAnsi="Times New Roman"/>
              </w:rPr>
              <w:t>: изучение конспекта лекций и учебных изданий; решение ситуационных заданий по бухгалтерскому учёту операций выпуска готовой продукции и её отгрузки</w:t>
            </w:r>
          </w:p>
        </w:tc>
        <w:tc>
          <w:tcPr>
            <w:tcW w:w="2337" w:type="dxa"/>
            <w:vAlign w:val="center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A05661">
        <w:trPr>
          <w:trHeight w:val="20"/>
        </w:trPr>
        <w:tc>
          <w:tcPr>
            <w:tcW w:w="1984" w:type="dxa"/>
            <w:vMerge w:val="restart"/>
          </w:tcPr>
          <w:p w:rsidR="00A05661" w:rsidRDefault="00226DE2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Тема 2.6. Бухгалтерский  </w:t>
            </w:r>
          </w:p>
          <w:p w:rsidR="00A05661" w:rsidRDefault="00226DE2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учёт готовой </w:t>
            </w:r>
          </w:p>
          <w:p w:rsidR="00A05661" w:rsidRDefault="00226DE2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продукции и её продажи</w:t>
            </w:r>
          </w:p>
        </w:tc>
        <w:tc>
          <w:tcPr>
            <w:tcW w:w="8818" w:type="dxa"/>
          </w:tcPr>
          <w:p w:rsidR="00A05661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2337" w:type="dxa"/>
            <w:vMerge w:val="restart"/>
            <w:vAlign w:val="center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1863" w:type="dxa"/>
            <w:vMerge w:val="restart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 1, ОК 2, </w:t>
            </w:r>
            <w:r>
              <w:rPr>
                <w:rFonts w:ascii="Times New Roman" w:hAnsi="Times New Roman"/>
              </w:rPr>
              <w:br/>
              <w:t xml:space="preserve">ОК 3, ОК 5,    </w:t>
            </w:r>
            <w:r>
              <w:rPr>
                <w:rFonts w:ascii="Times New Roman" w:hAnsi="Times New Roman"/>
              </w:rPr>
              <w:br/>
              <w:t>ОК 10, ОК 11</w:t>
            </w:r>
          </w:p>
          <w:p w:rsidR="00A05661" w:rsidRDefault="00226D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</w:rPr>
              <w:t>ЛР13, ЛР 14, ЛР15</w:t>
            </w:r>
          </w:p>
          <w:p w:rsidR="00A05661" w:rsidRDefault="00A0566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05661">
        <w:trPr>
          <w:trHeight w:val="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8818" w:type="dxa"/>
          </w:tcPr>
          <w:p w:rsidR="00A05661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Структура финансового результата деятельности предприятия, порядок его формирования и организация учёта</w:t>
            </w:r>
          </w:p>
        </w:tc>
        <w:tc>
          <w:tcPr>
            <w:tcW w:w="2337" w:type="dxa"/>
            <w:vMerge/>
            <w:vAlign w:val="center"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A05661">
        <w:trPr>
          <w:trHeight w:val="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18" w:type="dxa"/>
          </w:tcPr>
          <w:p w:rsidR="00A05661" w:rsidRDefault="00226DE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Бухгалтерский учёт финансового результата от продажи продукции. Состав и бухгалтерский учёт прочих доходов и расходов. Бухгалтерский учёт расчётов с бюджетом по налогу на прибыль</w:t>
            </w:r>
          </w:p>
        </w:tc>
        <w:tc>
          <w:tcPr>
            <w:tcW w:w="2337" w:type="dxa"/>
            <w:vMerge/>
            <w:vAlign w:val="center"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A05661">
        <w:trPr>
          <w:trHeight w:val="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18" w:type="dxa"/>
          </w:tcPr>
          <w:p w:rsidR="00A05661" w:rsidRDefault="00226DE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Бухгалтерский учёт нераспределённой прибыли. Бухгалтерский учёт использования прибыли. Убытки отчётного года, источники их покрытия и порядок бухгалтерского учёта</w:t>
            </w:r>
          </w:p>
        </w:tc>
        <w:tc>
          <w:tcPr>
            <w:tcW w:w="2337" w:type="dxa"/>
            <w:vMerge/>
            <w:vAlign w:val="center"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A05661">
        <w:trPr>
          <w:trHeight w:val="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18" w:type="dxa"/>
          </w:tcPr>
          <w:p w:rsidR="00A05661" w:rsidRDefault="00226DE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В том числе,  практических занятий и лабораторных работ</w:t>
            </w:r>
          </w:p>
        </w:tc>
        <w:tc>
          <w:tcPr>
            <w:tcW w:w="2337" w:type="dxa"/>
            <w:vAlign w:val="center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A05661">
        <w:trPr>
          <w:trHeight w:val="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8818" w:type="dxa"/>
          </w:tcPr>
          <w:p w:rsidR="00A05661" w:rsidRDefault="00226DE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1. Практическое занятие</w:t>
            </w:r>
            <w:r>
              <w:rPr>
                <w:rFonts w:ascii="Times New Roman" w:hAnsi="Times New Roman"/>
              </w:rPr>
              <w:t xml:space="preserve">: «Отражение на счетах бухгалтерского учета финансовых </w:t>
            </w:r>
            <w:r>
              <w:rPr>
                <w:rFonts w:ascii="Times New Roman" w:hAnsi="Times New Roman"/>
              </w:rPr>
              <w:lastRenderedPageBreak/>
              <w:t>результатов»</w:t>
            </w:r>
          </w:p>
        </w:tc>
        <w:tc>
          <w:tcPr>
            <w:tcW w:w="2337" w:type="dxa"/>
            <w:vAlign w:val="center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A05661">
        <w:trPr>
          <w:trHeight w:val="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18" w:type="dxa"/>
          </w:tcPr>
          <w:p w:rsidR="00A05661" w:rsidRDefault="00226DE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2. Практическое занятие</w:t>
            </w:r>
            <w:r>
              <w:rPr>
                <w:rFonts w:ascii="Times New Roman" w:hAnsi="Times New Roman"/>
              </w:rPr>
              <w:t>: «Отражение в учете использования нераспределенной прибыли и ее использование»</w:t>
            </w:r>
          </w:p>
        </w:tc>
        <w:tc>
          <w:tcPr>
            <w:tcW w:w="2337" w:type="dxa"/>
            <w:vAlign w:val="center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A05661">
        <w:trPr>
          <w:trHeight w:val="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18" w:type="dxa"/>
          </w:tcPr>
          <w:p w:rsidR="00A05661" w:rsidRDefault="00226DE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Самостоятельная работа обучающихся</w:t>
            </w:r>
            <w:r>
              <w:rPr>
                <w:rFonts w:ascii="Times New Roman" w:hAnsi="Times New Roman"/>
              </w:rPr>
              <w:t xml:space="preserve">: изучение конспекта лекций и учебных изданий; решение ситуационных заданий по бухгалтерскому учёту операций, связанных с ведением </w:t>
            </w:r>
            <w:proofErr w:type="spellStart"/>
            <w:r>
              <w:rPr>
                <w:rFonts w:ascii="Times New Roman" w:hAnsi="Times New Roman"/>
              </w:rPr>
              <w:t>субсчетов</w:t>
            </w:r>
            <w:proofErr w:type="spellEnd"/>
            <w:r>
              <w:rPr>
                <w:rFonts w:ascii="Times New Roman" w:hAnsi="Times New Roman"/>
              </w:rPr>
              <w:t xml:space="preserve"> к счетам 90 «Продажи» и 91 «Прочие доходы и расходы», налогообложением и распределением прибыли</w:t>
            </w:r>
          </w:p>
        </w:tc>
        <w:tc>
          <w:tcPr>
            <w:tcW w:w="2337" w:type="dxa"/>
            <w:vAlign w:val="center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A05661">
        <w:trPr>
          <w:trHeight w:val="20"/>
        </w:trPr>
        <w:tc>
          <w:tcPr>
            <w:tcW w:w="1984" w:type="dxa"/>
            <w:vMerge w:val="restart"/>
          </w:tcPr>
          <w:p w:rsidR="00A05661" w:rsidRDefault="00226DE2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Тема 2.7 Бухгалтерская отчётность</w:t>
            </w:r>
          </w:p>
        </w:tc>
        <w:tc>
          <w:tcPr>
            <w:tcW w:w="8818" w:type="dxa"/>
          </w:tcPr>
          <w:p w:rsidR="00A05661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2337" w:type="dxa"/>
            <w:vMerge w:val="restart"/>
            <w:vAlign w:val="center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863" w:type="dxa"/>
            <w:vMerge w:val="restart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bookmarkStart w:id="9" w:name="_heading=h.4d34og8" w:colFirst="0" w:colLast="0"/>
            <w:bookmarkEnd w:id="9"/>
            <w:r>
              <w:rPr>
                <w:rFonts w:ascii="Times New Roman" w:hAnsi="Times New Roman"/>
              </w:rPr>
              <w:t xml:space="preserve">ОК 1, ОК 2, </w:t>
            </w:r>
            <w:r>
              <w:rPr>
                <w:rFonts w:ascii="Times New Roman" w:hAnsi="Times New Roman"/>
              </w:rPr>
              <w:br/>
              <w:t xml:space="preserve">ОК 3, ОК 5  </w:t>
            </w:r>
            <w:r>
              <w:rPr>
                <w:rFonts w:ascii="Times New Roman" w:hAnsi="Times New Roman"/>
              </w:rPr>
              <w:br/>
              <w:t>ОК 9, ОК 10</w:t>
            </w:r>
          </w:p>
          <w:p w:rsidR="00A05661" w:rsidRDefault="00226D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</w:rPr>
              <w:t>ЛР13, ЛР 14, ЛР15</w:t>
            </w:r>
          </w:p>
          <w:p w:rsidR="00A05661" w:rsidRDefault="00A0566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05661">
        <w:trPr>
          <w:trHeight w:val="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8818" w:type="dxa"/>
          </w:tcPr>
          <w:p w:rsidR="00A05661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 бухгалтерской отчётности и общие требования к ней. Сроки предоставления бухгалтерской отчётности</w:t>
            </w:r>
          </w:p>
        </w:tc>
        <w:tc>
          <w:tcPr>
            <w:tcW w:w="2337" w:type="dxa"/>
            <w:vMerge/>
            <w:vAlign w:val="center"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A05661">
        <w:trPr>
          <w:trHeight w:val="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18" w:type="dxa"/>
          </w:tcPr>
          <w:p w:rsidR="00A05661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Содержание и структура бухгалтерского баланса, отчёта о финансовых результатах. Приложение к бухгалтерскому балансу и отчёту о финансовых результатах</w:t>
            </w:r>
          </w:p>
        </w:tc>
        <w:tc>
          <w:tcPr>
            <w:tcW w:w="2337" w:type="dxa"/>
            <w:vMerge/>
            <w:vAlign w:val="center"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A05661">
        <w:trPr>
          <w:trHeight w:val="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18" w:type="dxa"/>
          </w:tcPr>
          <w:p w:rsidR="00A05661" w:rsidRDefault="00226DE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Содержание пояснительной записки к бухгалтерскому балансу и отчёту о финансовых результатах</w:t>
            </w:r>
          </w:p>
        </w:tc>
        <w:tc>
          <w:tcPr>
            <w:tcW w:w="2337" w:type="dxa"/>
            <w:vMerge/>
            <w:vAlign w:val="center"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A05661">
        <w:trPr>
          <w:trHeight w:val="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18" w:type="dxa"/>
          </w:tcPr>
          <w:p w:rsidR="00A05661" w:rsidRDefault="00226DE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В том числе,  практических занятий и лабораторных работ</w:t>
            </w:r>
          </w:p>
        </w:tc>
        <w:tc>
          <w:tcPr>
            <w:tcW w:w="2337" w:type="dxa"/>
            <w:vAlign w:val="center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A05661">
        <w:trPr>
          <w:trHeight w:val="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8818" w:type="dxa"/>
          </w:tcPr>
          <w:p w:rsidR="00A05661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1. Практическое занятие</w:t>
            </w:r>
            <w:r>
              <w:rPr>
                <w:rFonts w:ascii="Times New Roman" w:hAnsi="Times New Roman"/>
              </w:rPr>
              <w:t>: «Заполнение бухгалтерского баланса, отчёта о финансовых результатах»</w:t>
            </w:r>
          </w:p>
        </w:tc>
        <w:tc>
          <w:tcPr>
            <w:tcW w:w="2337" w:type="dxa"/>
            <w:vAlign w:val="center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A05661">
        <w:trPr>
          <w:trHeight w:val="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18" w:type="dxa"/>
          </w:tcPr>
          <w:p w:rsidR="00A05661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Самостоятельная работа обучающихся</w:t>
            </w:r>
            <w:r>
              <w:rPr>
                <w:rFonts w:ascii="Times New Roman" w:hAnsi="Times New Roman"/>
              </w:rPr>
              <w:t>: изучение конспекта лекций и учебных изданий; изучение и сравнительный анализ бухгалтерской отчётности действующих предприятий; подготовка к контрольной работе</w:t>
            </w:r>
          </w:p>
        </w:tc>
        <w:tc>
          <w:tcPr>
            <w:tcW w:w="2337" w:type="dxa"/>
            <w:vAlign w:val="center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A05661">
        <w:trPr>
          <w:trHeight w:val="20"/>
        </w:trPr>
        <w:tc>
          <w:tcPr>
            <w:tcW w:w="10802" w:type="dxa"/>
            <w:gridSpan w:val="2"/>
          </w:tcPr>
          <w:p w:rsidR="00A05661" w:rsidRDefault="00226DE2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Самостоятельная учебная работа обучающегося над курсовым проектом (работой) </w:t>
            </w:r>
          </w:p>
        </w:tc>
        <w:tc>
          <w:tcPr>
            <w:tcW w:w="2337" w:type="dxa"/>
            <w:vAlign w:val="center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Не предусмотрена</w:t>
            </w:r>
          </w:p>
        </w:tc>
        <w:tc>
          <w:tcPr>
            <w:tcW w:w="1863" w:type="dxa"/>
          </w:tcPr>
          <w:p w:rsidR="00A05661" w:rsidRDefault="00A0566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A05661">
        <w:tc>
          <w:tcPr>
            <w:tcW w:w="10802" w:type="dxa"/>
            <w:gridSpan w:val="2"/>
          </w:tcPr>
          <w:p w:rsidR="00A05661" w:rsidRDefault="00226DE2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Промежуточная аттестация</w:t>
            </w:r>
          </w:p>
        </w:tc>
        <w:tc>
          <w:tcPr>
            <w:tcW w:w="2337" w:type="dxa"/>
            <w:vAlign w:val="center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Экзамен</w:t>
            </w:r>
          </w:p>
        </w:tc>
        <w:tc>
          <w:tcPr>
            <w:tcW w:w="1863" w:type="dxa"/>
          </w:tcPr>
          <w:p w:rsidR="00A05661" w:rsidRDefault="00A05661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</w:tr>
      <w:tr w:rsidR="00A05661">
        <w:tc>
          <w:tcPr>
            <w:tcW w:w="10802" w:type="dxa"/>
            <w:gridSpan w:val="2"/>
          </w:tcPr>
          <w:p w:rsidR="00A05661" w:rsidRDefault="00226DE2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Консультация</w:t>
            </w:r>
          </w:p>
        </w:tc>
        <w:tc>
          <w:tcPr>
            <w:tcW w:w="2337" w:type="dxa"/>
            <w:vAlign w:val="center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  <w:p w:rsidR="00A05661" w:rsidRDefault="00A0566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A05661" w:rsidRDefault="00A0566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63" w:type="dxa"/>
          </w:tcPr>
          <w:p w:rsidR="00A05661" w:rsidRDefault="00A05661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</w:tr>
      <w:tr w:rsidR="00A05661">
        <w:trPr>
          <w:trHeight w:val="20"/>
        </w:trPr>
        <w:tc>
          <w:tcPr>
            <w:tcW w:w="10802" w:type="dxa"/>
            <w:gridSpan w:val="2"/>
          </w:tcPr>
          <w:p w:rsidR="00A05661" w:rsidRDefault="00226DE2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2337" w:type="dxa"/>
            <w:vAlign w:val="center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110</w:t>
            </w:r>
          </w:p>
        </w:tc>
        <w:tc>
          <w:tcPr>
            <w:tcW w:w="1863" w:type="dxa"/>
          </w:tcPr>
          <w:p w:rsidR="00A05661" w:rsidRDefault="00A05661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</w:tr>
    </w:tbl>
    <w:p w:rsidR="00A05661" w:rsidRDefault="00A05661">
      <w:pPr>
        <w:rPr>
          <w:rFonts w:ascii="Times New Roman" w:hAnsi="Times New Roman"/>
          <w:b/>
          <w:i/>
        </w:rPr>
        <w:sectPr w:rsidR="00A05661">
          <w:pgSz w:w="16838" w:h="11906" w:orient="landscape"/>
          <w:pgMar w:top="851" w:right="1134" w:bottom="851" w:left="992" w:header="709" w:footer="709" w:gutter="0"/>
          <w:cols w:space="720"/>
        </w:sectPr>
      </w:pPr>
    </w:p>
    <w:p w:rsidR="00A05661" w:rsidRDefault="00226DE2">
      <w:pPr>
        <w:ind w:left="1355"/>
        <w:rPr>
          <w:rFonts w:ascii="Times New Roman" w:hAnsi="Times New Roman"/>
          <w:b/>
        </w:rPr>
      </w:pPr>
      <w:bookmarkStart w:id="10" w:name="_heading=h.2s8eyo1" w:colFirst="0" w:colLast="0"/>
      <w:bookmarkEnd w:id="10"/>
      <w:r>
        <w:rPr>
          <w:rFonts w:ascii="Times New Roman" w:hAnsi="Times New Roman"/>
          <w:b/>
        </w:rPr>
        <w:lastRenderedPageBreak/>
        <w:t>3. УСЛОВИЯ РЕАЛИЗАЦИИ ПРОГРАММЫ УЧЕБНОЙ ДИСЦИПЛИНЫ</w:t>
      </w:r>
    </w:p>
    <w:p w:rsidR="00A05661" w:rsidRDefault="00AB5095">
      <w:pPr>
        <w:ind w:firstLine="709"/>
        <w:jc w:val="both"/>
        <w:rPr>
          <w:rFonts w:ascii="Times New Roman" w:hAnsi="Times New Roman"/>
        </w:rPr>
      </w:pPr>
      <w:r w:rsidRPr="00AB5095">
        <w:rPr>
          <w:rFonts w:ascii="Times New Roman" w:hAnsi="Times New Roman"/>
          <w:b/>
        </w:rPr>
        <w:t>3</w:t>
      </w:r>
      <w:r w:rsidR="00226DE2" w:rsidRPr="00AB5095">
        <w:rPr>
          <w:rFonts w:ascii="Times New Roman" w:hAnsi="Times New Roman"/>
          <w:b/>
        </w:rPr>
        <w:t xml:space="preserve">.1. Для реализации программы учебной </w:t>
      </w:r>
      <w:r w:rsidR="00682567" w:rsidRPr="00AB5095">
        <w:rPr>
          <w:rFonts w:ascii="Times New Roman" w:hAnsi="Times New Roman"/>
          <w:b/>
        </w:rPr>
        <w:t>дисциплины должны</w:t>
      </w:r>
      <w:r w:rsidR="00226DE2" w:rsidRPr="00AB5095">
        <w:rPr>
          <w:rFonts w:ascii="Times New Roman" w:hAnsi="Times New Roman"/>
          <w:b/>
        </w:rPr>
        <w:t xml:space="preserve"> быть предусмотрены следующие специальные помещения</w:t>
      </w:r>
      <w:r w:rsidR="00226DE2">
        <w:rPr>
          <w:rFonts w:ascii="Times New Roman" w:hAnsi="Times New Roman"/>
        </w:rPr>
        <w:t>:</w:t>
      </w:r>
    </w:p>
    <w:p w:rsidR="00A05661" w:rsidRDefault="00226DE2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Кабинет экономико-финансовых дисциплин и бухгалтерского учета, оснащенный в соответствии с п.6.1.2.1 рабочей программы по специальности 38.02.07 Банковское дело.</w:t>
      </w:r>
    </w:p>
    <w:p w:rsidR="00A05661" w:rsidRDefault="00A05661">
      <w:pPr>
        <w:ind w:firstLine="709"/>
        <w:jc w:val="both"/>
        <w:rPr>
          <w:rFonts w:ascii="Times New Roman" w:hAnsi="Times New Roman"/>
          <w:b/>
        </w:rPr>
      </w:pPr>
    </w:p>
    <w:p w:rsidR="00A05661" w:rsidRDefault="00226DE2">
      <w:pPr>
        <w:ind w:firstLine="709"/>
        <w:jc w:val="both"/>
        <w:rPr>
          <w:rFonts w:ascii="Times New Roman" w:hAnsi="Times New Roman"/>
          <w:b/>
        </w:rPr>
      </w:pPr>
      <w:bookmarkStart w:id="11" w:name="_heading=h.17dp8vu" w:colFirst="0" w:colLast="0"/>
      <w:bookmarkEnd w:id="11"/>
      <w:r>
        <w:rPr>
          <w:rFonts w:ascii="Times New Roman" w:hAnsi="Times New Roman"/>
          <w:b/>
        </w:rPr>
        <w:t>3.2. Информационное обеспечение реализации программы</w:t>
      </w:r>
    </w:p>
    <w:p w:rsidR="00A05661" w:rsidRDefault="00226DE2">
      <w:pPr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рекомендуемых для использования в образовательном процессе.</w:t>
      </w:r>
    </w:p>
    <w:p w:rsidR="00A05661" w:rsidRDefault="00A05661">
      <w:pPr>
        <w:spacing w:after="0"/>
        <w:ind w:left="360"/>
        <w:rPr>
          <w:rFonts w:ascii="Times New Roman" w:hAnsi="Times New Roman"/>
        </w:rPr>
      </w:pPr>
    </w:p>
    <w:p w:rsidR="00A05661" w:rsidRDefault="00226DE2">
      <w:pPr>
        <w:spacing w:after="0"/>
        <w:ind w:left="360"/>
        <w:rPr>
          <w:rFonts w:ascii="Times New Roman" w:hAnsi="Times New Roman"/>
          <w:b/>
        </w:rPr>
      </w:pPr>
      <w:bookmarkStart w:id="12" w:name="_heading=h.3rdcrjn" w:colFirst="0" w:colLast="0"/>
      <w:bookmarkEnd w:id="12"/>
      <w:r>
        <w:rPr>
          <w:rFonts w:ascii="Times New Roman" w:hAnsi="Times New Roman"/>
          <w:b/>
        </w:rPr>
        <w:t>3.2.1. Печатные издания</w:t>
      </w:r>
    </w:p>
    <w:p w:rsidR="00A05661" w:rsidRDefault="00226DE2">
      <w:pPr>
        <w:tabs>
          <w:tab w:val="left" w:pos="284"/>
        </w:tabs>
        <w:spacing w:after="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>
        <w:rPr>
          <w:rFonts w:ascii="Times New Roman" w:hAnsi="Times New Roman"/>
        </w:rPr>
        <w:tab/>
        <w:t xml:space="preserve">Федеральный закон РФ «О бухгалтерском учете» №402-ФЗ от 22.11.2011 года (в редакции от 18.07.2017 г.)  </w:t>
      </w:r>
    </w:p>
    <w:p w:rsidR="00A05661" w:rsidRDefault="00226DE2">
      <w:pPr>
        <w:tabs>
          <w:tab w:val="left" w:pos="284"/>
        </w:tabs>
        <w:spacing w:after="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</w:t>
      </w:r>
      <w:r>
        <w:rPr>
          <w:rFonts w:ascii="Times New Roman" w:hAnsi="Times New Roman"/>
        </w:rPr>
        <w:tab/>
        <w:t xml:space="preserve">Основы бухгалтерского учета </w:t>
      </w:r>
      <w:proofErr w:type="spellStart"/>
      <w:r>
        <w:rPr>
          <w:rFonts w:ascii="Times New Roman" w:hAnsi="Times New Roman"/>
        </w:rPr>
        <w:t>В.М.Богаченко</w:t>
      </w:r>
      <w:proofErr w:type="spellEnd"/>
      <w:r>
        <w:rPr>
          <w:rFonts w:ascii="Times New Roman" w:hAnsi="Times New Roman"/>
        </w:rPr>
        <w:t>, изд. центр «Феникс», 201</w:t>
      </w:r>
      <w:r w:rsidR="00B551BC">
        <w:rPr>
          <w:rFonts w:ascii="Times New Roman" w:hAnsi="Times New Roman"/>
        </w:rPr>
        <w:t>9</w:t>
      </w:r>
    </w:p>
    <w:p w:rsidR="00A05661" w:rsidRDefault="00226DE2">
      <w:pPr>
        <w:tabs>
          <w:tab w:val="left" w:pos="284"/>
        </w:tabs>
        <w:spacing w:after="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</w:t>
      </w:r>
      <w:r>
        <w:rPr>
          <w:rFonts w:ascii="Times New Roman" w:hAnsi="Times New Roman"/>
        </w:rPr>
        <w:tab/>
        <w:t xml:space="preserve">Основы бухгалтерского учета рабочая тетрадь </w:t>
      </w:r>
      <w:proofErr w:type="spellStart"/>
      <w:r>
        <w:rPr>
          <w:rFonts w:ascii="Times New Roman" w:hAnsi="Times New Roman"/>
        </w:rPr>
        <w:t>В.М.Богаченко</w:t>
      </w:r>
      <w:proofErr w:type="spellEnd"/>
      <w:r>
        <w:rPr>
          <w:rFonts w:ascii="Times New Roman" w:hAnsi="Times New Roman"/>
        </w:rPr>
        <w:t>, изд. центр Феникс, 201</w:t>
      </w:r>
      <w:r w:rsidR="00B551BC">
        <w:rPr>
          <w:rFonts w:ascii="Times New Roman" w:hAnsi="Times New Roman"/>
        </w:rPr>
        <w:t>9</w:t>
      </w:r>
    </w:p>
    <w:p w:rsidR="00A05661" w:rsidRDefault="00226DE2">
      <w:pPr>
        <w:tabs>
          <w:tab w:val="left" w:pos="284"/>
        </w:tabs>
        <w:spacing w:after="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</w:t>
      </w:r>
      <w:r>
        <w:rPr>
          <w:rFonts w:ascii="Times New Roman" w:hAnsi="Times New Roman"/>
        </w:rPr>
        <w:tab/>
        <w:t xml:space="preserve">Бухгалтерский учет Н.А. </w:t>
      </w:r>
      <w:proofErr w:type="spellStart"/>
      <w:r>
        <w:rPr>
          <w:rFonts w:ascii="Times New Roman" w:hAnsi="Times New Roman"/>
        </w:rPr>
        <w:t>Бреславцева</w:t>
      </w:r>
      <w:proofErr w:type="spellEnd"/>
      <w:r>
        <w:rPr>
          <w:rFonts w:ascii="Times New Roman" w:hAnsi="Times New Roman"/>
        </w:rPr>
        <w:t>, изд. центр Феникс, 201</w:t>
      </w:r>
      <w:r w:rsidR="00B551BC">
        <w:rPr>
          <w:rFonts w:ascii="Times New Roman" w:hAnsi="Times New Roman"/>
        </w:rPr>
        <w:t>9</w:t>
      </w:r>
    </w:p>
    <w:p w:rsidR="00A05661" w:rsidRDefault="00226DE2">
      <w:pPr>
        <w:tabs>
          <w:tab w:val="left" w:pos="284"/>
        </w:tabs>
        <w:spacing w:after="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</w:t>
      </w:r>
      <w:r>
        <w:rPr>
          <w:rFonts w:ascii="Times New Roman" w:hAnsi="Times New Roman"/>
        </w:rPr>
        <w:tab/>
        <w:t xml:space="preserve">ПБУ 1/2008 «Учетная политика организации» </w:t>
      </w:r>
    </w:p>
    <w:p w:rsidR="00A05661" w:rsidRDefault="00226DE2">
      <w:pPr>
        <w:tabs>
          <w:tab w:val="left" w:pos="284"/>
        </w:tabs>
        <w:spacing w:after="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(с 19.06. 2017г. признан федеральным стандартом бухгалтерского учета)</w:t>
      </w:r>
    </w:p>
    <w:p w:rsidR="00A05661" w:rsidRDefault="00226DE2">
      <w:pPr>
        <w:tabs>
          <w:tab w:val="left" w:pos="284"/>
        </w:tabs>
        <w:spacing w:after="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</w:t>
      </w:r>
      <w:r>
        <w:rPr>
          <w:rFonts w:ascii="Times New Roman" w:hAnsi="Times New Roman"/>
        </w:rPr>
        <w:tab/>
        <w:t>ПБУ 2/2008 «Учет договоров строительного подряда»</w:t>
      </w:r>
    </w:p>
    <w:p w:rsidR="00A05661" w:rsidRDefault="00226DE2">
      <w:pPr>
        <w:tabs>
          <w:tab w:val="left" w:pos="284"/>
        </w:tabs>
        <w:spacing w:after="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(с 19.06. 2017г. признан федеральным стандартом бухгалтерского учета)</w:t>
      </w:r>
    </w:p>
    <w:p w:rsidR="00A05661" w:rsidRDefault="00226DE2">
      <w:pPr>
        <w:tabs>
          <w:tab w:val="left" w:pos="284"/>
        </w:tabs>
        <w:spacing w:after="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</w:t>
      </w:r>
      <w:r>
        <w:rPr>
          <w:rFonts w:ascii="Times New Roman" w:hAnsi="Times New Roman"/>
        </w:rPr>
        <w:tab/>
        <w:t>ПБУ 3/2006 «Учет активов и обязательств, стоимость которых выражена в иностранной валюте» (с 19.06. 2017г. признан федеральным стандартом бухгалтерского учета)</w:t>
      </w:r>
    </w:p>
    <w:p w:rsidR="00A05661" w:rsidRDefault="00226DE2">
      <w:pPr>
        <w:tabs>
          <w:tab w:val="left" w:pos="284"/>
        </w:tabs>
        <w:spacing w:after="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8.</w:t>
      </w:r>
      <w:r>
        <w:rPr>
          <w:rFonts w:ascii="Times New Roman" w:hAnsi="Times New Roman"/>
        </w:rPr>
        <w:tab/>
        <w:t>ПБУ 4/99 «Бухгалтерская отчетность организации» (с 19.06. 2017г. признан федеральным стандартом бухгалтерского учета)</w:t>
      </w:r>
    </w:p>
    <w:p w:rsidR="00A05661" w:rsidRDefault="00226DE2">
      <w:pPr>
        <w:tabs>
          <w:tab w:val="left" w:pos="284"/>
        </w:tabs>
        <w:spacing w:after="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9.</w:t>
      </w:r>
      <w:r>
        <w:rPr>
          <w:rFonts w:ascii="Times New Roman" w:hAnsi="Times New Roman"/>
        </w:rPr>
        <w:tab/>
        <w:t>ПБУ 5/01 «Учет материально-производственных запасов» (с 19.06. 2017г. признан федеральным стандартом бухгалтерского учета)</w:t>
      </w:r>
    </w:p>
    <w:p w:rsidR="00A05661" w:rsidRDefault="00226DE2">
      <w:pPr>
        <w:tabs>
          <w:tab w:val="left" w:pos="284"/>
        </w:tabs>
        <w:spacing w:after="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10.</w:t>
      </w:r>
      <w:r>
        <w:rPr>
          <w:rFonts w:ascii="Times New Roman" w:hAnsi="Times New Roman"/>
        </w:rPr>
        <w:tab/>
        <w:t>ПБУ 6/01 «Учет основных средств» (с 19.06. 2017г. признан федеральным стандартом бухгалтерского учета)</w:t>
      </w:r>
    </w:p>
    <w:p w:rsidR="00A05661" w:rsidRDefault="00226DE2">
      <w:pPr>
        <w:tabs>
          <w:tab w:val="left" w:pos="284"/>
        </w:tabs>
        <w:spacing w:after="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11.</w:t>
      </w:r>
      <w:r>
        <w:rPr>
          <w:rFonts w:ascii="Times New Roman" w:hAnsi="Times New Roman"/>
        </w:rPr>
        <w:tab/>
        <w:t>ПБУ 7/98 «События после отчетной даты» (с 19.06. 2017г. признан федеральным стандартом бухгалтерского учета)</w:t>
      </w:r>
    </w:p>
    <w:p w:rsidR="00A05661" w:rsidRDefault="00226DE2">
      <w:pPr>
        <w:tabs>
          <w:tab w:val="left" w:pos="284"/>
        </w:tabs>
        <w:spacing w:after="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12.</w:t>
      </w:r>
      <w:r>
        <w:rPr>
          <w:rFonts w:ascii="Times New Roman" w:hAnsi="Times New Roman"/>
        </w:rPr>
        <w:tab/>
        <w:t>ПБУ 8/2010 «Оценочные обязательства, условные обязательства и условные активы» (с 19.06. 2017г. признан федеральным стандартом бухгалтерского учета)</w:t>
      </w:r>
    </w:p>
    <w:p w:rsidR="00A05661" w:rsidRDefault="00226DE2">
      <w:pPr>
        <w:tabs>
          <w:tab w:val="left" w:pos="284"/>
        </w:tabs>
        <w:spacing w:after="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13.</w:t>
      </w:r>
      <w:r>
        <w:rPr>
          <w:rFonts w:ascii="Times New Roman" w:hAnsi="Times New Roman"/>
        </w:rPr>
        <w:tab/>
        <w:t>ПБУ 9/99 «Доходы организации» (с 19.06. 2017г. признан федеральным стандартом бухгалтерского учета)</w:t>
      </w:r>
    </w:p>
    <w:p w:rsidR="00A05661" w:rsidRDefault="00226DE2">
      <w:pPr>
        <w:tabs>
          <w:tab w:val="left" w:pos="284"/>
        </w:tabs>
        <w:spacing w:after="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14.</w:t>
      </w:r>
      <w:r>
        <w:rPr>
          <w:rFonts w:ascii="Times New Roman" w:hAnsi="Times New Roman"/>
        </w:rPr>
        <w:tab/>
        <w:t xml:space="preserve">ПБУ 10/99 «Расходы организации» (с 19.06. 2017г. признан федеральным стандартом бухгалтерского учета) </w:t>
      </w:r>
    </w:p>
    <w:p w:rsidR="00A05661" w:rsidRDefault="00226DE2">
      <w:pPr>
        <w:tabs>
          <w:tab w:val="left" w:pos="284"/>
        </w:tabs>
        <w:spacing w:after="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15.</w:t>
      </w:r>
      <w:r>
        <w:rPr>
          <w:rFonts w:ascii="Times New Roman" w:hAnsi="Times New Roman"/>
        </w:rPr>
        <w:tab/>
        <w:t>ПБУ 11/2008 «Информация о связанных сторонах» (с 19.06. 2017г. признан федеральным стандартом бухгалтерского учета)</w:t>
      </w:r>
    </w:p>
    <w:p w:rsidR="00A05661" w:rsidRDefault="00226DE2">
      <w:pPr>
        <w:tabs>
          <w:tab w:val="left" w:pos="284"/>
        </w:tabs>
        <w:spacing w:after="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16.</w:t>
      </w:r>
      <w:r>
        <w:rPr>
          <w:rFonts w:ascii="Times New Roman" w:hAnsi="Times New Roman"/>
        </w:rPr>
        <w:tab/>
        <w:t>ПБУ 12/2010 «Информация по сегментам» (с 19.06. 2017г. признан федеральным стандартом бухгалтерского учета)</w:t>
      </w:r>
    </w:p>
    <w:p w:rsidR="00A05661" w:rsidRDefault="00226DE2">
      <w:pPr>
        <w:tabs>
          <w:tab w:val="left" w:pos="284"/>
        </w:tabs>
        <w:spacing w:after="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17.</w:t>
      </w:r>
      <w:r>
        <w:rPr>
          <w:rFonts w:ascii="Times New Roman" w:hAnsi="Times New Roman"/>
        </w:rPr>
        <w:tab/>
        <w:t>ПБУ 13/2000 «Учет государственной помощи» (с 19.06. 2017г. признан федеральным стандартом бухгалтерского учета)</w:t>
      </w:r>
    </w:p>
    <w:p w:rsidR="00A05661" w:rsidRDefault="00226DE2">
      <w:pPr>
        <w:tabs>
          <w:tab w:val="left" w:pos="284"/>
        </w:tabs>
        <w:spacing w:after="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18.</w:t>
      </w:r>
      <w:r>
        <w:rPr>
          <w:rFonts w:ascii="Times New Roman" w:hAnsi="Times New Roman"/>
        </w:rPr>
        <w:tab/>
        <w:t>ПБУ 14/2007 «Учет нематериальных активов» (с 19.06. 2017г. признан федеральным стандартом бухгалтерского учета)</w:t>
      </w:r>
    </w:p>
    <w:p w:rsidR="00A05661" w:rsidRDefault="00226DE2">
      <w:pPr>
        <w:tabs>
          <w:tab w:val="left" w:pos="284"/>
        </w:tabs>
        <w:spacing w:after="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19.</w:t>
      </w:r>
      <w:r>
        <w:rPr>
          <w:rFonts w:ascii="Times New Roman" w:hAnsi="Times New Roman"/>
        </w:rPr>
        <w:tab/>
        <w:t>ПБУ 15/2008 «Учет расходов по займам и кредитам» (с 19.06. 2017г. признан федеральным стандартом бухгалтерского учета)</w:t>
      </w:r>
    </w:p>
    <w:p w:rsidR="00A05661" w:rsidRDefault="00226DE2">
      <w:pPr>
        <w:tabs>
          <w:tab w:val="left" w:pos="284"/>
        </w:tabs>
        <w:spacing w:after="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20.</w:t>
      </w:r>
      <w:r>
        <w:rPr>
          <w:rFonts w:ascii="Times New Roman" w:hAnsi="Times New Roman"/>
        </w:rPr>
        <w:tab/>
        <w:t>ПБУ 16/02 «Информация по прекращаемой деятельности» (с 19.06. 2017г. признан федеральным стандартом бухгалтерского учета)</w:t>
      </w:r>
    </w:p>
    <w:p w:rsidR="00A05661" w:rsidRDefault="00226DE2">
      <w:pPr>
        <w:tabs>
          <w:tab w:val="left" w:pos="284"/>
        </w:tabs>
        <w:spacing w:after="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21.</w:t>
      </w:r>
      <w:r>
        <w:rPr>
          <w:rFonts w:ascii="Times New Roman" w:hAnsi="Times New Roman"/>
        </w:rPr>
        <w:tab/>
        <w:t>ПБУ 17/02 «Учет расходов на научно - исследовательские, опытно - конструкторские и технологические работы» (с 19.06. 2017г. признан федеральным стандартом бухгалтерского учета)</w:t>
      </w:r>
    </w:p>
    <w:p w:rsidR="00A05661" w:rsidRDefault="00226DE2">
      <w:pPr>
        <w:tabs>
          <w:tab w:val="left" w:pos="284"/>
        </w:tabs>
        <w:spacing w:after="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22.</w:t>
      </w:r>
      <w:r>
        <w:rPr>
          <w:rFonts w:ascii="Times New Roman" w:hAnsi="Times New Roman"/>
        </w:rPr>
        <w:tab/>
        <w:t>ПБУ 18/02 «Учет расчетов по налогу на прибыль» (с 19.06. 2017г. признан федеральным стандартом бухгалтерского учета)</w:t>
      </w:r>
    </w:p>
    <w:p w:rsidR="00A05661" w:rsidRDefault="00226DE2">
      <w:pPr>
        <w:tabs>
          <w:tab w:val="left" w:pos="284"/>
        </w:tabs>
        <w:spacing w:after="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23.</w:t>
      </w:r>
      <w:r>
        <w:rPr>
          <w:rFonts w:ascii="Times New Roman" w:hAnsi="Times New Roman"/>
        </w:rPr>
        <w:tab/>
        <w:t>ПБУ 19/02 «Учет финансовых вложений» (с 19.06. 2017г. признан федеральным стандартом бухгалтерского учета)</w:t>
      </w:r>
    </w:p>
    <w:p w:rsidR="00A05661" w:rsidRDefault="00226DE2">
      <w:pPr>
        <w:tabs>
          <w:tab w:val="left" w:pos="284"/>
        </w:tabs>
        <w:spacing w:after="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24.</w:t>
      </w:r>
      <w:r>
        <w:rPr>
          <w:rFonts w:ascii="Times New Roman" w:hAnsi="Times New Roman"/>
        </w:rPr>
        <w:tab/>
        <w:t>ПБУ 20/03 «Информация об участии в совместной деятельности» (с 19.06. 2017г. признан федеральным стандартом бухгалтерского учета)</w:t>
      </w:r>
    </w:p>
    <w:p w:rsidR="00A05661" w:rsidRDefault="00226DE2">
      <w:pPr>
        <w:tabs>
          <w:tab w:val="left" w:pos="284"/>
        </w:tabs>
        <w:spacing w:after="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25.</w:t>
      </w:r>
      <w:r>
        <w:rPr>
          <w:rFonts w:ascii="Times New Roman" w:hAnsi="Times New Roman"/>
        </w:rPr>
        <w:tab/>
        <w:t>ПБУ 21/2008 «Изменения оценочных значений» (с 19.06. 2017г. признан федеральным стандартом бухгалтерского учета)</w:t>
      </w:r>
    </w:p>
    <w:p w:rsidR="00A05661" w:rsidRDefault="00226DE2">
      <w:pPr>
        <w:tabs>
          <w:tab w:val="left" w:pos="284"/>
        </w:tabs>
        <w:spacing w:after="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26.</w:t>
      </w:r>
      <w:r>
        <w:rPr>
          <w:rFonts w:ascii="Times New Roman" w:hAnsi="Times New Roman"/>
        </w:rPr>
        <w:tab/>
        <w:t>ПБУ 22/2010 «Исправление ошибок в бухгалтерском учете и отчетности» (с 19.06. 2017г. признан федеральным стандартом бухгалтерского учета)</w:t>
      </w:r>
    </w:p>
    <w:p w:rsidR="00A05661" w:rsidRDefault="00226DE2">
      <w:pPr>
        <w:tabs>
          <w:tab w:val="left" w:pos="284"/>
        </w:tabs>
        <w:spacing w:after="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27.</w:t>
      </w:r>
      <w:r>
        <w:rPr>
          <w:rFonts w:ascii="Times New Roman" w:hAnsi="Times New Roman"/>
        </w:rPr>
        <w:tab/>
        <w:t>ПБУ 23/2011 «Отчет о движении денежных средств» (с 19.06. 2017г. признан федеральным стандартом бухгалтерского учета)</w:t>
      </w:r>
    </w:p>
    <w:p w:rsidR="00A05661" w:rsidRDefault="00226DE2">
      <w:pPr>
        <w:tabs>
          <w:tab w:val="left" w:pos="284"/>
        </w:tabs>
        <w:spacing w:after="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28.</w:t>
      </w:r>
      <w:r>
        <w:rPr>
          <w:rFonts w:ascii="Times New Roman" w:hAnsi="Times New Roman"/>
        </w:rPr>
        <w:tab/>
        <w:t>ПБУ 24/2011 «Учет затрат на освоение природных ресурсов» (с 19.06. 2017г. признан федеральным стандартом бухгалтерского учета)</w:t>
      </w:r>
    </w:p>
    <w:p w:rsidR="00A05661" w:rsidRDefault="00226DE2">
      <w:pPr>
        <w:tabs>
          <w:tab w:val="left" w:pos="284"/>
        </w:tabs>
        <w:spacing w:after="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29.</w:t>
      </w:r>
      <w:r>
        <w:rPr>
          <w:rFonts w:ascii="Times New Roman" w:hAnsi="Times New Roman"/>
        </w:rPr>
        <w:tab/>
        <w:t xml:space="preserve"> План счетов бухгалтерского учета финансово-хозяйственной деятельности организации и инструкция по его применению, утвержден приказом Минфина России от 31 октября 2000 г. №94н (в редакции приказа Минфина России от 8 ноября 2010 г. № 142н).</w:t>
      </w:r>
    </w:p>
    <w:p w:rsidR="00A05661" w:rsidRDefault="00A05661">
      <w:pPr>
        <w:tabs>
          <w:tab w:val="left" w:pos="284"/>
        </w:tabs>
        <w:spacing w:after="0"/>
        <w:ind w:left="360"/>
        <w:jc w:val="both"/>
        <w:rPr>
          <w:rFonts w:ascii="Times New Roman" w:hAnsi="Times New Roman"/>
        </w:rPr>
      </w:pPr>
    </w:p>
    <w:p w:rsidR="00A05661" w:rsidRDefault="00226DE2">
      <w:pPr>
        <w:spacing w:after="0"/>
        <w:ind w:left="36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3.2.2. Электронные издания (электронные ресурсы)</w:t>
      </w:r>
    </w:p>
    <w:p w:rsidR="00A05661" w:rsidRDefault="00226DE2">
      <w:pPr>
        <w:numPr>
          <w:ilvl w:val="0"/>
          <w:numId w:val="1"/>
        </w:numPr>
        <w:tabs>
          <w:tab w:val="left" w:pos="284"/>
        </w:tabs>
        <w:spacing w:after="0"/>
        <w:ind w:left="360" w:firstLine="0"/>
        <w:rPr>
          <w:rFonts w:ascii="Times New Roman" w:hAnsi="Times New Roman"/>
        </w:rPr>
      </w:pPr>
      <w:r>
        <w:rPr>
          <w:rFonts w:ascii="Times New Roman" w:hAnsi="Times New Roman"/>
        </w:rPr>
        <w:t>https://www.minfin.ru/ru/ официальный сайт Министерство финансов РФ</w:t>
      </w:r>
    </w:p>
    <w:p w:rsidR="00A05661" w:rsidRDefault="00226DE2">
      <w:pPr>
        <w:numPr>
          <w:ilvl w:val="0"/>
          <w:numId w:val="1"/>
        </w:numPr>
        <w:tabs>
          <w:tab w:val="left" w:pos="284"/>
        </w:tabs>
        <w:spacing w:after="0"/>
        <w:ind w:left="360" w:firstLine="0"/>
        <w:rPr>
          <w:rFonts w:ascii="Times New Roman" w:hAnsi="Times New Roman"/>
        </w:rPr>
      </w:pPr>
      <w:r>
        <w:rPr>
          <w:rFonts w:ascii="Times New Roman" w:hAnsi="Times New Roman"/>
        </w:rPr>
        <w:t>www.glavbukh.ru - журнал «Главбух»</w:t>
      </w:r>
    </w:p>
    <w:p w:rsidR="00A05661" w:rsidRDefault="00226DE2">
      <w:pPr>
        <w:spacing w:after="0"/>
        <w:ind w:left="360"/>
        <w:rPr>
          <w:rFonts w:ascii="Times New Roman" w:hAnsi="Times New Roman"/>
        </w:rPr>
      </w:pPr>
      <w:bookmarkStart w:id="13" w:name="_heading=h.26in1rg" w:colFirst="0" w:colLast="0"/>
      <w:bookmarkEnd w:id="13"/>
      <w:r>
        <w:rPr>
          <w:rFonts w:ascii="Times New Roman" w:hAnsi="Times New Roman"/>
        </w:rPr>
        <w:t>3. Справочно-правовая система «</w:t>
      </w:r>
      <w:proofErr w:type="spellStart"/>
      <w:r>
        <w:rPr>
          <w:rFonts w:ascii="Times New Roman" w:hAnsi="Times New Roman"/>
        </w:rPr>
        <w:t>КонсультантПлюс</w:t>
      </w:r>
      <w:proofErr w:type="spellEnd"/>
      <w:r>
        <w:rPr>
          <w:rFonts w:ascii="Times New Roman" w:hAnsi="Times New Roman"/>
        </w:rPr>
        <w:t>»</w:t>
      </w:r>
      <w:r w:rsidR="00667BE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- Режим доступа http://www.consultant.ru 4. Справочно-правовая система «ГАРАНТ»</w:t>
      </w:r>
      <w:r w:rsidR="00667BE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- Режим доступа http://www.aero.garant.ru</w:t>
      </w:r>
    </w:p>
    <w:p w:rsidR="00A05661" w:rsidRDefault="00A05661">
      <w:pPr>
        <w:spacing w:after="0"/>
        <w:ind w:left="360"/>
        <w:jc w:val="both"/>
        <w:rPr>
          <w:rFonts w:ascii="Times New Roman" w:hAnsi="Times New Roman"/>
          <w:b/>
          <w:i/>
        </w:rPr>
      </w:pPr>
    </w:p>
    <w:p w:rsidR="00A05661" w:rsidRDefault="00226DE2">
      <w:pPr>
        <w:spacing w:after="0"/>
        <w:ind w:left="360"/>
        <w:jc w:val="both"/>
        <w:rPr>
          <w:rFonts w:ascii="Times New Roman" w:hAnsi="Times New Roman"/>
          <w:i/>
        </w:rPr>
      </w:pPr>
      <w:bookmarkStart w:id="14" w:name="_heading=h.lnxbz9" w:colFirst="0" w:colLast="0"/>
      <w:bookmarkEnd w:id="14"/>
      <w:r>
        <w:rPr>
          <w:rFonts w:ascii="Times New Roman" w:hAnsi="Times New Roman"/>
          <w:b/>
        </w:rPr>
        <w:t xml:space="preserve">3.2.3. Дополнительные источники </w:t>
      </w:r>
      <w:r>
        <w:rPr>
          <w:rFonts w:ascii="Times New Roman" w:hAnsi="Times New Roman"/>
          <w:i/>
        </w:rPr>
        <w:t>(при необходимости)</w:t>
      </w:r>
    </w:p>
    <w:p w:rsidR="00A05661" w:rsidRDefault="00A05661">
      <w:pPr>
        <w:spacing w:after="0"/>
        <w:rPr>
          <w:rFonts w:ascii="Times New Roman" w:hAnsi="Times New Roman"/>
          <w:b/>
          <w:i/>
        </w:rPr>
      </w:pPr>
    </w:p>
    <w:p w:rsidR="00B551BC" w:rsidRDefault="00B551BC">
      <w:pPr>
        <w:rPr>
          <w:rFonts w:ascii="Times New Roman" w:hAnsi="Times New Roman"/>
          <w:b/>
          <w:i/>
        </w:rPr>
      </w:pPr>
      <w:bookmarkStart w:id="15" w:name="_heading=h.35nkun2" w:colFirst="0" w:colLast="0"/>
      <w:bookmarkEnd w:id="15"/>
      <w:r>
        <w:rPr>
          <w:rFonts w:ascii="Times New Roman" w:hAnsi="Times New Roman"/>
          <w:b/>
          <w:i/>
        </w:rPr>
        <w:br w:type="page"/>
      </w:r>
    </w:p>
    <w:p w:rsidR="00B551BC" w:rsidRPr="00B551BC" w:rsidRDefault="00226DE2" w:rsidP="00B551BC">
      <w:pPr>
        <w:ind w:left="357"/>
        <w:rPr>
          <w:rFonts w:ascii="Times New Roman" w:hAnsi="Times New Roman"/>
          <w:b/>
        </w:rPr>
      </w:pPr>
      <w:r w:rsidRPr="00B551BC">
        <w:rPr>
          <w:rFonts w:ascii="Times New Roman" w:hAnsi="Times New Roman"/>
          <w:b/>
        </w:rPr>
        <w:lastRenderedPageBreak/>
        <w:t>4. КОНТРОЛЬ И ОЦЕНКА РЕЗУЛЬТАТОВ ОСВОЕНИЯ УЧЕБНОЙ ДИСЦИПЛИНЫ</w:t>
      </w:r>
    </w:p>
    <w:tbl>
      <w:tblPr>
        <w:tblStyle w:val="afa"/>
        <w:tblW w:w="95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60"/>
        <w:gridCol w:w="3024"/>
        <w:gridCol w:w="2887"/>
      </w:tblGrid>
      <w:tr w:rsidR="00A05661">
        <w:tc>
          <w:tcPr>
            <w:tcW w:w="3660" w:type="dxa"/>
          </w:tcPr>
          <w:p w:rsidR="00A05661" w:rsidRPr="00B551BC" w:rsidRDefault="00226DE2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B551BC">
              <w:rPr>
                <w:rFonts w:ascii="Times New Roman" w:hAnsi="Times New Roman"/>
                <w:b/>
              </w:rPr>
              <w:t>Результаты обучения</w:t>
            </w:r>
          </w:p>
        </w:tc>
        <w:tc>
          <w:tcPr>
            <w:tcW w:w="3024" w:type="dxa"/>
          </w:tcPr>
          <w:p w:rsidR="00A05661" w:rsidRPr="00B551BC" w:rsidRDefault="00226DE2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B551BC">
              <w:rPr>
                <w:rFonts w:ascii="Times New Roman" w:hAnsi="Times New Roman"/>
                <w:b/>
              </w:rPr>
              <w:t>Критерии оценки</w:t>
            </w:r>
          </w:p>
        </w:tc>
        <w:tc>
          <w:tcPr>
            <w:tcW w:w="2887" w:type="dxa"/>
          </w:tcPr>
          <w:p w:rsidR="00A05661" w:rsidRPr="00B551BC" w:rsidRDefault="00226DE2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B551BC">
              <w:rPr>
                <w:rFonts w:ascii="Times New Roman" w:hAnsi="Times New Roman"/>
                <w:b/>
              </w:rPr>
              <w:t>Методы оценки</w:t>
            </w:r>
          </w:p>
        </w:tc>
      </w:tr>
      <w:tr w:rsidR="00667BE8">
        <w:tc>
          <w:tcPr>
            <w:tcW w:w="3660" w:type="dxa"/>
          </w:tcPr>
          <w:p w:rsidR="00667BE8" w:rsidRPr="00723769" w:rsidRDefault="00667BE8" w:rsidP="00667BE8">
            <w:pPr>
              <w:rPr>
                <w:rFonts w:ascii="Times New Roman" w:hAnsi="Times New Roman"/>
                <w:sz w:val="24"/>
                <w:szCs w:val="24"/>
              </w:rPr>
            </w:pPr>
            <w:r w:rsidRPr="007237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ЛР 13 </w:t>
            </w:r>
            <w:r w:rsidRPr="00723769">
              <w:rPr>
                <w:rFonts w:ascii="Times New Roman" w:hAnsi="Times New Roman"/>
                <w:color w:val="000000"/>
                <w:sz w:val="24"/>
                <w:szCs w:val="24"/>
              </w:rPr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  <w:p w:rsidR="00667BE8" w:rsidRPr="00723769" w:rsidRDefault="00667BE8" w:rsidP="00667BE8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37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ЛР 14</w:t>
            </w:r>
            <w:r w:rsidRPr="007237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  <w:p w:rsidR="00667BE8" w:rsidRPr="00723769" w:rsidRDefault="00667BE8" w:rsidP="00667BE8">
            <w:pPr>
              <w:rPr>
                <w:rFonts w:ascii="Times New Roman" w:hAnsi="Times New Roman"/>
                <w:sz w:val="24"/>
                <w:szCs w:val="24"/>
              </w:rPr>
            </w:pPr>
            <w:r w:rsidRPr="007237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ЛР 15</w:t>
            </w:r>
            <w:r w:rsidRPr="007237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Открытый к текущим и перспективным изменениям в мире труда и профессий</w:t>
            </w:r>
          </w:p>
        </w:tc>
        <w:tc>
          <w:tcPr>
            <w:tcW w:w="3024" w:type="dxa"/>
          </w:tcPr>
          <w:p w:rsidR="00667BE8" w:rsidRPr="00723769" w:rsidRDefault="00667BE8" w:rsidP="00667BE8">
            <w:pPr>
              <w:tabs>
                <w:tab w:val="left" w:pos="3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3769">
              <w:rPr>
                <w:rFonts w:ascii="Times New Roman" w:hAnsi="Times New Roman"/>
                <w:sz w:val="24"/>
                <w:szCs w:val="24"/>
              </w:rPr>
              <w:t>-проявление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      </w:r>
          </w:p>
          <w:p w:rsidR="00667BE8" w:rsidRPr="00723769" w:rsidRDefault="00667BE8" w:rsidP="00667BE8">
            <w:pPr>
              <w:tabs>
                <w:tab w:val="left" w:pos="360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3769">
              <w:rPr>
                <w:rFonts w:ascii="Times New Roman" w:hAnsi="Times New Roman"/>
                <w:sz w:val="24"/>
                <w:szCs w:val="24"/>
              </w:rPr>
              <w:t>-проявление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действительности.</w:t>
            </w:r>
          </w:p>
          <w:p w:rsidR="00667BE8" w:rsidRPr="00723769" w:rsidRDefault="00667BE8" w:rsidP="00667BE8">
            <w:pPr>
              <w:numPr>
                <w:ilvl w:val="0"/>
                <w:numId w:val="3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3769">
              <w:rPr>
                <w:rFonts w:ascii="Times New Roman" w:hAnsi="Times New Roman"/>
                <w:sz w:val="24"/>
                <w:szCs w:val="24"/>
              </w:rPr>
              <w:t>демонстрация интереса к будущей профессии;</w:t>
            </w:r>
          </w:p>
          <w:p w:rsidR="00667BE8" w:rsidRPr="00723769" w:rsidRDefault="00667BE8" w:rsidP="00667BE8">
            <w:pPr>
              <w:numPr>
                <w:ilvl w:val="0"/>
                <w:numId w:val="3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3769">
              <w:rPr>
                <w:rFonts w:ascii="Times New Roman" w:hAnsi="Times New Roman"/>
                <w:sz w:val="24"/>
                <w:szCs w:val="24"/>
              </w:rPr>
              <w:t>оценка собственного продвижения, личностного развития;</w:t>
            </w:r>
          </w:p>
          <w:p w:rsidR="00667BE8" w:rsidRPr="00723769" w:rsidRDefault="00667BE8" w:rsidP="00667BE8">
            <w:pPr>
              <w:numPr>
                <w:ilvl w:val="0"/>
                <w:numId w:val="3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3769">
              <w:rPr>
                <w:rFonts w:ascii="Times New Roman" w:hAnsi="Times New Roman"/>
                <w:sz w:val="24"/>
                <w:szCs w:val="24"/>
              </w:rPr>
      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      </w:r>
          </w:p>
          <w:p w:rsidR="00667BE8" w:rsidRPr="00723769" w:rsidRDefault="00667BE8" w:rsidP="00667BE8">
            <w:pPr>
              <w:numPr>
                <w:ilvl w:val="0"/>
                <w:numId w:val="3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3769">
              <w:rPr>
                <w:rFonts w:ascii="Times New Roman" w:hAnsi="Times New Roman"/>
                <w:sz w:val="24"/>
                <w:szCs w:val="24"/>
              </w:rPr>
              <w:t>ответственность за результат учебной деятельности и подготовки к профессиональной деятельности;</w:t>
            </w:r>
          </w:p>
          <w:p w:rsidR="00667BE8" w:rsidRPr="00723769" w:rsidRDefault="00667BE8" w:rsidP="00667BE8">
            <w:pPr>
              <w:tabs>
                <w:tab w:val="left" w:pos="3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3769">
              <w:rPr>
                <w:rFonts w:ascii="Times New Roman" w:hAnsi="Times New Roman"/>
                <w:sz w:val="24"/>
                <w:szCs w:val="24"/>
              </w:rPr>
              <w:t>проявление высокопрофессиональной трудовой активности.</w:t>
            </w:r>
          </w:p>
        </w:tc>
        <w:tc>
          <w:tcPr>
            <w:tcW w:w="2887" w:type="dxa"/>
          </w:tcPr>
          <w:p w:rsidR="00667BE8" w:rsidRPr="00723769" w:rsidRDefault="00667BE8" w:rsidP="00667BE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23769">
              <w:rPr>
                <w:rFonts w:ascii="Times New Roman" w:hAnsi="Times New Roman"/>
                <w:bCs/>
                <w:sz w:val="24"/>
                <w:szCs w:val="24"/>
              </w:rPr>
              <w:t>мониторинг роста творческой самостоятельности и навыков получения нового знания обучающимися;</w:t>
            </w:r>
          </w:p>
          <w:p w:rsidR="00667BE8" w:rsidRPr="00723769" w:rsidRDefault="00667BE8" w:rsidP="00667BE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23769">
              <w:rPr>
                <w:rFonts w:ascii="Times New Roman" w:hAnsi="Times New Roman"/>
                <w:bCs/>
                <w:sz w:val="24"/>
                <w:szCs w:val="24"/>
              </w:rPr>
              <w:t>анализ продуктов деятельности (практических занятий);</w:t>
            </w:r>
          </w:p>
          <w:p w:rsidR="00667BE8" w:rsidRPr="00723769" w:rsidRDefault="00667BE8" w:rsidP="00667BE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23769">
              <w:rPr>
                <w:rFonts w:ascii="Times New Roman" w:hAnsi="Times New Roman"/>
                <w:bCs/>
                <w:sz w:val="24"/>
                <w:szCs w:val="24"/>
              </w:rPr>
              <w:t xml:space="preserve">экспертная оценка; </w:t>
            </w:r>
          </w:p>
          <w:p w:rsidR="00667BE8" w:rsidRPr="00723769" w:rsidRDefault="00667BE8" w:rsidP="00667BE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23769">
              <w:rPr>
                <w:rFonts w:ascii="Times New Roman" w:hAnsi="Times New Roman"/>
                <w:bCs/>
                <w:sz w:val="24"/>
                <w:szCs w:val="24"/>
              </w:rPr>
              <w:t>наблюдение анализ выполнения практических занятий по учебной дисциплине, самостоятельной работы обучающимися, ответов на устные вопросы и решение ситуационных задач, проверка домашнего задания</w:t>
            </w:r>
            <w:r w:rsidRPr="00723769">
              <w:rPr>
                <w:rFonts w:ascii="Times New Roman" w:hAnsi="Times New Roman"/>
                <w:sz w:val="24"/>
                <w:szCs w:val="24"/>
              </w:rPr>
              <w:t xml:space="preserve"> выполнения обучающимися индивидуальных заданий, </w:t>
            </w:r>
          </w:p>
          <w:p w:rsidR="00667BE8" w:rsidRPr="00723769" w:rsidRDefault="00667BE8" w:rsidP="00667BE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23769">
              <w:rPr>
                <w:rFonts w:ascii="Times New Roman" w:hAnsi="Times New Roman"/>
                <w:bCs/>
                <w:sz w:val="24"/>
                <w:szCs w:val="24"/>
              </w:rPr>
              <w:t>анализ готовности и способности делать осознанный выбор своей образовательной траектории.</w:t>
            </w:r>
          </w:p>
          <w:p w:rsidR="00667BE8" w:rsidRPr="00723769" w:rsidRDefault="00667BE8" w:rsidP="00667BE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05661">
        <w:tc>
          <w:tcPr>
            <w:tcW w:w="3660" w:type="dxa"/>
          </w:tcPr>
          <w:p w:rsidR="00A05661" w:rsidRDefault="00226DE2">
            <w:pPr>
              <w:spacing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lastRenderedPageBreak/>
              <w:t>Перечень знаний, осваиваемых в рамках дисциплины</w:t>
            </w:r>
          </w:p>
          <w:p w:rsidR="00A05661" w:rsidRDefault="00226DE2">
            <w:pPr>
              <w:numPr>
                <w:ilvl w:val="0"/>
                <w:numId w:val="2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общие требования к бухгалтерскому учету в части документирования всех хозяйственных действий и операций;</w:t>
            </w:r>
          </w:p>
          <w:p w:rsidR="00A05661" w:rsidRDefault="00226DE2">
            <w:pPr>
              <w:numPr>
                <w:ilvl w:val="0"/>
                <w:numId w:val="2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понятие первичной бухгалтерской документации;</w:t>
            </w:r>
          </w:p>
          <w:p w:rsidR="00A05661" w:rsidRDefault="00226DE2">
            <w:pPr>
              <w:numPr>
                <w:ilvl w:val="0"/>
                <w:numId w:val="2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определение первичных бухгалтерских документов;</w:t>
            </w:r>
          </w:p>
          <w:p w:rsidR="00A05661" w:rsidRDefault="00226DE2">
            <w:pPr>
              <w:numPr>
                <w:ilvl w:val="0"/>
                <w:numId w:val="2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формы первичных бухгалтерских документов, содержащих обязательные реквизиты первичного учетного документа;</w:t>
            </w:r>
          </w:p>
          <w:p w:rsidR="00A05661" w:rsidRDefault="00226DE2">
            <w:pPr>
              <w:numPr>
                <w:ilvl w:val="0"/>
                <w:numId w:val="2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порядок проведения проверки первичных бухгалтерских документов, формальной проверки документов, проверки по существу, арифметической проверки;</w:t>
            </w:r>
          </w:p>
          <w:p w:rsidR="00A05661" w:rsidRDefault="00226DE2">
            <w:pPr>
              <w:numPr>
                <w:ilvl w:val="0"/>
                <w:numId w:val="2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принципы и признаки группировки первичных бухгалтерских документов;</w:t>
            </w:r>
          </w:p>
          <w:p w:rsidR="00A05661" w:rsidRDefault="00226DE2">
            <w:pPr>
              <w:numPr>
                <w:ilvl w:val="0"/>
                <w:numId w:val="2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порядок проведения таксировки и </w:t>
            </w:r>
            <w:proofErr w:type="spellStart"/>
            <w:r>
              <w:rPr>
                <w:rFonts w:ascii="Times New Roman" w:hAnsi="Times New Roman"/>
              </w:rPr>
              <w:t>контировки</w:t>
            </w:r>
            <w:proofErr w:type="spellEnd"/>
            <w:r>
              <w:rPr>
                <w:rFonts w:ascii="Times New Roman" w:hAnsi="Times New Roman"/>
              </w:rPr>
              <w:t xml:space="preserve"> первичных бухгалтерских документов;</w:t>
            </w:r>
          </w:p>
          <w:p w:rsidR="00A05661" w:rsidRDefault="00226DE2">
            <w:pPr>
              <w:numPr>
                <w:ilvl w:val="0"/>
                <w:numId w:val="2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порядок составления регистров бухгалтерского учета;</w:t>
            </w:r>
          </w:p>
          <w:p w:rsidR="00A05661" w:rsidRDefault="00226DE2">
            <w:pPr>
              <w:numPr>
                <w:ilvl w:val="0"/>
                <w:numId w:val="2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правила и сроки хранения первичной бухгалтерской документации;</w:t>
            </w:r>
          </w:p>
          <w:p w:rsidR="00A05661" w:rsidRDefault="00226DE2">
            <w:pPr>
              <w:numPr>
                <w:ilvl w:val="0"/>
                <w:numId w:val="2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сущность плана счетов бухгалтерского учета финансово-хозяйственной деятельности организаций;</w:t>
            </w:r>
          </w:p>
          <w:p w:rsidR="00A05661" w:rsidRDefault="00226DE2">
            <w:pPr>
              <w:numPr>
                <w:ilvl w:val="0"/>
                <w:numId w:val="2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теоретические вопросы разработки и применения плана счетов бухгалтерского учета в финансово-хозяйственной деятельности организации;</w:t>
            </w:r>
          </w:p>
          <w:p w:rsidR="00A05661" w:rsidRDefault="00226DE2">
            <w:pPr>
              <w:numPr>
                <w:ilvl w:val="0"/>
                <w:numId w:val="2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инструкцию по применению плана счетов бухгалтерского учета;</w:t>
            </w:r>
          </w:p>
          <w:p w:rsidR="00A05661" w:rsidRDefault="00226DE2">
            <w:pPr>
              <w:numPr>
                <w:ilvl w:val="0"/>
                <w:numId w:val="2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принципы и цели разработки рабочего плана счетов бухгалтерского учета организации;</w:t>
            </w:r>
          </w:p>
          <w:p w:rsidR="00A05661" w:rsidRDefault="00226DE2">
            <w:pPr>
              <w:numPr>
                <w:ilvl w:val="0"/>
                <w:numId w:val="2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классификацию счетов бухгалтерского учета по экономическому содержанию, назначению и структуре;</w:t>
            </w:r>
          </w:p>
          <w:p w:rsidR="00A05661" w:rsidRDefault="00226DE2">
            <w:pPr>
              <w:numPr>
                <w:ilvl w:val="0"/>
                <w:numId w:val="2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два подхода к проблеме оптимальной организации рабочего плана счетов - автономию финансового и управленческого </w:t>
            </w:r>
            <w:r>
              <w:rPr>
                <w:rFonts w:ascii="Times New Roman" w:hAnsi="Times New Roman"/>
              </w:rPr>
              <w:lastRenderedPageBreak/>
              <w:t>учета и объединение финансового и управленческого учета;</w:t>
            </w:r>
          </w:p>
          <w:p w:rsidR="00A05661" w:rsidRDefault="00226DE2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понятие и классификацию основных средств;</w:t>
            </w:r>
          </w:p>
        </w:tc>
        <w:tc>
          <w:tcPr>
            <w:tcW w:w="3024" w:type="dxa"/>
          </w:tcPr>
          <w:p w:rsidR="00A05661" w:rsidRDefault="00226DE2">
            <w:pPr>
              <w:spacing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lastRenderedPageBreak/>
              <w:t>Характеристики демонстрируемых знаний, которые могут быть проверены</w:t>
            </w:r>
          </w:p>
          <w:p w:rsidR="00A05661" w:rsidRDefault="00226DE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уровень освоения учебного материала;</w:t>
            </w:r>
          </w:p>
          <w:p w:rsidR="00A05661" w:rsidRDefault="00226DE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 умение использовать теоретические знания и практические умения при выполнении профессиональных задач;</w:t>
            </w:r>
          </w:p>
          <w:p w:rsidR="00A05661" w:rsidRDefault="00226DE2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уровень сформированности общих компетенций.</w:t>
            </w:r>
          </w:p>
        </w:tc>
        <w:tc>
          <w:tcPr>
            <w:tcW w:w="2887" w:type="dxa"/>
          </w:tcPr>
          <w:p w:rsidR="00A05661" w:rsidRDefault="00226DE2">
            <w:pPr>
              <w:spacing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Какими процедурами производится оценка</w:t>
            </w:r>
          </w:p>
          <w:p w:rsidR="00A05661" w:rsidRDefault="00226DE2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Оценка результатов выполнения практических работ.</w:t>
            </w:r>
          </w:p>
          <w:p w:rsidR="00A05661" w:rsidRDefault="00226DE2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Оценка результатов устного и письменного опроса.</w:t>
            </w:r>
          </w:p>
          <w:p w:rsidR="00A05661" w:rsidRDefault="00226DE2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Оценка результатов тестирования.</w:t>
            </w:r>
          </w:p>
          <w:p w:rsidR="00A05661" w:rsidRDefault="00226DE2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Оценка результатов самостоятельной работы.</w:t>
            </w:r>
          </w:p>
          <w:p w:rsidR="00A05661" w:rsidRDefault="00226DE2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Оценка результатов выполнения домашних заданий.</w:t>
            </w:r>
          </w:p>
          <w:p w:rsidR="00A05661" w:rsidRDefault="00226DE2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Оценка результатов проведенного экзамена.</w:t>
            </w:r>
          </w:p>
        </w:tc>
      </w:tr>
      <w:tr w:rsidR="00A05661">
        <w:trPr>
          <w:trHeight w:val="896"/>
        </w:trPr>
        <w:tc>
          <w:tcPr>
            <w:tcW w:w="3660" w:type="dxa"/>
          </w:tcPr>
          <w:p w:rsidR="00A05661" w:rsidRDefault="00226DE2">
            <w:pPr>
              <w:spacing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Перечень умений, осваиваемых в рамках дисциплины</w:t>
            </w:r>
          </w:p>
          <w:p w:rsidR="00A05661" w:rsidRDefault="00226DE2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A05661" w:rsidRDefault="00226DE2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составить план действия; определить необходимые ресурсы;</w:t>
            </w:r>
          </w:p>
          <w:p w:rsidR="00A05661" w:rsidRDefault="00226DE2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владеть актуальными методами работы в профессиональной и смежных сферах; реализовать составленный план; оценивать результат и последствия своих действий (самостоятельно или с помощью наставника);</w:t>
            </w:r>
          </w:p>
          <w:p w:rsidR="00A05661" w:rsidRDefault="00226DE2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поиска;</w:t>
            </w:r>
          </w:p>
          <w:p w:rsidR="00A05661" w:rsidRDefault="00226DE2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определять актуальность нормативно-правовой документации в профессиональной деятельности; применять современную научную профессиональную терминологию; определять и выстраивать траектории профессионального развития и самообразования;</w:t>
            </w:r>
          </w:p>
          <w:p w:rsidR="00A05661" w:rsidRDefault="00226DE2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организовывать работу коллектива и команды; взаимодействовать с коллегами, руководством, </w:t>
            </w:r>
            <w:r>
              <w:rPr>
                <w:rFonts w:ascii="Times New Roman" w:hAnsi="Times New Roman"/>
              </w:rPr>
              <w:lastRenderedPageBreak/>
              <w:t>клиентами в ходе профессиональной деятельности;</w:t>
            </w:r>
          </w:p>
          <w:p w:rsidR="00A05661" w:rsidRDefault="00226DE2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коллективе;</w:t>
            </w:r>
          </w:p>
          <w:p w:rsidR="00A05661" w:rsidRDefault="00226DE2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применять средства информационных технологий для решения профессиональных задач; использовать современное программное обеспечение;</w:t>
            </w:r>
          </w:p>
          <w:p w:rsidR="00A05661" w:rsidRDefault="00226DE2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объяснить свои действия (текущие и планируемые); писать простые связные сообщения на знакомые или интересующие профессиональные темы;</w:t>
            </w:r>
          </w:p>
          <w:p w:rsidR="00A05661" w:rsidRDefault="00A05661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24" w:type="dxa"/>
          </w:tcPr>
          <w:p w:rsidR="00A05661" w:rsidRDefault="00226DE2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Демонстрация умений ориентироваться в плане счетов, группировать счета баланса по активу и пассиву.</w:t>
            </w:r>
          </w:p>
          <w:p w:rsidR="00A05661" w:rsidRDefault="00226DE2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Демонстрация умений присваивать номера лицевым счетам.</w:t>
            </w:r>
          </w:p>
          <w:p w:rsidR="00A05661" w:rsidRDefault="00226DE2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Демонстрация умений составлять документы  аналитического учета и анализировать содержание документов синтетического учета.</w:t>
            </w:r>
          </w:p>
        </w:tc>
        <w:tc>
          <w:tcPr>
            <w:tcW w:w="2887" w:type="dxa"/>
          </w:tcPr>
          <w:p w:rsidR="00A05661" w:rsidRDefault="00226DE2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Оценка результатов выполнения практических работ.</w:t>
            </w:r>
          </w:p>
          <w:p w:rsidR="00A05661" w:rsidRDefault="00226DE2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Оценка результатов устного и письменного опроса.</w:t>
            </w:r>
          </w:p>
          <w:p w:rsidR="00A05661" w:rsidRDefault="00226DE2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Оценка результатов тестирования.</w:t>
            </w:r>
          </w:p>
          <w:p w:rsidR="00A05661" w:rsidRDefault="00226DE2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Оценка результатов самостоятельной работы.</w:t>
            </w:r>
          </w:p>
          <w:p w:rsidR="00A05661" w:rsidRDefault="00226DE2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Оценка результатов выполнения домашних заданий.</w:t>
            </w:r>
          </w:p>
          <w:p w:rsidR="00A05661" w:rsidRDefault="00226DE2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Оценка результатов проведенного экзамена.</w:t>
            </w:r>
          </w:p>
        </w:tc>
      </w:tr>
    </w:tbl>
    <w:p w:rsidR="00A05661" w:rsidRDefault="00A05661">
      <w:pPr>
        <w:spacing w:after="0"/>
        <w:jc w:val="both"/>
        <w:rPr>
          <w:rFonts w:ascii="Times New Roman" w:hAnsi="Times New Roman"/>
          <w:b/>
        </w:rPr>
      </w:pPr>
    </w:p>
    <w:p w:rsidR="00A05661" w:rsidRDefault="00A05661">
      <w:pPr>
        <w:spacing w:after="0"/>
        <w:jc w:val="both"/>
        <w:rPr>
          <w:rFonts w:ascii="Times New Roman" w:hAnsi="Times New Roman"/>
          <w:b/>
        </w:rPr>
      </w:pPr>
    </w:p>
    <w:p w:rsidR="00A05661" w:rsidRDefault="00A05661">
      <w:pPr>
        <w:spacing w:after="0"/>
        <w:jc w:val="both"/>
        <w:rPr>
          <w:rFonts w:ascii="Times New Roman" w:hAnsi="Times New Roman"/>
          <w:b/>
        </w:rPr>
      </w:pPr>
    </w:p>
    <w:p w:rsidR="00A05661" w:rsidRDefault="00A05661">
      <w:pPr>
        <w:spacing w:after="0"/>
        <w:jc w:val="both"/>
        <w:rPr>
          <w:rFonts w:ascii="Times New Roman" w:hAnsi="Times New Roman"/>
          <w:b/>
        </w:rPr>
      </w:pPr>
    </w:p>
    <w:p w:rsidR="00A05661" w:rsidRDefault="00A05661"/>
    <w:sectPr w:rsidR="00A05661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13B9" w:rsidRDefault="001213B9">
      <w:pPr>
        <w:spacing w:after="0" w:line="240" w:lineRule="auto"/>
      </w:pPr>
      <w:r>
        <w:separator/>
      </w:r>
    </w:p>
  </w:endnote>
  <w:endnote w:type="continuationSeparator" w:id="0">
    <w:p w:rsidR="001213B9" w:rsidRDefault="001213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73D" w:rsidRDefault="0028573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before="120" w:after="120" w:line="240" w:lineRule="auto"/>
      <w:jc w:val="right"/>
      <w:rPr>
        <w:rFonts w:ascii="Times New Roman" w:hAnsi="Times New Roman"/>
        <w:color w:val="000000"/>
        <w:sz w:val="24"/>
        <w:szCs w:val="24"/>
      </w:rPr>
    </w:pPr>
  </w:p>
  <w:p w:rsidR="0028573D" w:rsidRDefault="0028573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before="120" w:after="120" w:line="240" w:lineRule="auto"/>
      <w:ind w:right="360"/>
      <w:rPr>
        <w:rFonts w:ascii="Times New Roman" w:hAnsi="Times New Roman"/>
        <w:color w:val="000000"/>
        <w:sz w:val="24"/>
        <w:szCs w:val="24"/>
      </w:rPr>
    </w:pPr>
    <w:r>
      <w:rPr>
        <w:rFonts w:ascii="Times New Roman" w:hAnsi="Times New Roman"/>
        <w:color w:val="000000"/>
        <w:sz w:val="24"/>
        <w:szCs w:val="24"/>
      </w:rPr>
      <w:fldChar w:fldCharType="begin"/>
    </w:r>
    <w:r>
      <w:rPr>
        <w:rFonts w:ascii="Times New Roman" w:hAnsi="Times New Roman"/>
        <w:color w:val="000000"/>
        <w:sz w:val="24"/>
        <w:szCs w:val="24"/>
      </w:rPr>
      <w:instrText>PAGE</w:instrText>
    </w:r>
    <w:r>
      <w:rPr>
        <w:rFonts w:ascii="Times New Roman" w:hAnsi="Times New Roman"/>
        <w:color w:val="000000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73D" w:rsidRDefault="0028573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before="120" w:after="120" w:line="240" w:lineRule="auto"/>
      <w:jc w:val="right"/>
      <w:rPr>
        <w:rFonts w:ascii="Times New Roman" w:hAnsi="Times New Roman"/>
        <w:color w:val="000000"/>
        <w:sz w:val="24"/>
        <w:szCs w:val="24"/>
      </w:rPr>
    </w:pPr>
    <w:r>
      <w:rPr>
        <w:rFonts w:ascii="Times New Roman" w:hAnsi="Times New Roman"/>
        <w:color w:val="000000"/>
        <w:sz w:val="24"/>
        <w:szCs w:val="24"/>
      </w:rPr>
      <w:fldChar w:fldCharType="begin"/>
    </w:r>
    <w:r>
      <w:rPr>
        <w:rFonts w:ascii="Times New Roman" w:hAnsi="Times New Roman"/>
        <w:color w:val="000000"/>
        <w:sz w:val="24"/>
        <w:szCs w:val="24"/>
      </w:rPr>
      <w:instrText>PAGE</w:instrText>
    </w:r>
    <w:r>
      <w:rPr>
        <w:rFonts w:ascii="Times New Roman" w:hAnsi="Times New Roman"/>
        <w:color w:val="000000"/>
        <w:sz w:val="24"/>
        <w:szCs w:val="24"/>
      </w:rPr>
      <w:fldChar w:fldCharType="separate"/>
    </w:r>
    <w:r w:rsidR="006847EA">
      <w:rPr>
        <w:rFonts w:ascii="Times New Roman" w:hAnsi="Times New Roman"/>
        <w:noProof/>
        <w:color w:val="000000"/>
        <w:sz w:val="24"/>
        <w:szCs w:val="24"/>
      </w:rPr>
      <w:t>8</w:t>
    </w:r>
    <w:r>
      <w:rPr>
        <w:rFonts w:ascii="Times New Roman" w:hAnsi="Times New Roman"/>
        <w:color w:val="000000"/>
        <w:sz w:val="24"/>
        <w:szCs w:val="24"/>
      </w:rPr>
      <w:fldChar w:fldCharType="end"/>
    </w:r>
  </w:p>
  <w:p w:rsidR="0028573D" w:rsidRDefault="0028573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before="120" w:after="120" w:line="240" w:lineRule="auto"/>
      <w:ind w:right="360"/>
      <w:rPr>
        <w:rFonts w:ascii="Times New Roman" w:hAnsi="Times New Roma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13B9" w:rsidRDefault="001213B9">
      <w:pPr>
        <w:spacing w:after="0" w:line="240" w:lineRule="auto"/>
      </w:pPr>
      <w:r>
        <w:separator/>
      </w:r>
    </w:p>
  </w:footnote>
  <w:footnote w:type="continuationSeparator" w:id="0">
    <w:p w:rsidR="001213B9" w:rsidRDefault="001213B9">
      <w:pPr>
        <w:spacing w:after="0" w:line="240" w:lineRule="auto"/>
      </w:pPr>
      <w:r>
        <w:continuationSeparator/>
      </w:r>
    </w:p>
  </w:footnote>
  <w:footnote w:id="1">
    <w:p w:rsidR="0028573D" w:rsidRDefault="0028573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7B1C7C"/>
    <w:multiLevelType w:val="hybridMultilevel"/>
    <w:tmpl w:val="00425CAE"/>
    <w:lvl w:ilvl="0" w:tplc="FFFFFFFF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74FE1225"/>
    <w:multiLevelType w:val="multilevel"/>
    <w:tmpl w:val="B2D05A0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7F11994"/>
    <w:multiLevelType w:val="multilevel"/>
    <w:tmpl w:val="F3EC553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661"/>
    <w:rsid w:val="00046509"/>
    <w:rsid w:val="00087E17"/>
    <w:rsid w:val="001213B9"/>
    <w:rsid w:val="00217DAE"/>
    <w:rsid w:val="00226DE2"/>
    <w:rsid w:val="0028573D"/>
    <w:rsid w:val="004D428B"/>
    <w:rsid w:val="00537C1B"/>
    <w:rsid w:val="005962C5"/>
    <w:rsid w:val="00626C41"/>
    <w:rsid w:val="00667BE8"/>
    <w:rsid w:val="006731E6"/>
    <w:rsid w:val="00682567"/>
    <w:rsid w:val="006847EA"/>
    <w:rsid w:val="006E254A"/>
    <w:rsid w:val="006F1DFD"/>
    <w:rsid w:val="008E40D3"/>
    <w:rsid w:val="00946730"/>
    <w:rsid w:val="009D5D2C"/>
    <w:rsid w:val="00A05661"/>
    <w:rsid w:val="00AB5095"/>
    <w:rsid w:val="00B209BD"/>
    <w:rsid w:val="00B551BC"/>
    <w:rsid w:val="00C35120"/>
    <w:rsid w:val="00C550DE"/>
    <w:rsid w:val="00DC3342"/>
    <w:rsid w:val="00EA02BA"/>
    <w:rsid w:val="00EB51E8"/>
    <w:rsid w:val="00EC2AFE"/>
    <w:rsid w:val="00F04E59"/>
    <w:rsid w:val="00F17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4DEC7"/>
  <w15:docId w15:val="{C113E1B9-9629-4F3A-8AE6-D6A76C8CE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8B0"/>
    <w:rPr>
      <w:rFonts w:eastAsia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BE35B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footer"/>
    <w:aliases w:val="Нижний колонтитул Знак Знак Знак,Нижний колонтитул1,Нижний колонтитул Знак Знак"/>
    <w:basedOn w:val="a"/>
    <w:link w:val="a5"/>
    <w:uiPriority w:val="99"/>
    <w:rsid w:val="00E278B0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5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4"/>
    <w:uiPriority w:val="99"/>
    <w:rsid w:val="00E278B0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uiPriority w:val="99"/>
    <w:rsid w:val="00E278B0"/>
    <w:rPr>
      <w:rFonts w:cs="Times New Roman"/>
    </w:rPr>
  </w:style>
  <w:style w:type="paragraph" w:styleId="a7">
    <w:name w:val="footnote text"/>
    <w:basedOn w:val="a"/>
    <w:link w:val="a8"/>
    <w:uiPriority w:val="99"/>
    <w:rsid w:val="00E278B0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8">
    <w:name w:val="Текст сноски Знак"/>
    <w:basedOn w:val="a0"/>
    <w:link w:val="a7"/>
    <w:uiPriority w:val="99"/>
    <w:rsid w:val="00E278B0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9">
    <w:name w:val="footnote reference"/>
    <w:rsid w:val="00E278B0"/>
    <w:rPr>
      <w:rFonts w:cs="Times New Roman"/>
      <w:vertAlign w:val="superscript"/>
    </w:rPr>
  </w:style>
  <w:style w:type="paragraph" w:styleId="aa">
    <w:name w:val="Body Text"/>
    <w:basedOn w:val="a"/>
    <w:link w:val="ab"/>
    <w:rsid w:val="00BE35B3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rsid w:val="00BE35B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E35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TOC Heading"/>
    <w:basedOn w:val="1"/>
    <w:next w:val="a"/>
    <w:uiPriority w:val="39"/>
    <w:semiHidden/>
    <w:unhideWhenUsed/>
    <w:qFormat/>
    <w:rsid w:val="00BE35B3"/>
    <w:pPr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BE35B3"/>
    <w:pPr>
      <w:spacing w:after="100"/>
    </w:pPr>
  </w:style>
  <w:style w:type="character" w:styleId="ad">
    <w:name w:val="Hyperlink"/>
    <w:basedOn w:val="a0"/>
    <w:uiPriority w:val="99"/>
    <w:unhideWhenUsed/>
    <w:rsid w:val="00BE35B3"/>
    <w:rPr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BE3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E35B3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Normal (Web)"/>
    <w:basedOn w:val="a"/>
    <w:uiPriority w:val="99"/>
    <w:unhideWhenUsed/>
    <w:rsid w:val="00995C5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1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499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/ruKkbcHnyTTDlIsY43x9dMKZBbqWKYgkVhO4n/iwZc=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y5qjUvgE/bx8x4F6rMY07YD4DHeSIN/1K6DC1lLnFFA1AjJ1bB1luIlnB9lLoir0
NhYTsc5880u2oGGAfyEQVg==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VbgxeN+9/t87a4D7MbZ+tQQKs9U=</DigestValue>
      </Reference>
      <Reference URI="/word/document.xml?ContentType=application/vnd.openxmlformats-officedocument.wordprocessingml.document.main+xml">
        <DigestMethod Algorithm="http://www.w3.org/2000/09/xmldsig#sha1"/>
        <DigestValue>Vaf7Xt8xp1Ra1gfgrdKFSwc8xeE=</DigestValue>
      </Reference>
      <Reference URI="/word/endnotes.xml?ContentType=application/vnd.openxmlformats-officedocument.wordprocessingml.endnotes+xml">
        <DigestMethod Algorithm="http://www.w3.org/2000/09/xmldsig#sha1"/>
        <DigestValue>HNlhLVZcF9j2FquRFLO4LHwhFkE=</DigestValue>
      </Reference>
      <Reference URI="/word/fontTable.xml?ContentType=application/vnd.openxmlformats-officedocument.wordprocessingml.fontTable+xml">
        <DigestMethod Algorithm="http://www.w3.org/2000/09/xmldsig#sha1"/>
        <DigestValue>8GwmN8llGOARPoWpig4E7bGSIcg=</DigestValue>
      </Reference>
      <Reference URI="/word/footer1.xml?ContentType=application/vnd.openxmlformats-officedocument.wordprocessingml.footer+xml">
        <DigestMethod Algorithm="http://www.w3.org/2000/09/xmldsig#sha1"/>
        <DigestValue>NleT18svsDDs0sEjqLQpSjzTERQ=</DigestValue>
      </Reference>
      <Reference URI="/word/footer2.xml?ContentType=application/vnd.openxmlformats-officedocument.wordprocessingml.footer+xml">
        <DigestMethod Algorithm="http://www.w3.org/2000/09/xmldsig#sha1"/>
        <DigestValue>XrBu8aduqDZ2wjO7+w34PRouUVA=</DigestValue>
      </Reference>
      <Reference URI="/word/footnotes.xml?ContentType=application/vnd.openxmlformats-officedocument.wordprocessingml.footnotes+xml">
        <DigestMethod Algorithm="http://www.w3.org/2000/09/xmldsig#sha1"/>
        <DigestValue>tzijcw4hFHgSd+DOc8KMPj1WmW8=</DigestValue>
      </Reference>
      <Reference URI="/word/numbering.xml?ContentType=application/vnd.openxmlformats-officedocument.wordprocessingml.numbering+xml">
        <DigestMethod Algorithm="http://www.w3.org/2000/09/xmldsig#sha1"/>
        <DigestValue>DWz6UDRI2nywJ7wg22io9MJ2pzU=</DigestValue>
      </Reference>
      <Reference URI="/word/settings.xml?ContentType=application/vnd.openxmlformats-officedocument.wordprocessingml.settings+xml">
        <DigestMethod Algorithm="http://www.w3.org/2000/09/xmldsig#sha1"/>
        <DigestValue>5EERvFHgeQ8fOG0I5EbQ6KrwepI=</DigestValue>
      </Reference>
      <Reference URI="/word/styles.xml?ContentType=application/vnd.openxmlformats-officedocument.wordprocessingml.styles+xml">
        <DigestMethod Algorithm="http://www.w3.org/2000/09/xmldsig#sha1"/>
        <DigestValue>gyqfHi/5W2WNKhgnx+nm8U3N9r4=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p98wryx8dFAUGWnlIJ07zWZkYMM=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2022-08-31T09:19:57Z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NWaGt8Sigh/PtWAhKGn6pAYlWKA==">AMUW2mXeleS44kbi/man//D14y5EeeNYCTfzhOigyZGJkvZ2sAPfVLNz6t50eSIpMr3lbAM4if7/h0K6DpDpocmyx+2OWenBHiXobDnFfX+toSslzOQUF7JG6D8adVpazlZlDjdFQJodTNlsfuGrg5AXbRFEPxIRHiguiWEIXWTWfd8wqTgwD4Hvw4LHId2Lh363nPgBIh6idG/rnCcGXxYUgC7uxW5RvrTalUk3vYXSQO1MS4gWVnRndqa43+uYgtgSIveNGO3eDSopR9oe8LsLwWeHynWf8Z2Sg7ykknWSjcRaBc2xg3h9z0mjtuQIJKWjffTCVI00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21</Pages>
  <Words>5499</Words>
  <Characters>31350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Админ</cp:lastModifiedBy>
  <cp:revision>41</cp:revision>
  <dcterms:created xsi:type="dcterms:W3CDTF">2019-07-03T18:42:00Z</dcterms:created>
  <dcterms:modified xsi:type="dcterms:W3CDTF">2022-05-12T06:14:00Z</dcterms:modified>
</cp:coreProperties>
</file>