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C08" w:rsidRPr="00291729" w:rsidRDefault="00354C08" w:rsidP="00651AC1">
      <w:pPr>
        <w:pStyle w:val="21"/>
      </w:pPr>
      <w:r w:rsidRPr="00291729">
        <w:t xml:space="preserve">МИНИСТЕРСТВО ОБЩЕГО И ПРОФЕССИОНАЛЬНОГО ОБРАЗОВАНИЯ </w:t>
      </w:r>
      <w:r w:rsidRPr="00291729">
        <w:br/>
        <w:t>РОСТОВСКОЙ ОБЛАСТИ</w:t>
      </w:r>
    </w:p>
    <w:p w:rsidR="00354C08" w:rsidRPr="00291729" w:rsidRDefault="00354C08" w:rsidP="00354C08">
      <w:pPr>
        <w:spacing w:line="360" w:lineRule="auto"/>
        <w:jc w:val="center"/>
        <w:rPr>
          <w:iCs/>
          <w:spacing w:val="-8"/>
          <w:sz w:val="28"/>
          <w:szCs w:val="28"/>
        </w:rPr>
      </w:pPr>
      <w:r w:rsidRPr="00291729">
        <w:rPr>
          <w:iCs/>
          <w:spacing w:val="-8"/>
          <w:sz w:val="28"/>
          <w:szCs w:val="28"/>
        </w:rPr>
        <w:t xml:space="preserve">ГОСУДАРСТВЕННОЕ БЮДЖЕТНОЕ ПРОФЕССИОНАЛЬНОЕ ОБРАЗОВАТЕЛЬНОЕ УЧРЕЖДЕНИЕ </w:t>
      </w:r>
      <w:r w:rsidRPr="00291729">
        <w:rPr>
          <w:iCs/>
          <w:spacing w:val="-8"/>
          <w:sz w:val="28"/>
          <w:szCs w:val="28"/>
        </w:rPr>
        <w:br/>
        <w:t>РОСТОВСКОЙ ОБЛАСТИ</w:t>
      </w:r>
    </w:p>
    <w:p w:rsidR="00354C08" w:rsidRPr="00291729" w:rsidRDefault="00354C08" w:rsidP="00354C08">
      <w:pPr>
        <w:tabs>
          <w:tab w:val="right" w:pos="9354"/>
        </w:tabs>
        <w:spacing w:line="360" w:lineRule="auto"/>
        <w:jc w:val="center"/>
        <w:rPr>
          <w:b/>
          <w:bCs/>
          <w:sz w:val="28"/>
          <w:szCs w:val="28"/>
        </w:rPr>
      </w:pPr>
      <w:r w:rsidRPr="00291729">
        <w:rPr>
          <w:b/>
          <w:bCs/>
          <w:sz w:val="28"/>
          <w:szCs w:val="28"/>
        </w:rPr>
        <w:t>«РОСТОВСКИЙ-НА-ДОНУ КОЛЛЕДЖ СВЯЗИ И ИНФОРМАТИКИ»</w:t>
      </w:r>
    </w:p>
    <w:p w:rsidR="00354C08" w:rsidRPr="00291729" w:rsidRDefault="00354C08" w:rsidP="00354C08">
      <w:pPr>
        <w:spacing w:line="360" w:lineRule="auto"/>
        <w:jc w:val="center"/>
        <w:rPr>
          <w:rStyle w:val="apple-style-span"/>
          <w:b/>
          <w:bCs/>
          <w:sz w:val="28"/>
          <w:szCs w:val="28"/>
          <w:bdr w:val="none" w:sz="0" w:space="0" w:color="auto" w:frame="1"/>
        </w:rPr>
      </w:pPr>
    </w:p>
    <w:p w:rsidR="00354C08" w:rsidRPr="00291729" w:rsidRDefault="00354C08" w:rsidP="00354C08">
      <w:pPr>
        <w:spacing w:line="360" w:lineRule="auto"/>
        <w:jc w:val="center"/>
        <w:rPr>
          <w:sz w:val="28"/>
          <w:szCs w:val="28"/>
        </w:rPr>
      </w:pPr>
    </w:p>
    <w:p w:rsidR="00354C08" w:rsidRPr="00291729" w:rsidRDefault="00354C08" w:rsidP="00354C08">
      <w:pPr>
        <w:spacing w:line="360" w:lineRule="auto"/>
        <w:jc w:val="center"/>
        <w:rPr>
          <w:sz w:val="28"/>
          <w:szCs w:val="28"/>
        </w:rPr>
      </w:pPr>
    </w:p>
    <w:p w:rsidR="00354C08" w:rsidRPr="00291729" w:rsidRDefault="00354C08" w:rsidP="00354C08">
      <w:pPr>
        <w:spacing w:line="360" w:lineRule="auto"/>
        <w:jc w:val="center"/>
        <w:rPr>
          <w:sz w:val="28"/>
          <w:szCs w:val="28"/>
        </w:rPr>
      </w:pPr>
    </w:p>
    <w:p w:rsidR="00354C08" w:rsidRPr="00291729" w:rsidRDefault="00354C08" w:rsidP="00354C08">
      <w:pPr>
        <w:spacing w:line="360" w:lineRule="auto"/>
        <w:jc w:val="center"/>
        <w:rPr>
          <w:sz w:val="28"/>
          <w:szCs w:val="28"/>
        </w:rPr>
      </w:pPr>
    </w:p>
    <w:p w:rsidR="00354C08" w:rsidRPr="00291729" w:rsidRDefault="00354C08" w:rsidP="00354C08">
      <w:pPr>
        <w:spacing w:line="360" w:lineRule="auto"/>
        <w:jc w:val="center"/>
        <w:rPr>
          <w:sz w:val="28"/>
          <w:szCs w:val="28"/>
        </w:rPr>
      </w:pPr>
    </w:p>
    <w:p w:rsidR="00354C08" w:rsidRPr="00291729" w:rsidRDefault="00354C08" w:rsidP="00354C08">
      <w:pPr>
        <w:spacing w:line="360" w:lineRule="auto"/>
        <w:jc w:val="center"/>
        <w:rPr>
          <w:b/>
          <w:sz w:val="28"/>
          <w:szCs w:val="28"/>
        </w:rPr>
      </w:pPr>
      <w:r w:rsidRPr="00291729">
        <w:rPr>
          <w:b/>
          <w:sz w:val="28"/>
          <w:szCs w:val="28"/>
        </w:rPr>
        <w:t>РАБОЧАЯ ПРОГРАММА</w:t>
      </w:r>
    </w:p>
    <w:p w:rsidR="00354C08" w:rsidRPr="00291729" w:rsidRDefault="00354C08" w:rsidP="00354C08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291729">
        <w:rPr>
          <w:sz w:val="28"/>
          <w:szCs w:val="28"/>
        </w:rPr>
        <w:t>учебной дисциплины</w:t>
      </w:r>
    </w:p>
    <w:p w:rsidR="00354C08" w:rsidRPr="00291729" w:rsidRDefault="00354C08" w:rsidP="000A781D">
      <w:pPr>
        <w:pStyle w:val="2"/>
      </w:pPr>
      <w:r w:rsidRPr="00291729">
        <w:t>ЕН.01 «</w:t>
      </w:r>
      <w:r w:rsidR="00D83F71">
        <w:t>Математика</w:t>
      </w:r>
      <w:r w:rsidRPr="00291729">
        <w:t>»</w:t>
      </w:r>
    </w:p>
    <w:p w:rsidR="00354C08" w:rsidRPr="00291729" w:rsidRDefault="00354C08" w:rsidP="00354C08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291729">
        <w:rPr>
          <w:sz w:val="28"/>
          <w:szCs w:val="28"/>
        </w:rPr>
        <w:t>программы подготовки специалистов среднего звена</w:t>
      </w:r>
    </w:p>
    <w:p w:rsidR="00354C08" w:rsidRPr="00291729" w:rsidRDefault="00354C08" w:rsidP="00354C08">
      <w:pPr>
        <w:spacing w:line="360" w:lineRule="auto"/>
        <w:jc w:val="center"/>
        <w:rPr>
          <w:sz w:val="28"/>
          <w:szCs w:val="28"/>
        </w:rPr>
      </w:pPr>
      <w:r w:rsidRPr="00291729">
        <w:rPr>
          <w:sz w:val="28"/>
          <w:szCs w:val="28"/>
        </w:rPr>
        <w:t>для специальности</w:t>
      </w:r>
    </w:p>
    <w:p w:rsidR="00354C08" w:rsidRDefault="00354C08" w:rsidP="00354C0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Pr="00354C08">
        <w:rPr>
          <w:b/>
          <w:sz w:val="28"/>
          <w:szCs w:val="28"/>
        </w:rPr>
        <w:t xml:space="preserve">.02.15 </w:t>
      </w:r>
      <w:r>
        <w:rPr>
          <w:b/>
          <w:sz w:val="28"/>
          <w:szCs w:val="28"/>
        </w:rPr>
        <w:t>«</w:t>
      </w:r>
      <w:r w:rsidRPr="00354C08">
        <w:rPr>
          <w:b/>
          <w:sz w:val="28"/>
          <w:szCs w:val="28"/>
        </w:rPr>
        <w:t>Инфокоммуникационные сети и системы связи</w:t>
      </w:r>
      <w:r>
        <w:rPr>
          <w:b/>
          <w:sz w:val="28"/>
          <w:szCs w:val="28"/>
        </w:rPr>
        <w:t>»</w:t>
      </w:r>
    </w:p>
    <w:p w:rsidR="00354C08" w:rsidRPr="00291729" w:rsidRDefault="00354C08" w:rsidP="00354C08">
      <w:pPr>
        <w:spacing w:line="360" w:lineRule="auto"/>
        <w:jc w:val="center"/>
        <w:rPr>
          <w:sz w:val="28"/>
          <w:szCs w:val="28"/>
        </w:rPr>
      </w:pPr>
      <w:r w:rsidRPr="00291729">
        <w:rPr>
          <w:sz w:val="28"/>
          <w:szCs w:val="28"/>
        </w:rPr>
        <w:t>(базовой подготовки)</w:t>
      </w:r>
    </w:p>
    <w:p w:rsidR="00354C08" w:rsidRPr="00291729" w:rsidRDefault="00354C08" w:rsidP="00354C08">
      <w:pPr>
        <w:spacing w:line="360" w:lineRule="auto"/>
        <w:jc w:val="center"/>
        <w:rPr>
          <w:sz w:val="28"/>
          <w:szCs w:val="28"/>
        </w:rPr>
      </w:pPr>
    </w:p>
    <w:p w:rsidR="00354C08" w:rsidRPr="00291729" w:rsidRDefault="00354C08" w:rsidP="00354C08">
      <w:pPr>
        <w:spacing w:line="360" w:lineRule="auto"/>
        <w:jc w:val="center"/>
        <w:rPr>
          <w:sz w:val="28"/>
          <w:szCs w:val="28"/>
        </w:rPr>
      </w:pPr>
    </w:p>
    <w:p w:rsidR="00354C08" w:rsidRPr="00291729" w:rsidRDefault="00354C08" w:rsidP="00354C08">
      <w:pPr>
        <w:spacing w:line="360" w:lineRule="auto"/>
        <w:jc w:val="center"/>
        <w:rPr>
          <w:sz w:val="28"/>
          <w:szCs w:val="28"/>
        </w:rPr>
      </w:pPr>
    </w:p>
    <w:p w:rsidR="00354C08" w:rsidRPr="00291729" w:rsidRDefault="00354C08" w:rsidP="00354C08">
      <w:pPr>
        <w:spacing w:line="360" w:lineRule="auto"/>
        <w:jc w:val="center"/>
        <w:rPr>
          <w:sz w:val="28"/>
          <w:szCs w:val="28"/>
        </w:rPr>
      </w:pPr>
    </w:p>
    <w:p w:rsidR="00354C08" w:rsidRPr="00291729" w:rsidRDefault="00354C08" w:rsidP="00354C08">
      <w:pPr>
        <w:spacing w:line="360" w:lineRule="auto"/>
        <w:jc w:val="center"/>
        <w:rPr>
          <w:sz w:val="28"/>
          <w:szCs w:val="28"/>
        </w:rPr>
      </w:pPr>
    </w:p>
    <w:p w:rsidR="00354C08" w:rsidRPr="00291729" w:rsidRDefault="00354C08" w:rsidP="00354C08">
      <w:pPr>
        <w:spacing w:line="360" w:lineRule="auto"/>
        <w:jc w:val="center"/>
        <w:rPr>
          <w:sz w:val="28"/>
          <w:szCs w:val="28"/>
        </w:rPr>
      </w:pPr>
    </w:p>
    <w:p w:rsidR="00354C08" w:rsidRPr="00291729" w:rsidRDefault="00354C08" w:rsidP="00354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291729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291729">
        <w:rPr>
          <w:sz w:val="28"/>
          <w:szCs w:val="28"/>
        </w:rPr>
        <w:t>Ростов-на-Дону</w:t>
      </w:r>
    </w:p>
    <w:p w:rsidR="00354C08" w:rsidRPr="00291729" w:rsidRDefault="00354C08" w:rsidP="00354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291729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291729">
        <w:rPr>
          <w:sz w:val="28"/>
          <w:szCs w:val="28"/>
        </w:rPr>
        <w:t xml:space="preserve"> г.</w:t>
      </w:r>
    </w:p>
    <w:p w:rsidR="00487AD3" w:rsidRPr="00366532" w:rsidRDefault="00487AD3">
      <w:pPr>
        <w:spacing w:after="160" w:line="259" w:lineRule="auto"/>
      </w:pPr>
      <w:r w:rsidRPr="00366532"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558"/>
        <w:gridCol w:w="4188"/>
      </w:tblGrid>
      <w:tr w:rsidR="00D83F71" w:rsidRPr="007562E6" w:rsidTr="005E3B63">
        <w:tc>
          <w:tcPr>
            <w:tcW w:w="5558" w:type="dxa"/>
          </w:tcPr>
          <w:p w:rsidR="00D83F71" w:rsidRPr="007562E6" w:rsidRDefault="00D83F71" w:rsidP="005E3B63">
            <w:pPr>
              <w:spacing w:line="360" w:lineRule="auto"/>
              <w:rPr>
                <w:bCs/>
              </w:rPr>
            </w:pPr>
            <w:r>
              <w:lastRenderedPageBreak/>
              <w:br w:type="page"/>
            </w:r>
            <w:r w:rsidRPr="00753FC5">
              <w:rPr>
                <w:bCs/>
              </w:rPr>
              <w:br w:type="page"/>
            </w:r>
            <w:r w:rsidRPr="007562E6">
              <w:rPr>
                <w:bCs/>
              </w:rPr>
              <w:br w:type="page"/>
            </w:r>
            <w:r>
              <w:rPr>
                <w:b/>
                <w:bCs/>
              </w:rPr>
              <w:t>ОДОБРЕНО</w:t>
            </w:r>
          </w:p>
          <w:p w:rsidR="00D83F71" w:rsidRDefault="00D83F71" w:rsidP="005E3B63">
            <w:pPr>
              <w:spacing w:line="360" w:lineRule="auto"/>
              <w:rPr>
                <w:bCs/>
              </w:rPr>
            </w:pPr>
            <w:r w:rsidRPr="007562E6">
              <w:rPr>
                <w:bCs/>
              </w:rPr>
              <w:t xml:space="preserve">На заседании цикловой комиссии </w:t>
            </w:r>
          </w:p>
          <w:p w:rsidR="00D83F71" w:rsidRPr="00651AC1" w:rsidRDefault="00D83F71" w:rsidP="00651AC1">
            <w:pPr>
              <w:pStyle w:val="32"/>
            </w:pPr>
            <w:r w:rsidRPr="00651AC1">
              <w:t>«Математические науки и естественнонаучные дисциплины»</w:t>
            </w:r>
          </w:p>
          <w:p w:rsidR="00D83F71" w:rsidRPr="00B768BD" w:rsidRDefault="00D83F71" w:rsidP="005E3B63">
            <w:pPr>
              <w:pStyle w:val="8"/>
              <w:spacing w:before="0" w:after="0" w:line="360" w:lineRule="auto"/>
              <w:jc w:val="both"/>
              <w:rPr>
                <w:rFonts w:ascii="Times New Roman" w:hAnsi="Times New Roman"/>
                <w:bCs/>
                <w:i w:val="0"/>
                <w:iCs w:val="0"/>
                <w:lang w:val="ru-RU" w:eastAsia="ru-RU"/>
              </w:rPr>
            </w:pPr>
            <w:r w:rsidRPr="00B768BD">
              <w:rPr>
                <w:rFonts w:ascii="Times New Roman" w:hAnsi="Times New Roman"/>
                <w:bCs/>
                <w:i w:val="0"/>
                <w:iCs w:val="0"/>
                <w:lang w:val="ru-RU" w:eastAsia="ru-RU"/>
              </w:rPr>
              <w:t xml:space="preserve">Протокол </w:t>
            </w:r>
            <w:r w:rsidRPr="004E131E">
              <w:rPr>
                <w:rFonts w:ascii="Times New Roman" w:hAnsi="Times New Roman"/>
                <w:bCs/>
                <w:i w:val="0"/>
                <w:iCs w:val="0"/>
                <w:lang w:val="ru-RU" w:eastAsia="ru-RU"/>
              </w:rPr>
              <w:t xml:space="preserve">№ </w:t>
            </w:r>
            <w:r w:rsidRPr="00651AC1">
              <w:rPr>
                <w:rFonts w:ascii="Times New Roman" w:hAnsi="Times New Roman"/>
                <w:bCs/>
                <w:i w:val="0"/>
                <w:iCs w:val="0"/>
                <w:u w:val="single"/>
                <w:lang w:val="ru-RU" w:eastAsia="ru-RU"/>
              </w:rPr>
              <w:t>1</w:t>
            </w:r>
            <w:r w:rsidRPr="004E131E">
              <w:rPr>
                <w:rFonts w:ascii="Times New Roman" w:hAnsi="Times New Roman"/>
                <w:bCs/>
                <w:i w:val="0"/>
                <w:iCs w:val="0"/>
                <w:lang w:val="ru-RU" w:eastAsia="ru-RU"/>
              </w:rPr>
              <w:t xml:space="preserve"> от </w:t>
            </w:r>
            <w:r w:rsidRPr="00651AC1">
              <w:rPr>
                <w:rFonts w:ascii="Times New Roman" w:hAnsi="Times New Roman"/>
                <w:bCs/>
                <w:i w:val="0"/>
                <w:iCs w:val="0"/>
                <w:u w:val="single"/>
                <w:lang w:val="ru-RU" w:eastAsia="ru-RU"/>
              </w:rPr>
              <w:t>31 августа 202</w:t>
            </w:r>
            <w:r w:rsidR="00812B76" w:rsidRPr="00651AC1">
              <w:rPr>
                <w:rFonts w:ascii="Times New Roman" w:hAnsi="Times New Roman"/>
                <w:bCs/>
                <w:i w:val="0"/>
                <w:iCs w:val="0"/>
                <w:u w:val="single"/>
                <w:lang w:val="ru-RU" w:eastAsia="ru-RU"/>
              </w:rPr>
              <w:t>2</w:t>
            </w:r>
            <w:r w:rsidRPr="00651AC1">
              <w:rPr>
                <w:rFonts w:ascii="Times New Roman" w:hAnsi="Times New Roman"/>
                <w:bCs/>
                <w:i w:val="0"/>
                <w:iCs w:val="0"/>
                <w:u w:val="single"/>
                <w:lang w:val="ru-RU" w:eastAsia="ru-RU"/>
              </w:rPr>
              <w:t xml:space="preserve"> г.</w:t>
            </w:r>
          </w:p>
          <w:p w:rsidR="00D83F71" w:rsidRPr="007562E6" w:rsidRDefault="00D83F71" w:rsidP="005E3B63">
            <w:pPr>
              <w:spacing w:line="360" w:lineRule="auto"/>
              <w:rPr>
                <w:bCs/>
              </w:rPr>
            </w:pPr>
            <w:r>
              <w:rPr>
                <w:bCs/>
              </w:rPr>
              <w:t xml:space="preserve">Председатель ЦК </w:t>
            </w:r>
          </w:p>
          <w:p w:rsidR="00D83F71" w:rsidRPr="007562E6" w:rsidRDefault="00D83F71" w:rsidP="005E3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bCs/>
              </w:rPr>
            </w:pPr>
            <w:r w:rsidRPr="007562E6">
              <w:rPr>
                <w:bCs/>
              </w:rPr>
              <w:t xml:space="preserve">______________________ </w:t>
            </w:r>
            <w:proofErr w:type="spellStart"/>
            <w:r>
              <w:rPr>
                <w:bCs/>
              </w:rPr>
              <w:t>Джалагония</w:t>
            </w:r>
            <w:proofErr w:type="spellEnd"/>
            <w:r>
              <w:rPr>
                <w:bCs/>
              </w:rPr>
              <w:t xml:space="preserve"> М.Ш.</w:t>
            </w:r>
          </w:p>
        </w:tc>
        <w:tc>
          <w:tcPr>
            <w:tcW w:w="4188" w:type="dxa"/>
          </w:tcPr>
          <w:p w:rsidR="00D83F71" w:rsidRPr="00676D95" w:rsidRDefault="00D83F71" w:rsidP="005E3B63">
            <w:pPr>
              <w:spacing w:line="360" w:lineRule="auto"/>
              <w:jc w:val="right"/>
              <w:rPr>
                <w:b/>
                <w:bCs/>
                <w:color w:val="000000"/>
              </w:rPr>
            </w:pPr>
            <w:r w:rsidRPr="00676D95">
              <w:rPr>
                <w:b/>
                <w:bCs/>
                <w:color w:val="000000"/>
              </w:rPr>
              <w:t>УТВЕРЖДАЮ:</w:t>
            </w:r>
          </w:p>
          <w:p w:rsidR="00D83F71" w:rsidRDefault="00D83F71" w:rsidP="005E3B63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676D95">
              <w:rPr>
                <w:bCs/>
                <w:color w:val="000000"/>
              </w:rPr>
              <w:t>Зам. директора по НМР</w:t>
            </w:r>
          </w:p>
          <w:p w:rsidR="00D83F71" w:rsidRPr="00676D95" w:rsidRDefault="00D83F71" w:rsidP="005E3B63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D83F71" w:rsidRPr="00676D95" w:rsidRDefault="00D83F71" w:rsidP="005E3B63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676D95">
              <w:rPr>
                <w:bCs/>
                <w:color w:val="000000"/>
              </w:rPr>
              <w:t>_______________И.П. Подцатова</w:t>
            </w:r>
          </w:p>
          <w:p w:rsidR="00D83F71" w:rsidRPr="00651AC1" w:rsidRDefault="00D83F71" w:rsidP="00812B76">
            <w:pPr>
              <w:spacing w:line="360" w:lineRule="auto"/>
              <w:jc w:val="right"/>
              <w:rPr>
                <w:bCs/>
                <w:u w:val="single"/>
              </w:rPr>
            </w:pPr>
            <w:r w:rsidRPr="00651AC1">
              <w:rPr>
                <w:bCs/>
                <w:color w:val="000000"/>
                <w:u w:val="single"/>
              </w:rPr>
              <w:t>«31» августа 202</w:t>
            </w:r>
            <w:r w:rsidR="00812B76" w:rsidRPr="00651AC1">
              <w:rPr>
                <w:bCs/>
                <w:color w:val="000000"/>
                <w:u w:val="single"/>
              </w:rPr>
              <w:t>2</w:t>
            </w:r>
            <w:r w:rsidRPr="00651AC1">
              <w:rPr>
                <w:bCs/>
                <w:color w:val="000000"/>
                <w:u w:val="single"/>
              </w:rPr>
              <w:t xml:space="preserve"> г</w:t>
            </w:r>
          </w:p>
        </w:tc>
      </w:tr>
    </w:tbl>
    <w:p w:rsidR="00B62882" w:rsidRPr="00366532" w:rsidRDefault="00B62882" w:rsidP="00067C47">
      <w:pPr>
        <w:jc w:val="center"/>
      </w:pPr>
    </w:p>
    <w:p w:rsidR="00B527E3" w:rsidRDefault="00487AD3" w:rsidP="00B527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 w:rsidRPr="00366532">
        <w:t xml:space="preserve">Рабочая программа </w:t>
      </w:r>
      <w:r w:rsidR="00B527E3">
        <w:t xml:space="preserve">частично вариативной </w:t>
      </w:r>
      <w:r w:rsidRPr="00366532">
        <w:t>учебной дисциплины</w:t>
      </w:r>
      <w:r w:rsidR="00D83F71">
        <w:t xml:space="preserve"> </w:t>
      </w:r>
      <w:r w:rsidR="00D83F71" w:rsidRPr="00D83F71">
        <w:t>ЕН.01 «</w:t>
      </w:r>
      <w:r w:rsidR="00D83F71">
        <w:t>Математика</w:t>
      </w:r>
      <w:r w:rsidR="00D83F71" w:rsidRPr="00D83F71">
        <w:t>»</w:t>
      </w:r>
      <w:r w:rsidR="00D83F71">
        <w:t xml:space="preserve"> разработана </w:t>
      </w:r>
      <w:r w:rsidRPr="00366532">
        <w:t xml:space="preserve">на основе Федерального государственного образовательного стандарта среднего профессионального образования  по специальности </w:t>
      </w:r>
      <w:r w:rsidR="00067C47" w:rsidRPr="00366532">
        <w:t xml:space="preserve">11.02.15 Инфокоммуникационные сети и системы связи </w:t>
      </w:r>
      <w:r w:rsidR="00354C08" w:rsidRPr="00613FDC">
        <w:t xml:space="preserve">утвержденного приказом Министерства образования и науки Российской Федерации Приказ </w:t>
      </w:r>
      <w:proofErr w:type="spellStart"/>
      <w:r w:rsidR="00354C08" w:rsidRPr="00613FDC">
        <w:t>Минобрнауки</w:t>
      </w:r>
      <w:proofErr w:type="spellEnd"/>
      <w:r w:rsidR="00354C08" w:rsidRPr="00613FDC">
        <w:t xml:space="preserve"> России от 28.07.2014 N 811 (ред. от 21.10.2019) "Об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 (Зарегистрировано в Минюсте России 19.08.2014 N 33637).</w:t>
      </w:r>
    </w:p>
    <w:p w:rsidR="00B527E3" w:rsidRPr="00366532" w:rsidRDefault="001E047A" w:rsidP="00B527E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366532">
        <w:t>Частично вариативн</w:t>
      </w:r>
      <w:r w:rsidR="00142C4D" w:rsidRPr="00366532">
        <w:t xml:space="preserve">ая дисциплина ЕН.01 «Математика» </w:t>
      </w:r>
      <w:r w:rsidRPr="00366532">
        <w:t>11.02.15 Инфокоммуникационные сети и системы связи утверждена на метод совете</w:t>
      </w:r>
      <w:r w:rsidR="00B527E3" w:rsidRPr="00B527E3">
        <w:t xml:space="preserve"> </w:t>
      </w:r>
      <w:r w:rsidR="00B527E3">
        <w:t>п</w:t>
      </w:r>
      <w:r w:rsidR="00B527E3" w:rsidRPr="00366532">
        <w:t>еречень знаний и умений с учетом потребностей работодателей и особенностей региона, науки и технологии утвержден на заседании цикловой комиссии протокол №1 от 30.08.2021г, в рамках, установленных ФГОС.</w:t>
      </w:r>
    </w:p>
    <w:p w:rsidR="001E047A" w:rsidRPr="00366532" w:rsidRDefault="00B527E3" w:rsidP="00B527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>
        <w:t xml:space="preserve"> </w:t>
      </w:r>
      <w:r w:rsidR="001E047A" w:rsidRPr="00366532">
        <w:t xml:space="preserve"> </w:t>
      </w:r>
    </w:p>
    <w:p w:rsidR="00EF084A" w:rsidRPr="00366532" w:rsidRDefault="00EF084A" w:rsidP="00A315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lang w:eastAsia="ar-SA"/>
        </w:rPr>
      </w:pPr>
    </w:p>
    <w:p w:rsidR="00241B5C" w:rsidRPr="00366532" w:rsidRDefault="00241B5C" w:rsidP="00142C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87AD3" w:rsidRPr="00366532" w:rsidRDefault="00487AD3" w:rsidP="00487A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366532">
        <w:t xml:space="preserve">Организация-разработчик: </w:t>
      </w:r>
      <w:r w:rsidR="00B62882" w:rsidRPr="00366532">
        <w:t>Г</w:t>
      </w:r>
      <w:r w:rsidRPr="00366532">
        <w:t>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487AD3" w:rsidRPr="00366532" w:rsidRDefault="00487AD3" w:rsidP="00487A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241B5C" w:rsidRPr="00366532" w:rsidRDefault="00241B5C" w:rsidP="00487A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</w:p>
    <w:p w:rsidR="00487AD3" w:rsidRPr="00366532" w:rsidRDefault="00487AD3" w:rsidP="00487A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366532">
        <w:t>Разработчик:</w:t>
      </w:r>
    </w:p>
    <w:p w:rsidR="00487AD3" w:rsidRPr="00366532" w:rsidRDefault="00A577E0" w:rsidP="00487A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366532">
        <w:t>Мальцева И.Е.</w:t>
      </w:r>
      <w:r w:rsidR="00487AD3" w:rsidRPr="00366532"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487AD3" w:rsidRPr="00366532" w:rsidRDefault="00487AD3" w:rsidP="00487A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31890" w:rsidRPr="00366532" w:rsidRDefault="00E31890" w:rsidP="00487A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</w:p>
    <w:p w:rsidR="008306CE" w:rsidRPr="00366532" w:rsidRDefault="008306CE" w:rsidP="008306CE">
      <w:r w:rsidRPr="00366532">
        <w:t>Рецензент:</w:t>
      </w:r>
    </w:p>
    <w:p w:rsidR="009E4545" w:rsidRPr="00366532" w:rsidRDefault="009E4545" w:rsidP="009E45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</w:p>
    <w:p w:rsidR="009E4545" w:rsidRPr="00366532" w:rsidRDefault="009E4545" w:rsidP="009E45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66532">
        <w:rPr>
          <w:color w:val="000000"/>
        </w:rPr>
        <w:t>Джалогония.М.Ш</w:t>
      </w:r>
      <w:r w:rsidRPr="00366532">
        <w:t>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9E4545" w:rsidRPr="00366532" w:rsidRDefault="009E4545" w:rsidP="008306CE"/>
    <w:p w:rsidR="008306CE" w:rsidRPr="00366532" w:rsidRDefault="008306CE" w:rsidP="008306CE"/>
    <w:p w:rsidR="001E047A" w:rsidRPr="00366532" w:rsidRDefault="008306CE" w:rsidP="001E0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66532">
        <w:t xml:space="preserve">– </w:t>
      </w:r>
      <w:r w:rsidR="001E047A" w:rsidRPr="00366532">
        <w:t>Кузнецова Л.В.</w:t>
      </w:r>
      <w:r w:rsidRPr="00366532">
        <w:t xml:space="preserve"> преподаватель </w:t>
      </w:r>
      <w:r w:rsidR="001E047A" w:rsidRPr="00366532">
        <w:t xml:space="preserve">преподаватель государственного бюджетного профессионального образовательного учреждения Ростовской области </w:t>
      </w:r>
      <w:r w:rsidR="001E047A" w:rsidRPr="00B728A2">
        <w:t xml:space="preserve">«Ростовский-на-Дону </w:t>
      </w:r>
      <w:r w:rsidR="00B728A2" w:rsidRPr="00B728A2">
        <w:t>автодорожный колледж</w:t>
      </w:r>
      <w:r w:rsidR="001E047A" w:rsidRPr="00B728A2">
        <w:t>»</w:t>
      </w:r>
    </w:p>
    <w:p w:rsidR="00487AD3" w:rsidRPr="00366532" w:rsidRDefault="00487AD3" w:rsidP="008306CE"/>
    <w:p w:rsidR="008306CE" w:rsidRPr="00366532" w:rsidRDefault="008306CE" w:rsidP="008306CE"/>
    <w:p w:rsidR="00B527E3" w:rsidRDefault="00B527E3" w:rsidP="00241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B527E3" w:rsidRDefault="00B527E3" w:rsidP="00241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B527E3" w:rsidRDefault="00B527E3" w:rsidP="00241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B527E3" w:rsidRDefault="00B527E3" w:rsidP="00241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B527E3" w:rsidRDefault="00B527E3" w:rsidP="00241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241B5C" w:rsidRPr="00366532" w:rsidRDefault="00241B5C" w:rsidP="00241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366532">
        <w:rPr>
          <w:b/>
          <w:bCs/>
        </w:rPr>
        <w:t>СОДЕРЖАНИЕ</w:t>
      </w:r>
    </w:p>
    <w:p w:rsidR="00241B5C" w:rsidRPr="00366532" w:rsidRDefault="00241B5C" w:rsidP="00241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241B5C" w:rsidRPr="00366532" w:rsidRDefault="00241B5C" w:rsidP="00241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241B5C" w:rsidRPr="00366532" w:rsidRDefault="00241B5C" w:rsidP="00241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241B5C" w:rsidRPr="00366532" w:rsidRDefault="00241B5C" w:rsidP="00241B5C">
      <w:pPr>
        <w:numPr>
          <w:ilvl w:val="0"/>
          <w:numId w:val="1"/>
        </w:numPr>
        <w:spacing w:line="360" w:lineRule="auto"/>
      </w:pPr>
      <w:r w:rsidRPr="00366532">
        <w:t>Паспорт рабочей программы учебной дисциплины………………………</w:t>
      </w:r>
    </w:p>
    <w:p w:rsidR="00241B5C" w:rsidRPr="00366532" w:rsidRDefault="00241B5C" w:rsidP="00241B5C">
      <w:pPr>
        <w:numPr>
          <w:ilvl w:val="0"/>
          <w:numId w:val="1"/>
        </w:numPr>
        <w:spacing w:line="360" w:lineRule="auto"/>
      </w:pPr>
      <w:r w:rsidRPr="00366532">
        <w:t>Структура и содержание учебной дисциплины……………………………</w:t>
      </w:r>
    </w:p>
    <w:p w:rsidR="00241B5C" w:rsidRPr="00366532" w:rsidRDefault="00241B5C" w:rsidP="00241B5C">
      <w:pPr>
        <w:numPr>
          <w:ilvl w:val="0"/>
          <w:numId w:val="1"/>
        </w:numPr>
        <w:spacing w:line="360" w:lineRule="auto"/>
      </w:pPr>
      <w:r w:rsidRPr="00366532">
        <w:t>Условия реализации рабочей программы учебной дисциплины…………</w:t>
      </w:r>
    </w:p>
    <w:p w:rsidR="00241B5C" w:rsidRPr="00366532" w:rsidRDefault="00241B5C" w:rsidP="00241B5C">
      <w:pPr>
        <w:numPr>
          <w:ilvl w:val="0"/>
          <w:numId w:val="1"/>
        </w:numPr>
        <w:spacing w:line="360" w:lineRule="auto"/>
      </w:pPr>
      <w:r w:rsidRPr="00366532">
        <w:t>Контроль и оценка результатов освоения учебной дисциплины…………</w:t>
      </w:r>
    </w:p>
    <w:p w:rsidR="00241B5C" w:rsidRPr="00366532" w:rsidRDefault="00241B5C" w:rsidP="00241B5C"/>
    <w:p w:rsidR="00241B5C" w:rsidRPr="00366532" w:rsidRDefault="00241B5C" w:rsidP="00241B5C"/>
    <w:p w:rsidR="00241B5C" w:rsidRPr="00366532" w:rsidRDefault="00241B5C">
      <w:pPr>
        <w:spacing w:after="160" w:line="259" w:lineRule="auto"/>
      </w:pPr>
      <w:r w:rsidRPr="00366532">
        <w:br w:type="page"/>
      </w:r>
    </w:p>
    <w:p w:rsidR="00241B5C" w:rsidRPr="00366532" w:rsidRDefault="00241B5C" w:rsidP="00241B5C">
      <w:pPr>
        <w:rPr>
          <w:b/>
        </w:rPr>
      </w:pPr>
      <w:r w:rsidRPr="00366532">
        <w:rPr>
          <w:b/>
        </w:rPr>
        <w:lastRenderedPageBreak/>
        <w:t>ПАСПОРТ РАБОЧЕЙ ПРОГРАММЫ УЧЕБНОЙ ДИСЦИПЛИНЫ</w:t>
      </w:r>
    </w:p>
    <w:p w:rsidR="00241B5C" w:rsidRPr="00366532" w:rsidRDefault="00241B5C" w:rsidP="00241B5C"/>
    <w:p w:rsidR="00241B5C" w:rsidRPr="00366532" w:rsidRDefault="00241B5C" w:rsidP="00241B5C">
      <w:pPr>
        <w:pStyle w:val="a8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366532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241B5C" w:rsidRPr="00366532" w:rsidRDefault="00241B5C" w:rsidP="00241B5C">
      <w:pPr>
        <w:pStyle w:val="a8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790AD7" w:rsidRPr="00366532" w:rsidRDefault="00790AD7" w:rsidP="00790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66532">
        <w:tab/>
        <w:t xml:space="preserve">Рабочая программа </w:t>
      </w:r>
      <w:r w:rsidR="00922952" w:rsidRPr="00366532">
        <w:t xml:space="preserve">частично вариативной </w:t>
      </w:r>
      <w:r w:rsidRPr="00366532">
        <w:t xml:space="preserve">учебной дисциплины ЕН.01 Математика   является частью программы подготовки специалистов среднего звена по специальности 11.02.15 "Инфокоммуникационные сети и системы связи" </w:t>
      </w:r>
    </w:p>
    <w:p w:rsidR="00922952" w:rsidRPr="00366532" w:rsidRDefault="00922952" w:rsidP="0092295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366532">
        <w:t>Перечень знаний и  умений  с учетом потребностей работодателей и особенностей региона, науки и технологии утвержден на заседании цикловой комиссии протокол №1 от 30.08.2021г, в рамках установленных ФГОС.</w:t>
      </w:r>
    </w:p>
    <w:p w:rsidR="00790AD7" w:rsidRPr="00366532" w:rsidRDefault="00790AD7" w:rsidP="00790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41B5C" w:rsidRPr="00366532" w:rsidRDefault="00790AD7" w:rsidP="00790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66532">
        <w:tab/>
        <w:t>Рабочая программа предназнач</w:t>
      </w:r>
      <w:r w:rsidR="001E047A" w:rsidRPr="00366532">
        <w:t xml:space="preserve">ена для студентов очной </w:t>
      </w:r>
      <w:r w:rsidRPr="00366532">
        <w:t xml:space="preserve"> формы обучения.</w:t>
      </w:r>
    </w:p>
    <w:p w:rsidR="00790AD7" w:rsidRPr="00366532" w:rsidRDefault="00790AD7" w:rsidP="00790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90AD7" w:rsidRPr="00366532" w:rsidRDefault="00790AD7" w:rsidP="00790AD7">
      <w:pPr>
        <w:pStyle w:val="a8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366532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790AD7" w:rsidRPr="00366532" w:rsidRDefault="00790AD7" w:rsidP="00790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90AD7" w:rsidRPr="00366532" w:rsidRDefault="009966AE" w:rsidP="00996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66532">
        <w:t xml:space="preserve">Учебная дисциплина ЕН.01 Математика относится к математическому и общему естественнонаучному циклу, является </w:t>
      </w:r>
      <w:r w:rsidR="00354C08">
        <w:t xml:space="preserve">частично вариативной учебной дисциплиной, </w:t>
      </w:r>
      <w:r w:rsidRPr="00366532">
        <w:t>изучается в 3 семестре.</w:t>
      </w:r>
    </w:p>
    <w:p w:rsidR="0077053C" w:rsidRPr="00366532" w:rsidRDefault="0077053C" w:rsidP="00996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966AE" w:rsidRPr="00366532" w:rsidRDefault="009966AE" w:rsidP="00996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957A8" w:rsidRPr="00366532" w:rsidRDefault="00922952" w:rsidP="00B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lang w:eastAsia="ar-SA"/>
        </w:rPr>
      </w:pPr>
      <w:r w:rsidRPr="00366532">
        <w:rPr>
          <w:b/>
          <w:bCs/>
          <w:lang w:eastAsia="ar-SA"/>
        </w:rPr>
        <w:t xml:space="preserve">1.3 </w:t>
      </w:r>
      <w:r w:rsidR="00B957A8" w:rsidRPr="00366532">
        <w:rPr>
          <w:b/>
          <w:bCs/>
          <w:lang w:eastAsia="ar-SA"/>
        </w:rPr>
        <w:t xml:space="preserve">Цель и планируемые результаты освоения дисциплины: </w:t>
      </w:r>
    </w:p>
    <w:p w:rsidR="00B957A8" w:rsidRPr="00366532" w:rsidRDefault="00B957A8" w:rsidP="00B9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eastAsia="ar-SA"/>
        </w:rPr>
      </w:pPr>
      <w:r w:rsidRPr="00366532">
        <w:rPr>
          <w:noProof/>
        </w:rPr>
        <w:drawing>
          <wp:inline distT="0" distB="0" distL="0" distR="0">
            <wp:extent cx="6400360" cy="197167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5206" cy="1973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952" w:rsidRPr="00366532" w:rsidRDefault="00922952" w:rsidP="00922952">
      <w:pPr>
        <w:ind w:firstLine="708"/>
        <w:jc w:val="both"/>
        <w:rPr>
          <w:bCs/>
          <w:color w:val="FF0000"/>
        </w:rPr>
      </w:pPr>
    </w:p>
    <w:p w:rsidR="00922952" w:rsidRPr="00366532" w:rsidRDefault="00142C4D" w:rsidP="00142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66532">
        <w:rPr>
          <w:bCs/>
          <w:color w:val="FF0000"/>
        </w:rPr>
        <w:tab/>
      </w:r>
      <w:r w:rsidR="00922952" w:rsidRPr="00366532">
        <w:rPr>
          <w:bCs/>
        </w:rPr>
        <w:t xml:space="preserve">Вариативная часть </w:t>
      </w:r>
      <w:r w:rsidRPr="00366532">
        <w:rPr>
          <w:bCs/>
        </w:rPr>
        <w:t>дисциплины ЕН.01 «Математика»</w:t>
      </w:r>
      <w:r w:rsidR="00922952" w:rsidRPr="00366532">
        <w:rPr>
          <w:bCs/>
        </w:rPr>
        <w:t xml:space="preserve"> по специальности </w:t>
      </w:r>
      <w:r w:rsidRPr="00366532">
        <w:t xml:space="preserve">11.02.15 "Инфокоммуникационные сети и системы связи" </w:t>
      </w:r>
      <w:r w:rsidR="00922952" w:rsidRPr="00366532">
        <w:t xml:space="preserve"> используется </w:t>
      </w:r>
      <w:r w:rsidR="001B1853" w:rsidRPr="00366532">
        <w:t>для углубленного изучения о</w:t>
      </w:r>
      <w:r w:rsidRPr="00366532">
        <w:t>тдельных тем</w:t>
      </w:r>
      <w:r w:rsidR="00922952" w:rsidRPr="00366532">
        <w:t xml:space="preserve">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</w:t>
      </w:r>
      <w:r w:rsidR="00922952" w:rsidRPr="00366532">
        <w:rPr>
          <w:color w:val="FF0000"/>
        </w:rPr>
        <w:t>.</w:t>
      </w:r>
    </w:p>
    <w:p w:rsidR="00922952" w:rsidRPr="00366532" w:rsidRDefault="00922952" w:rsidP="0092295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3685"/>
      </w:tblGrid>
      <w:tr w:rsidR="00922952" w:rsidRPr="00366532" w:rsidTr="00922952">
        <w:tc>
          <w:tcPr>
            <w:tcW w:w="2518" w:type="dxa"/>
          </w:tcPr>
          <w:p w:rsidR="00922952" w:rsidRPr="00366532" w:rsidRDefault="00922952" w:rsidP="00922952">
            <w:pPr>
              <w:jc w:val="center"/>
            </w:pPr>
            <w:r w:rsidRPr="00366532">
              <w:t>Название  темы</w:t>
            </w:r>
          </w:p>
        </w:tc>
        <w:tc>
          <w:tcPr>
            <w:tcW w:w="1276" w:type="dxa"/>
          </w:tcPr>
          <w:p w:rsidR="00922952" w:rsidRPr="00366532" w:rsidRDefault="00922952" w:rsidP="00922952">
            <w:pPr>
              <w:jc w:val="center"/>
            </w:pPr>
            <w:r w:rsidRPr="00366532">
              <w:t>Кол-во часов</w:t>
            </w:r>
          </w:p>
        </w:tc>
        <w:tc>
          <w:tcPr>
            <w:tcW w:w="2835" w:type="dxa"/>
          </w:tcPr>
          <w:p w:rsidR="00922952" w:rsidRPr="00366532" w:rsidRDefault="00922952" w:rsidP="00922952">
            <w:pPr>
              <w:jc w:val="center"/>
            </w:pPr>
            <w:r w:rsidRPr="00366532">
              <w:t>Умения</w:t>
            </w:r>
          </w:p>
        </w:tc>
        <w:tc>
          <w:tcPr>
            <w:tcW w:w="3685" w:type="dxa"/>
          </w:tcPr>
          <w:p w:rsidR="00922952" w:rsidRPr="00366532" w:rsidRDefault="00922952" w:rsidP="00922952">
            <w:pPr>
              <w:jc w:val="center"/>
            </w:pPr>
            <w:r w:rsidRPr="00366532">
              <w:t>Знания</w:t>
            </w:r>
          </w:p>
        </w:tc>
      </w:tr>
      <w:tr w:rsidR="00922952" w:rsidRPr="00366532" w:rsidTr="00922952">
        <w:tc>
          <w:tcPr>
            <w:tcW w:w="2518" w:type="dxa"/>
          </w:tcPr>
          <w:p w:rsidR="00922952" w:rsidRPr="00366532" w:rsidRDefault="004020D9" w:rsidP="00922952">
            <w:r w:rsidRPr="00B728A2">
              <w:t>Производная функции</w:t>
            </w:r>
          </w:p>
        </w:tc>
        <w:tc>
          <w:tcPr>
            <w:tcW w:w="1276" w:type="dxa"/>
          </w:tcPr>
          <w:p w:rsidR="00922952" w:rsidRPr="00B728A2" w:rsidRDefault="002854C3" w:rsidP="00D60A0C">
            <w:pPr>
              <w:jc w:val="center"/>
            </w:pPr>
            <w:r w:rsidRPr="00B728A2">
              <w:t>8</w:t>
            </w:r>
          </w:p>
        </w:tc>
        <w:tc>
          <w:tcPr>
            <w:tcW w:w="2835" w:type="dxa"/>
          </w:tcPr>
          <w:p w:rsidR="00922952" w:rsidRPr="00B728A2" w:rsidRDefault="000F7B58" w:rsidP="00922952">
            <w:r w:rsidRPr="00B728A2">
              <w:t>В</w:t>
            </w:r>
            <w:r w:rsidR="00DD347C" w:rsidRPr="00B728A2">
              <w:t xml:space="preserve">ычислять производные </w:t>
            </w:r>
            <w:r w:rsidR="005A0744" w:rsidRPr="00B728A2">
              <w:t xml:space="preserve">элементарных </w:t>
            </w:r>
            <w:r w:rsidR="002A00C9" w:rsidRPr="00B728A2">
              <w:t xml:space="preserve">и сложных </w:t>
            </w:r>
            <w:r w:rsidR="005A0744" w:rsidRPr="00B728A2">
              <w:t>функций, используя справочные материалы</w:t>
            </w:r>
            <w:r w:rsidR="00B72FCE" w:rsidRPr="00B728A2">
              <w:t xml:space="preserve"> и правила дифференцирования</w:t>
            </w:r>
            <w:r w:rsidR="002A00C9" w:rsidRPr="00B728A2">
              <w:t>;</w:t>
            </w:r>
          </w:p>
          <w:p w:rsidR="00B22C7C" w:rsidRPr="00B728A2" w:rsidRDefault="002A00C9" w:rsidP="00B22C7C">
            <w:r w:rsidRPr="00B728A2">
              <w:t>исследовать функции на монотонность, находить наибольшее и наименьшее значения функций,</w:t>
            </w:r>
            <w:r w:rsidR="00531E4D" w:rsidRPr="00B728A2">
              <w:t xml:space="preserve"> промежутки выпуклости/вогнутости </w:t>
            </w:r>
            <w:r w:rsidR="00531E4D" w:rsidRPr="00B728A2">
              <w:lastRenderedPageBreak/>
              <w:t>функции,</w:t>
            </w:r>
            <w:r w:rsidRPr="00B728A2">
              <w:t xml:space="preserve"> строить графики с использованием аппарата математического анализа;</w:t>
            </w:r>
            <w:r w:rsidR="00B22C7C" w:rsidRPr="00B728A2">
              <w:t>использовать приобретённые знания в практичес практической деятельности: для решения прикладных задач, на нахождение скорости и ускорения;</w:t>
            </w:r>
          </w:p>
          <w:p w:rsidR="002A00C9" w:rsidRPr="00B728A2" w:rsidRDefault="002A00C9" w:rsidP="00922952"/>
        </w:tc>
        <w:tc>
          <w:tcPr>
            <w:tcW w:w="3685" w:type="dxa"/>
          </w:tcPr>
          <w:p w:rsidR="007351AC" w:rsidRPr="00B728A2" w:rsidRDefault="000F7B58" w:rsidP="00922952">
            <w:r w:rsidRPr="00B728A2">
              <w:lastRenderedPageBreak/>
              <w:t xml:space="preserve">Определение производной. Теоремы и правила нахождения производных суммы, разности, произведения и частного. Правило для нахождения производной сложной функции. Формулы для нахождения производных элементарных функций. Непрерывность функции, имеющей производную в данной точке понятия точек максимума и минимума, </w:t>
            </w:r>
            <w:r w:rsidRPr="00B728A2">
              <w:lastRenderedPageBreak/>
              <w:t xml:space="preserve">максимума и минимума, экстремумов функции геометрический и физический смысл производной Возрастание и убывание функции, соответствие возрастания и убывания функции знаку производной. Понятие производной высшего порядка, соответствие знака второй производной выпуклости (вогнутости) функции на отрезке. Задачи на максимум и минимум. Методы и алгоритм исследования функции и построения ее графика с помощью производной. </w:t>
            </w:r>
          </w:p>
          <w:p w:rsidR="00922952" w:rsidRPr="00B728A2" w:rsidRDefault="00922952" w:rsidP="00922952"/>
        </w:tc>
      </w:tr>
      <w:tr w:rsidR="00922952" w:rsidRPr="00366532" w:rsidTr="00922952">
        <w:tc>
          <w:tcPr>
            <w:tcW w:w="2518" w:type="dxa"/>
          </w:tcPr>
          <w:p w:rsidR="00922952" w:rsidRPr="00366532" w:rsidRDefault="00186407" w:rsidP="00922952">
            <w:r w:rsidRPr="00B728A2">
              <w:lastRenderedPageBreak/>
              <w:t>Определенный интеграл</w:t>
            </w:r>
          </w:p>
        </w:tc>
        <w:tc>
          <w:tcPr>
            <w:tcW w:w="1276" w:type="dxa"/>
          </w:tcPr>
          <w:p w:rsidR="00922952" w:rsidRPr="00366532" w:rsidRDefault="002854C3" w:rsidP="00D60A0C">
            <w:pPr>
              <w:jc w:val="center"/>
            </w:pPr>
            <w:r>
              <w:t>6</w:t>
            </w:r>
          </w:p>
        </w:tc>
        <w:tc>
          <w:tcPr>
            <w:tcW w:w="2835" w:type="dxa"/>
          </w:tcPr>
          <w:p w:rsidR="00922952" w:rsidRPr="00B728A2" w:rsidRDefault="007121B7" w:rsidP="00922952">
            <w:r w:rsidRPr="00B728A2">
              <w:t>В</w:t>
            </w:r>
            <w:r w:rsidR="00186407" w:rsidRPr="00B728A2">
              <w:t xml:space="preserve">ычислять </w:t>
            </w:r>
            <w:r w:rsidR="00281B72" w:rsidRPr="00B728A2">
              <w:t>площади фигур и объемы тел с помощью определенных интегралов</w:t>
            </w:r>
            <w:r w:rsidR="00186407" w:rsidRPr="00B728A2">
              <w:t>;</w:t>
            </w:r>
            <w:r w:rsidR="00D77C44" w:rsidRPr="00B728A2">
              <w:br/>
            </w:r>
            <w:r w:rsidR="001C0840" w:rsidRPr="00B728A2">
              <w:t>решать прикладныезадачи</w:t>
            </w:r>
            <w:r w:rsidR="008E63BB" w:rsidRPr="00B728A2">
              <w:t xml:space="preserve"> физики</w:t>
            </w:r>
            <w:r w:rsidR="001C0840" w:rsidRPr="00B728A2">
              <w:t xml:space="preserve"> с помощью определенного интеграла.</w:t>
            </w:r>
          </w:p>
        </w:tc>
        <w:tc>
          <w:tcPr>
            <w:tcW w:w="3685" w:type="dxa"/>
          </w:tcPr>
          <w:p w:rsidR="00922952" w:rsidRPr="00B728A2" w:rsidRDefault="006B0863" w:rsidP="00922952">
            <w:r w:rsidRPr="00B728A2">
              <w:t>Различные м</w:t>
            </w:r>
            <w:r w:rsidR="00366532" w:rsidRPr="00B728A2">
              <w:t>етоды вычисления определенных интегралов, формулы таблицы интегралов, свойства интегралов, формулу Ньютона – Лейбница, формулы для нахождения криволинейных трапеций и объёмов тел вращения, физический смысл определенных интегралов.</w:t>
            </w:r>
          </w:p>
        </w:tc>
      </w:tr>
      <w:tr w:rsidR="003F1CF3" w:rsidRPr="00366532" w:rsidTr="00922952">
        <w:tc>
          <w:tcPr>
            <w:tcW w:w="2518" w:type="dxa"/>
          </w:tcPr>
          <w:p w:rsidR="003F1CF3" w:rsidRPr="00366532" w:rsidRDefault="001E185B" w:rsidP="00922952">
            <w:r w:rsidRPr="00B728A2">
              <w:t>Тема 4.1. Дифференциальные исчисления</w:t>
            </w:r>
          </w:p>
        </w:tc>
        <w:tc>
          <w:tcPr>
            <w:tcW w:w="1276" w:type="dxa"/>
          </w:tcPr>
          <w:p w:rsidR="003F1CF3" w:rsidRPr="00366532" w:rsidRDefault="002854C3" w:rsidP="00D60A0C">
            <w:pPr>
              <w:jc w:val="center"/>
            </w:pPr>
            <w:r>
              <w:t>4</w:t>
            </w:r>
          </w:p>
        </w:tc>
        <w:tc>
          <w:tcPr>
            <w:tcW w:w="2835" w:type="dxa"/>
          </w:tcPr>
          <w:p w:rsidR="008C7061" w:rsidRPr="00B728A2" w:rsidRDefault="008C7061" w:rsidP="008C7061">
            <w:r w:rsidRPr="00B728A2">
              <w:t>Классифицировать дифференциальные уравнения и применять необходимые методы для решения этих уравнений</w:t>
            </w:r>
          </w:p>
          <w:p w:rsidR="003F1CF3" w:rsidRPr="00B728A2" w:rsidRDefault="003F1CF3" w:rsidP="00922952"/>
        </w:tc>
        <w:tc>
          <w:tcPr>
            <w:tcW w:w="3685" w:type="dxa"/>
          </w:tcPr>
          <w:p w:rsidR="00A97C71" w:rsidRPr="00B728A2" w:rsidRDefault="00A97C71" w:rsidP="00A97C71">
            <w:r w:rsidRPr="00B728A2">
              <w:t>Основные методы решения дифференциальных уравнений, области применения дифференциальных уравнений как инструмента математического описания естественно-научной картингы мира; основные классы обыкновенных дифференциальных уравнений и методы их решения.</w:t>
            </w:r>
          </w:p>
          <w:p w:rsidR="003F1CF3" w:rsidRPr="00B728A2" w:rsidRDefault="003F1CF3" w:rsidP="00922952"/>
        </w:tc>
      </w:tr>
      <w:tr w:rsidR="003F1CF3" w:rsidRPr="00366532" w:rsidTr="00922952">
        <w:tc>
          <w:tcPr>
            <w:tcW w:w="2518" w:type="dxa"/>
          </w:tcPr>
          <w:p w:rsidR="003F1CF3" w:rsidRPr="00366532" w:rsidRDefault="001E185B" w:rsidP="00922952">
            <w:r w:rsidRPr="00B728A2">
              <w:t>Тема 5.1. Формы комплексного числа</w:t>
            </w:r>
          </w:p>
        </w:tc>
        <w:tc>
          <w:tcPr>
            <w:tcW w:w="1276" w:type="dxa"/>
          </w:tcPr>
          <w:p w:rsidR="003F1CF3" w:rsidRPr="00366532" w:rsidRDefault="00D60A0C" w:rsidP="00D60A0C">
            <w:pPr>
              <w:jc w:val="center"/>
            </w:pPr>
            <w:r>
              <w:t>8</w:t>
            </w:r>
          </w:p>
        </w:tc>
        <w:tc>
          <w:tcPr>
            <w:tcW w:w="2835" w:type="dxa"/>
          </w:tcPr>
          <w:p w:rsidR="003F1CF3" w:rsidRPr="00B728A2" w:rsidRDefault="00585492" w:rsidP="00922952">
            <w:r w:rsidRPr="00B728A2">
              <w:t>выполнять действия над комплексными числами, заданными в алгебраической, тригонометрической, показательной формах;  изображать геометрически комплексные числа, их сумму и разность на плоскости;  решать квадратные уравнения с отрицательным дискриминантом.</w:t>
            </w:r>
          </w:p>
        </w:tc>
        <w:tc>
          <w:tcPr>
            <w:tcW w:w="3685" w:type="dxa"/>
          </w:tcPr>
          <w:p w:rsidR="003F1CF3" w:rsidRPr="00B728A2" w:rsidRDefault="007C3F79" w:rsidP="00922952">
            <w:r w:rsidRPr="00B728A2">
              <w:t xml:space="preserve"> знать алгебраическую, </w:t>
            </w:r>
            <w:r w:rsidR="00203057" w:rsidRPr="00B728A2">
              <w:t>геометрическую,</w:t>
            </w:r>
            <w:r w:rsidRPr="00B728A2">
              <w:t xml:space="preserve"> тригонометрическую и показательную формы комплексного числа;</w:t>
            </w:r>
          </w:p>
        </w:tc>
      </w:tr>
      <w:tr w:rsidR="003F1CF3" w:rsidRPr="00366532" w:rsidTr="00922952">
        <w:tc>
          <w:tcPr>
            <w:tcW w:w="2518" w:type="dxa"/>
          </w:tcPr>
          <w:p w:rsidR="003F1CF3" w:rsidRPr="00366532" w:rsidRDefault="00A16326" w:rsidP="00922952">
            <w:r w:rsidRPr="00B728A2">
              <w:lastRenderedPageBreak/>
              <w:t>Теория вероятностей и математическая статистика</w:t>
            </w:r>
          </w:p>
        </w:tc>
        <w:tc>
          <w:tcPr>
            <w:tcW w:w="1276" w:type="dxa"/>
          </w:tcPr>
          <w:p w:rsidR="003F1CF3" w:rsidRPr="00366532" w:rsidRDefault="002854C3" w:rsidP="00D60A0C">
            <w:pPr>
              <w:jc w:val="center"/>
            </w:pPr>
            <w:r>
              <w:t>22</w:t>
            </w:r>
          </w:p>
        </w:tc>
        <w:tc>
          <w:tcPr>
            <w:tcW w:w="2835" w:type="dxa"/>
          </w:tcPr>
          <w:p w:rsidR="003F1CF3" w:rsidRPr="00B728A2" w:rsidRDefault="007B6A73" w:rsidP="00922952">
            <w:r w:rsidRPr="00B728A2">
              <w:t>решать простейшие задачи на вычисление вероятностей событий с применением теорем сложения и умножения вероятностей, формулы полной вероятности;  вычислять математическое ожидание, дисперсию и среднее квадратическое отклонение дискретной случайной величины по закону ее распределения</w:t>
            </w:r>
            <w:r w:rsidR="00CF18CC" w:rsidRPr="00B728A2">
              <w:t>;</w:t>
            </w:r>
          </w:p>
          <w:p w:rsidR="00355CC3" w:rsidRPr="00B728A2" w:rsidRDefault="0037549C" w:rsidP="00922952">
            <w:r w:rsidRPr="00B728A2">
              <w:t>представлять статистические данные в форме статистического ряда, строить полигоны и гистограммы частот; вычислять основные выборочные характеристики; решать статистические задачи</w:t>
            </w:r>
          </w:p>
          <w:p w:rsidR="006D03BE" w:rsidRPr="00B728A2" w:rsidRDefault="006D03BE" w:rsidP="00922952"/>
        </w:tc>
        <w:tc>
          <w:tcPr>
            <w:tcW w:w="3685" w:type="dxa"/>
          </w:tcPr>
          <w:p w:rsidR="003F1CF3" w:rsidRPr="00B728A2" w:rsidRDefault="00BD73CC" w:rsidP="00922952">
            <w:r w:rsidRPr="00B728A2">
              <w:t>что такое событие, зависимые (независимые) события, совместные (не совместные) события; определения суммы, произведения событий и противоположного события; в чем отличия между статистическим и классическим подходом к определению вероятности событий; определение условной вероятности, как вычислять произведение (сложение) независимых или зависимых (совместных или несовместных) событий</w:t>
            </w:r>
            <w:r w:rsidR="000B5C84" w:rsidRPr="00B728A2">
              <w:t>;</w:t>
            </w:r>
          </w:p>
          <w:p w:rsidR="00526E24" w:rsidRPr="00B728A2" w:rsidRDefault="000B5C84" w:rsidP="00526E24">
            <w:pPr>
              <w:shd w:val="clear" w:color="auto" w:fill="FFFFFF"/>
            </w:pPr>
            <w:r w:rsidRPr="00B728A2">
              <w:t>определения дискретной и непрерывной случайной величины, уметь различать их;  закон распределения случайной величины; определения математического ожидания и дисперсии, понимать их практический смысл.</w:t>
            </w:r>
            <w:r w:rsidR="00253E34" w:rsidRPr="00B728A2">
              <w:t>основные определения статистики;</w:t>
            </w:r>
            <w:r w:rsidR="00526E24" w:rsidRPr="00B728A2">
              <w:t>выборки, производить оценку параметров.</w:t>
            </w:r>
          </w:p>
          <w:p w:rsidR="000B5C84" w:rsidRPr="00B728A2" w:rsidRDefault="000B5C84" w:rsidP="00922952"/>
        </w:tc>
      </w:tr>
      <w:tr w:rsidR="00A16326" w:rsidRPr="00366532" w:rsidTr="00922952">
        <w:tc>
          <w:tcPr>
            <w:tcW w:w="2518" w:type="dxa"/>
          </w:tcPr>
          <w:p w:rsidR="00A16326" w:rsidRPr="00B728A2" w:rsidRDefault="00756404" w:rsidP="00922952">
            <w:r w:rsidRPr="00B728A2">
              <w:t>Приближенные числа и действия с ними</w:t>
            </w:r>
          </w:p>
        </w:tc>
        <w:tc>
          <w:tcPr>
            <w:tcW w:w="1276" w:type="dxa"/>
          </w:tcPr>
          <w:p w:rsidR="00A16326" w:rsidRPr="00366532" w:rsidRDefault="002854C3" w:rsidP="00D60A0C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A16326" w:rsidRPr="00B728A2" w:rsidRDefault="00700F4F" w:rsidP="00922952">
            <w:r w:rsidRPr="00B728A2">
              <w:t>Округлять числа, находить абсолютную и относительную погрешности</w:t>
            </w:r>
            <w:r w:rsidR="00B23684" w:rsidRPr="00B728A2">
              <w:t xml:space="preserve">, </w:t>
            </w:r>
            <w:r w:rsidR="00F05E18" w:rsidRPr="00B728A2">
              <w:t xml:space="preserve">вычислять определенные интегралы </w:t>
            </w:r>
            <w:r w:rsidR="00E56C97" w:rsidRPr="00B728A2">
              <w:t xml:space="preserve">и дифференциалы </w:t>
            </w:r>
            <w:r w:rsidR="00B23684" w:rsidRPr="00B728A2">
              <w:t>численными методами</w:t>
            </w:r>
            <w:r w:rsidR="00E56C97" w:rsidRPr="00B728A2">
              <w:t xml:space="preserve">, </w:t>
            </w:r>
            <w:r w:rsidR="00B23684" w:rsidRPr="00B728A2">
              <w:t>оценивать</w:t>
            </w:r>
            <w:r w:rsidR="00E56C97" w:rsidRPr="00B728A2">
              <w:t xml:space="preserve"> погрешности вычислений.</w:t>
            </w:r>
          </w:p>
        </w:tc>
        <w:tc>
          <w:tcPr>
            <w:tcW w:w="3685" w:type="dxa"/>
          </w:tcPr>
          <w:p w:rsidR="00A16326" w:rsidRPr="00B728A2" w:rsidRDefault="007D6AE5" w:rsidP="00922952">
            <w:r w:rsidRPr="00B728A2">
              <w:t> </w:t>
            </w:r>
            <w:r w:rsidR="00DF3AEE" w:rsidRPr="00B728A2">
              <w:t>Приближенные числа и действия с ними; п</w:t>
            </w:r>
            <w:r w:rsidRPr="00B728A2">
              <w:t>равила округления чисел</w:t>
            </w:r>
            <w:r w:rsidR="006526EB" w:rsidRPr="00B728A2">
              <w:t>;понятие а</w:t>
            </w:r>
            <w:r w:rsidRPr="00B728A2">
              <w:t>бсолютн</w:t>
            </w:r>
            <w:r w:rsidR="006526EB" w:rsidRPr="00B728A2">
              <w:t>ой</w:t>
            </w:r>
            <w:r w:rsidRPr="00B728A2">
              <w:t xml:space="preserve"> и относительн</w:t>
            </w:r>
            <w:r w:rsidR="006526EB" w:rsidRPr="00B728A2">
              <w:t>ой</w:t>
            </w:r>
            <w:r w:rsidRPr="00B728A2">
              <w:t xml:space="preserve"> погрешности</w:t>
            </w:r>
            <w:r w:rsidR="007B1E98" w:rsidRPr="00B728A2">
              <w:t>приближенного числа; численные методы вычисления</w:t>
            </w:r>
            <w:r w:rsidR="00700F4F" w:rsidRPr="00B728A2">
              <w:t xml:space="preserve"> определенных</w:t>
            </w:r>
            <w:r w:rsidR="007B1E98" w:rsidRPr="00B728A2">
              <w:t xml:space="preserve"> интегралов</w:t>
            </w:r>
            <w:r w:rsidR="00700F4F" w:rsidRPr="00B728A2">
              <w:t>, численное дифференцирование</w:t>
            </w:r>
            <w:r w:rsidRPr="00B728A2">
              <w:t> </w:t>
            </w:r>
          </w:p>
        </w:tc>
      </w:tr>
    </w:tbl>
    <w:p w:rsidR="002249F7" w:rsidRPr="00B728A2" w:rsidRDefault="002249F7" w:rsidP="002249F7">
      <w:pPr>
        <w:pStyle w:val="41"/>
        <w:shd w:val="clear" w:color="auto" w:fill="auto"/>
        <w:spacing w:after="0" w:line="226" w:lineRule="exact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66"/>
        <w:gridCol w:w="2694"/>
      </w:tblGrid>
      <w:tr w:rsidR="00ED3661" w:rsidRPr="00366532" w:rsidTr="00ED3661">
        <w:tc>
          <w:tcPr>
            <w:tcW w:w="7366" w:type="dxa"/>
          </w:tcPr>
          <w:p w:rsidR="00ED3661" w:rsidRPr="00366532" w:rsidRDefault="00ED3661" w:rsidP="001E047A">
            <w:pPr>
              <w:ind w:firstLine="33"/>
              <w:jc w:val="center"/>
              <w:rPr>
                <w:b/>
                <w:bCs/>
              </w:rPr>
            </w:pPr>
            <w:r w:rsidRPr="00366532">
              <w:rPr>
                <w:b/>
                <w:bCs/>
              </w:rPr>
              <w:t xml:space="preserve">Личностные результаты </w:t>
            </w:r>
          </w:p>
          <w:p w:rsidR="00ED3661" w:rsidRPr="00366532" w:rsidRDefault="00ED3661" w:rsidP="001E047A">
            <w:pPr>
              <w:ind w:firstLine="33"/>
              <w:jc w:val="center"/>
              <w:rPr>
                <w:b/>
                <w:bCs/>
              </w:rPr>
            </w:pPr>
            <w:r w:rsidRPr="00366532">
              <w:rPr>
                <w:b/>
                <w:bCs/>
              </w:rPr>
              <w:t xml:space="preserve">реализации программы воспитания </w:t>
            </w:r>
          </w:p>
          <w:p w:rsidR="00ED3661" w:rsidRPr="00366532" w:rsidRDefault="00ED3661" w:rsidP="001E047A">
            <w:pPr>
              <w:ind w:firstLine="33"/>
              <w:jc w:val="center"/>
              <w:rPr>
                <w:b/>
                <w:bCs/>
              </w:rPr>
            </w:pPr>
            <w:r w:rsidRPr="00366532">
              <w:rPr>
                <w:i/>
                <w:iCs/>
              </w:rPr>
              <w:t>(дескрипторы)</w:t>
            </w:r>
          </w:p>
        </w:tc>
        <w:tc>
          <w:tcPr>
            <w:tcW w:w="2694" w:type="dxa"/>
            <w:vAlign w:val="center"/>
          </w:tcPr>
          <w:p w:rsidR="00ED3661" w:rsidRPr="00366532" w:rsidRDefault="00ED3661" w:rsidP="001E047A">
            <w:pPr>
              <w:ind w:firstLine="33"/>
              <w:jc w:val="center"/>
              <w:rPr>
                <w:b/>
                <w:bCs/>
              </w:rPr>
            </w:pPr>
            <w:r w:rsidRPr="00366532">
              <w:rPr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ED3661" w:rsidRPr="00366532" w:rsidTr="00ED3661">
        <w:tc>
          <w:tcPr>
            <w:tcW w:w="7366" w:type="dxa"/>
          </w:tcPr>
          <w:p w:rsidR="00ED3661" w:rsidRPr="00366532" w:rsidRDefault="0009277B" w:rsidP="001E047A">
            <w:pPr>
              <w:spacing w:before="120"/>
              <w:jc w:val="both"/>
              <w:rPr>
                <w:b/>
                <w:bCs/>
                <w:i/>
                <w:iCs/>
              </w:rPr>
            </w:pPr>
            <w:r w:rsidRPr="00366532">
              <w:t>Осознающий себя гражданином и защитником великой страны.</w:t>
            </w:r>
          </w:p>
        </w:tc>
        <w:tc>
          <w:tcPr>
            <w:tcW w:w="2694" w:type="dxa"/>
            <w:vAlign w:val="center"/>
          </w:tcPr>
          <w:p w:rsidR="00ED3661" w:rsidRPr="00366532" w:rsidRDefault="00ED3661" w:rsidP="001E047A">
            <w:pPr>
              <w:ind w:firstLine="33"/>
              <w:jc w:val="center"/>
              <w:rPr>
                <w:b/>
                <w:bCs/>
              </w:rPr>
            </w:pPr>
            <w:r w:rsidRPr="00366532">
              <w:rPr>
                <w:b/>
                <w:bCs/>
              </w:rPr>
              <w:t>ЛР 1</w:t>
            </w:r>
          </w:p>
        </w:tc>
      </w:tr>
      <w:tr w:rsidR="00ED3661" w:rsidRPr="00366532" w:rsidTr="00ED3661">
        <w:tc>
          <w:tcPr>
            <w:tcW w:w="7366" w:type="dxa"/>
          </w:tcPr>
          <w:p w:rsidR="00ED3661" w:rsidRPr="00366532" w:rsidRDefault="00ED3661" w:rsidP="001E047A">
            <w:pPr>
              <w:ind w:firstLine="33"/>
              <w:jc w:val="both"/>
              <w:rPr>
                <w:b/>
                <w:bCs/>
              </w:rPr>
            </w:pPr>
            <w:r w:rsidRPr="00366532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694" w:type="dxa"/>
            <w:vAlign w:val="center"/>
          </w:tcPr>
          <w:p w:rsidR="00ED3661" w:rsidRPr="00366532" w:rsidRDefault="00ED3661" w:rsidP="001E047A">
            <w:pPr>
              <w:ind w:firstLine="33"/>
              <w:jc w:val="center"/>
              <w:rPr>
                <w:b/>
                <w:bCs/>
              </w:rPr>
            </w:pPr>
            <w:r w:rsidRPr="00366532">
              <w:rPr>
                <w:b/>
                <w:bCs/>
              </w:rPr>
              <w:t>ЛР 2</w:t>
            </w:r>
          </w:p>
        </w:tc>
      </w:tr>
      <w:tr w:rsidR="00ED3661" w:rsidRPr="00366532" w:rsidTr="00ED3661">
        <w:tc>
          <w:tcPr>
            <w:tcW w:w="7366" w:type="dxa"/>
          </w:tcPr>
          <w:p w:rsidR="00ED3661" w:rsidRPr="00366532" w:rsidRDefault="00A679A5" w:rsidP="001E047A">
            <w:pPr>
              <w:spacing w:before="120"/>
              <w:jc w:val="both"/>
            </w:pPr>
            <w:r w:rsidRPr="00366532">
              <w:t xml:space="preserve">Осознающий приоритетную ценность личности человека; уважающий собственную и чужую уникальность в различных </w:t>
            </w:r>
            <w:r w:rsidRPr="00366532">
              <w:lastRenderedPageBreak/>
              <w:t>ситуациях, во всех формах и видах деятельности.</w:t>
            </w:r>
          </w:p>
        </w:tc>
        <w:tc>
          <w:tcPr>
            <w:tcW w:w="2694" w:type="dxa"/>
            <w:vAlign w:val="center"/>
          </w:tcPr>
          <w:p w:rsidR="00ED3661" w:rsidRPr="00366532" w:rsidRDefault="0009277B" w:rsidP="001E047A">
            <w:pPr>
              <w:ind w:firstLine="33"/>
              <w:jc w:val="center"/>
              <w:rPr>
                <w:b/>
                <w:bCs/>
              </w:rPr>
            </w:pPr>
            <w:r w:rsidRPr="00366532">
              <w:rPr>
                <w:b/>
                <w:bCs/>
              </w:rPr>
              <w:lastRenderedPageBreak/>
              <w:t>ЛР 7</w:t>
            </w:r>
          </w:p>
        </w:tc>
      </w:tr>
    </w:tbl>
    <w:p w:rsidR="002249F7" w:rsidRPr="00366532" w:rsidRDefault="002249F7" w:rsidP="002249F7">
      <w:pPr>
        <w:pStyle w:val="41"/>
        <w:shd w:val="clear" w:color="auto" w:fill="auto"/>
        <w:spacing w:after="0" w:line="226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C03F9" w:rsidRPr="00366532" w:rsidRDefault="001C03F9" w:rsidP="002249F7">
      <w:pPr>
        <w:pStyle w:val="41"/>
        <w:shd w:val="clear" w:color="auto" w:fill="auto"/>
        <w:spacing w:after="0" w:line="226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C03F9" w:rsidRPr="00366532" w:rsidRDefault="001C03F9" w:rsidP="001C03F9">
      <w:pPr>
        <w:contextualSpacing/>
        <w:rPr>
          <w:b/>
        </w:rPr>
      </w:pPr>
      <w:r w:rsidRPr="00366532">
        <w:rPr>
          <w:b/>
        </w:rPr>
        <w:t>1.4Практическая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6379"/>
      </w:tblGrid>
      <w:tr w:rsidR="001C03F9" w:rsidRPr="00366532" w:rsidTr="001E047A">
        <w:tc>
          <w:tcPr>
            <w:tcW w:w="1701" w:type="dxa"/>
          </w:tcPr>
          <w:p w:rsidR="001C03F9" w:rsidRPr="00366532" w:rsidRDefault="001C03F9" w:rsidP="001E047A">
            <w:pPr>
              <w:contextualSpacing/>
              <w:jc w:val="center"/>
            </w:pPr>
            <w:r w:rsidRPr="00366532"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1C03F9" w:rsidRPr="00366532" w:rsidRDefault="001C03F9" w:rsidP="001E047A">
            <w:pPr>
              <w:contextualSpacing/>
              <w:jc w:val="center"/>
            </w:pPr>
            <w:r w:rsidRPr="00366532">
              <w:t>в том числе, практическая подготовка</w:t>
            </w:r>
          </w:p>
        </w:tc>
        <w:tc>
          <w:tcPr>
            <w:tcW w:w="6379" w:type="dxa"/>
          </w:tcPr>
          <w:p w:rsidR="001C03F9" w:rsidRPr="00366532" w:rsidRDefault="001C03F9" w:rsidP="001E047A">
            <w:pPr>
              <w:contextualSpacing/>
              <w:jc w:val="center"/>
            </w:pPr>
            <w:r w:rsidRPr="00366532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1C03F9" w:rsidRPr="00366532" w:rsidTr="001E047A">
        <w:tc>
          <w:tcPr>
            <w:tcW w:w="1701" w:type="dxa"/>
          </w:tcPr>
          <w:p w:rsidR="001C03F9" w:rsidRPr="00366532" w:rsidRDefault="00851705" w:rsidP="001E047A">
            <w:pPr>
              <w:widowControl w:val="0"/>
              <w:contextualSpacing/>
              <w:jc w:val="center"/>
              <w:rPr>
                <w:color w:val="000000"/>
              </w:rPr>
            </w:pPr>
            <w:r w:rsidRPr="00366532">
              <w:rPr>
                <w:color w:val="000000"/>
              </w:rPr>
              <w:t>16</w:t>
            </w:r>
          </w:p>
        </w:tc>
        <w:tc>
          <w:tcPr>
            <w:tcW w:w="1560" w:type="dxa"/>
          </w:tcPr>
          <w:p w:rsidR="001C03F9" w:rsidRPr="00366532" w:rsidRDefault="00C65FE9" w:rsidP="001E047A">
            <w:pPr>
              <w:widowControl w:val="0"/>
              <w:contextualSpacing/>
              <w:jc w:val="center"/>
              <w:rPr>
                <w:color w:val="000000"/>
              </w:rPr>
            </w:pPr>
            <w:r w:rsidRPr="00366532">
              <w:rPr>
                <w:color w:val="000000"/>
              </w:rPr>
              <w:t>8</w:t>
            </w:r>
          </w:p>
        </w:tc>
        <w:tc>
          <w:tcPr>
            <w:tcW w:w="6379" w:type="dxa"/>
          </w:tcPr>
          <w:p w:rsidR="001A6B11" w:rsidRPr="00366532" w:rsidRDefault="001A6B11" w:rsidP="001E04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</w:rPr>
            </w:pPr>
            <w:r w:rsidRPr="00366532">
              <w:rPr>
                <w:b/>
              </w:rPr>
              <w:t>Тема 2.2. Приложения производной</w:t>
            </w:r>
          </w:p>
          <w:p w:rsidR="001A6B11" w:rsidRPr="00366532" w:rsidRDefault="001A6B11" w:rsidP="001E04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</w:rPr>
            </w:pPr>
          </w:p>
          <w:p w:rsidR="001C03F9" w:rsidRPr="00366532" w:rsidRDefault="001A6B11" w:rsidP="001E04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 w:themeColor="text1"/>
              </w:rPr>
            </w:pPr>
            <w:r w:rsidRPr="00366532">
              <w:rPr>
                <w:b/>
                <w:bCs/>
              </w:rPr>
              <w:t xml:space="preserve">Практическое занятие № 2 </w:t>
            </w:r>
            <w:r w:rsidRPr="00366532">
              <w:rPr>
                <w:color w:val="000000" w:themeColor="text1"/>
              </w:rPr>
              <w:t>Исследование функций с помощью производной и построение их графиков. Применение производной для решения прикладных задач.</w:t>
            </w:r>
          </w:p>
          <w:p w:rsidR="001A6B11" w:rsidRPr="00366532" w:rsidRDefault="001A6B11" w:rsidP="001E04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highlight w:val="yellow"/>
              </w:rPr>
            </w:pPr>
          </w:p>
          <w:p w:rsidR="0042231E" w:rsidRPr="00366532" w:rsidRDefault="00500419" w:rsidP="001E04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/>
                <w:bCs/>
              </w:rPr>
            </w:pPr>
            <w:r w:rsidRPr="00366532">
              <w:rPr>
                <w:b/>
              </w:rPr>
              <w:t>Тема 3.2. Определенный интеграл</w:t>
            </w:r>
          </w:p>
          <w:p w:rsidR="00500419" w:rsidRPr="00366532" w:rsidRDefault="0042231E" w:rsidP="001E04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/>
              </w:rPr>
            </w:pPr>
            <w:r w:rsidRPr="00366532">
              <w:rPr>
                <w:b/>
                <w:bCs/>
              </w:rPr>
              <w:t xml:space="preserve">Практическое занятие № 4 </w:t>
            </w:r>
            <w:r w:rsidRPr="00366532">
              <w:t>Решение примеров и задач по теме «Производная и интеграл»</w:t>
            </w:r>
          </w:p>
          <w:p w:rsidR="00500419" w:rsidRPr="00366532" w:rsidRDefault="00500419" w:rsidP="001E04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highlight w:val="yellow"/>
              </w:rPr>
            </w:pPr>
          </w:p>
          <w:p w:rsidR="00966946" w:rsidRPr="00366532" w:rsidRDefault="00966946" w:rsidP="001E04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/>
              </w:rPr>
            </w:pPr>
            <w:r w:rsidRPr="00366532">
              <w:rPr>
                <w:b/>
              </w:rPr>
              <w:t>Тема 6.1. Вероятность случайного события. Сложение и умножение вероятностей</w:t>
            </w:r>
          </w:p>
          <w:p w:rsidR="00C65FE9" w:rsidRPr="00366532" w:rsidRDefault="00C65FE9" w:rsidP="001E04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highlight w:val="yellow"/>
              </w:rPr>
            </w:pPr>
            <w:r w:rsidRPr="00366532">
              <w:rPr>
                <w:b/>
                <w:bCs/>
              </w:rPr>
              <w:t xml:space="preserve">Практическое занятие № 7 </w:t>
            </w:r>
            <w:r w:rsidRPr="00366532">
              <w:t>Решение задач на составление закона распределения случайных величин. Нахождение числовых характеристик случайных величин.</w:t>
            </w:r>
          </w:p>
          <w:p w:rsidR="001C03F9" w:rsidRPr="00366532" w:rsidRDefault="00966946" w:rsidP="001E04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highlight w:val="yellow"/>
              </w:rPr>
            </w:pPr>
            <w:r w:rsidRPr="00366532">
              <w:rPr>
                <w:b/>
                <w:color w:val="000000"/>
              </w:rPr>
              <w:t>Практическое занятие № 8</w:t>
            </w:r>
            <w:r w:rsidR="001C03F9" w:rsidRPr="00366532">
              <w:rPr>
                <w:color w:val="000000"/>
              </w:rPr>
              <w:t xml:space="preserve">Практическое занятие № </w:t>
            </w:r>
            <w:r w:rsidR="00522B6B" w:rsidRPr="00366532">
              <w:rPr>
                <w:color w:val="000000"/>
              </w:rPr>
              <w:t>8</w:t>
            </w:r>
            <w:r w:rsidR="001C03F9" w:rsidRPr="00366532">
              <w:rPr>
                <w:color w:val="000000"/>
              </w:rPr>
              <w:t xml:space="preserve"> «</w:t>
            </w:r>
            <w:r w:rsidR="00522B6B" w:rsidRPr="00366532">
              <w:t>Решение задач математической статистики. Составление статистического распределения</w:t>
            </w:r>
            <w:r w:rsidR="00142C4D" w:rsidRPr="00366532">
              <w:t xml:space="preserve"> выборки, построение гистограмм</w:t>
            </w:r>
            <w:r w:rsidR="00522B6B" w:rsidRPr="00366532">
              <w:t>»</w:t>
            </w:r>
          </w:p>
          <w:p w:rsidR="001C03F9" w:rsidRPr="00366532" w:rsidRDefault="001C03F9" w:rsidP="001E04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highlight w:val="yellow"/>
              </w:rPr>
            </w:pPr>
          </w:p>
        </w:tc>
      </w:tr>
    </w:tbl>
    <w:p w:rsidR="001C03F9" w:rsidRPr="00366532" w:rsidRDefault="001C03F9" w:rsidP="001C03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C03F9" w:rsidRPr="00366532" w:rsidRDefault="001C03F9" w:rsidP="001C03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C03F9" w:rsidRPr="00366532" w:rsidRDefault="001C03F9" w:rsidP="001C03F9"/>
    <w:p w:rsidR="00B527E3" w:rsidRDefault="00B527E3" w:rsidP="001C03F9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B527E3" w:rsidRDefault="00B527E3" w:rsidP="001C03F9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B527E3" w:rsidRDefault="00B527E3" w:rsidP="001C03F9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B527E3" w:rsidRDefault="00B527E3" w:rsidP="001C03F9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B527E3" w:rsidRDefault="00B527E3" w:rsidP="001C03F9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B527E3" w:rsidRDefault="00B527E3" w:rsidP="001C03F9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B527E3" w:rsidRDefault="00B527E3" w:rsidP="001C03F9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B527E3" w:rsidRDefault="00B527E3" w:rsidP="001C03F9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B527E3" w:rsidRDefault="00B527E3" w:rsidP="001C03F9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B527E3" w:rsidRDefault="00B527E3" w:rsidP="001C03F9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B527E3" w:rsidRDefault="00B527E3" w:rsidP="001C03F9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B527E3" w:rsidRDefault="00B527E3" w:rsidP="001C03F9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B527E3" w:rsidRDefault="00B527E3" w:rsidP="001C03F9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B527E3" w:rsidRDefault="00B527E3" w:rsidP="001C03F9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B527E3" w:rsidRDefault="00B527E3" w:rsidP="001C03F9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B527E3" w:rsidRDefault="00B527E3" w:rsidP="001C03F9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B527E3" w:rsidRDefault="00B527E3" w:rsidP="001C03F9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B527E3" w:rsidRDefault="00B527E3" w:rsidP="001C03F9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B527E3" w:rsidRDefault="00B527E3" w:rsidP="001C03F9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B527E3" w:rsidRDefault="00B527E3" w:rsidP="001C03F9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B527E3" w:rsidRDefault="00B527E3" w:rsidP="001C03F9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1C03F9" w:rsidRPr="00366532" w:rsidRDefault="001C03F9" w:rsidP="001C03F9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366532">
        <w:rPr>
          <w:rFonts w:ascii="Times New Roman" w:hAnsi="Times New Roman"/>
          <w:b/>
          <w:sz w:val="24"/>
          <w:szCs w:val="24"/>
        </w:rPr>
        <w:t>2.СТРУКТУРА И СОДЕРЖАНИЕ УЧЕБНОЙ ДИСЦИПЛИНЫ</w:t>
      </w:r>
    </w:p>
    <w:p w:rsidR="001C03F9" w:rsidRPr="00366532" w:rsidRDefault="001C03F9" w:rsidP="001C03F9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1C03F9" w:rsidRPr="00366532" w:rsidRDefault="001C03F9" w:rsidP="001C03F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366532">
        <w:rPr>
          <w:b/>
        </w:rPr>
        <w:t>2.1. Объем учебной дисциплины и виды учебной работы</w:t>
      </w:r>
    </w:p>
    <w:p w:rsidR="001C03F9" w:rsidRPr="00366532" w:rsidRDefault="001C03F9" w:rsidP="001C03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1C03F9" w:rsidRPr="00366532" w:rsidTr="001E047A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1C03F9" w:rsidRPr="00366532" w:rsidRDefault="001C03F9" w:rsidP="001E047A">
            <w:pPr>
              <w:jc w:val="center"/>
            </w:pPr>
            <w:r w:rsidRPr="00366532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C03F9" w:rsidRPr="00366532" w:rsidRDefault="001C03F9" w:rsidP="00592D41">
            <w:pPr>
              <w:jc w:val="center"/>
              <w:rPr>
                <w:i/>
                <w:iCs/>
              </w:rPr>
            </w:pPr>
            <w:r w:rsidRPr="00366532">
              <w:rPr>
                <w:b/>
                <w:i/>
                <w:iCs/>
              </w:rPr>
              <w:t>Объем часов</w:t>
            </w:r>
          </w:p>
        </w:tc>
      </w:tr>
      <w:tr w:rsidR="001C03F9" w:rsidRPr="00366532" w:rsidTr="001E047A">
        <w:trPr>
          <w:trHeight w:val="285"/>
        </w:trPr>
        <w:tc>
          <w:tcPr>
            <w:tcW w:w="7904" w:type="dxa"/>
            <w:shd w:val="clear" w:color="auto" w:fill="auto"/>
          </w:tcPr>
          <w:p w:rsidR="001C03F9" w:rsidRPr="00366532" w:rsidRDefault="001A077E" w:rsidP="001E047A">
            <w:pPr>
              <w:rPr>
                <w:b/>
              </w:rPr>
            </w:pPr>
            <w:r w:rsidRPr="00366532">
              <w:rPr>
                <w:b/>
              </w:rPr>
              <w:t>Объем учебной дисциплины</w:t>
            </w:r>
          </w:p>
        </w:tc>
        <w:tc>
          <w:tcPr>
            <w:tcW w:w="1800" w:type="dxa"/>
            <w:shd w:val="clear" w:color="auto" w:fill="auto"/>
          </w:tcPr>
          <w:p w:rsidR="001C03F9" w:rsidRPr="00366532" w:rsidRDefault="00896BB6" w:rsidP="00592D41">
            <w:pPr>
              <w:jc w:val="center"/>
              <w:rPr>
                <w:i/>
                <w:iCs/>
              </w:rPr>
            </w:pPr>
            <w:r w:rsidRPr="00366532">
              <w:rPr>
                <w:i/>
                <w:iCs/>
              </w:rPr>
              <w:t>110</w:t>
            </w:r>
          </w:p>
        </w:tc>
      </w:tr>
      <w:tr w:rsidR="001C03F9" w:rsidRPr="00366532" w:rsidTr="001E047A">
        <w:tc>
          <w:tcPr>
            <w:tcW w:w="7904" w:type="dxa"/>
            <w:shd w:val="clear" w:color="auto" w:fill="auto"/>
          </w:tcPr>
          <w:p w:rsidR="001C03F9" w:rsidRPr="00366532" w:rsidRDefault="001A077E" w:rsidP="001E047A">
            <w:pPr>
              <w:jc w:val="both"/>
            </w:pPr>
            <w:r w:rsidRPr="00366532">
              <w:rPr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1800" w:type="dxa"/>
            <w:shd w:val="clear" w:color="auto" w:fill="auto"/>
          </w:tcPr>
          <w:p w:rsidR="001C03F9" w:rsidRPr="00366532" w:rsidRDefault="00592D41" w:rsidP="00592D41">
            <w:pPr>
              <w:jc w:val="center"/>
              <w:rPr>
                <w:i/>
                <w:iCs/>
              </w:rPr>
            </w:pPr>
            <w:r w:rsidRPr="00366532">
              <w:rPr>
                <w:i/>
                <w:iCs/>
              </w:rPr>
              <w:t>78</w:t>
            </w:r>
          </w:p>
        </w:tc>
      </w:tr>
      <w:tr w:rsidR="001C03F9" w:rsidRPr="00366532" w:rsidTr="001E047A">
        <w:tc>
          <w:tcPr>
            <w:tcW w:w="7904" w:type="dxa"/>
            <w:shd w:val="clear" w:color="auto" w:fill="auto"/>
          </w:tcPr>
          <w:p w:rsidR="001C03F9" w:rsidRPr="00366532" w:rsidRDefault="001C03F9" w:rsidP="001E047A">
            <w:pPr>
              <w:jc w:val="both"/>
            </w:pPr>
            <w:r w:rsidRPr="00366532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1C03F9" w:rsidRPr="00366532" w:rsidRDefault="001C03F9" w:rsidP="00592D41">
            <w:pPr>
              <w:jc w:val="center"/>
              <w:rPr>
                <w:i/>
                <w:iCs/>
              </w:rPr>
            </w:pPr>
          </w:p>
        </w:tc>
      </w:tr>
      <w:tr w:rsidR="001C03F9" w:rsidRPr="00366532" w:rsidTr="001E047A">
        <w:tc>
          <w:tcPr>
            <w:tcW w:w="7904" w:type="dxa"/>
            <w:shd w:val="clear" w:color="auto" w:fill="auto"/>
          </w:tcPr>
          <w:p w:rsidR="001C03F9" w:rsidRPr="00366532" w:rsidRDefault="001C03F9" w:rsidP="001E047A">
            <w:pPr>
              <w:jc w:val="both"/>
            </w:pPr>
            <w:r w:rsidRPr="00366532"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1C03F9" w:rsidRPr="00366532" w:rsidRDefault="00C41F45" w:rsidP="00592D41">
            <w:pPr>
              <w:jc w:val="center"/>
              <w:rPr>
                <w:i/>
                <w:iCs/>
              </w:rPr>
            </w:pPr>
            <w:r w:rsidRPr="00366532">
              <w:rPr>
                <w:i/>
                <w:iCs/>
              </w:rPr>
              <w:t>62</w:t>
            </w:r>
          </w:p>
        </w:tc>
      </w:tr>
      <w:tr w:rsidR="001C03F9" w:rsidRPr="00366532" w:rsidTr="001E047A">
        <w:tc>
          <w:tcPr>
            <w:tcW w:w="7904" w:type="dxa"/>
            <w:shd w:val="clear" w:color="auto" w:fill="auto"/>
          </w:tcPr>
          <w:p w:rsidR="001C03F9" w:rsidRPr="00366532" w:rsidRDefault="001C03F9" w:rsidP="001A077E">
            <w:pPr>
              <w:jc w:val="both"/>
            </w:pPr>
            <w:r w:rsidRPr="00366532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1C03F9" w:rsidRPr="00366532" w:rsidRDefault="00C41F45" w:rsidP="00592D41">
            <w:pPr>
              <w:jc w:val="center"/>
              <w:rPr>
                <w:i/>
                <w:iCs/>
              </w:rPr>
            </w:pPr>
            <w:r w:rsidRPr="00366532">
              <w:rPr>
                <w:i/>
                <w:iCs/>
              </w:rPr>
              <w:t>16</w:t>
            </w:r>
          </w:p>
        </w:tc>
      </w:tr>
      <w:tr w:rsidR="001C03F9" w:rsidRPr="00366532" w:rsidTr="001E047A">
        <w:tc>
          <w:tcPr>
            <w:tcW w:w="7904" w:type="dxa"/>
            <w:shd w:val="clear" w:color="auto" w:fill="auto"/>
          </w:tcPr>
          <w:p w:rsidR="001C03F9" w:rsidRPr="00366532" w:rsidRDefault="001C03F9" w:rsidP="001E047A">
            <w:pPr>
              <w:jc w:val="both"/>
              <w:rPr>
                <w:b/>
              </w:rPr>
            </w:pPr>
            <w:r w:rsidRPr="00366532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1C03F9" w:rsidRPr="00366532" w:rsidRDefault="00896BB6" w:rsidP="00592D41">
            <w:pPr>
              <w:jc w:val="center"/>
              <w:rPr>
                <w:i/>
                <w:iCs/>
              </w:rPr>
            </w:pPr>
            <w:r w:rsidRPr="00366532">
              <w:rPr>
                <w:i/>
                <w:iCs/>
              </w:rPr>
              <w:t>20</w:t>
            </w:r>
          </w:p>
        </w:tc>
      </w:tr>
      <w:tr w:rsidR="001C03F9" w:rsidRPr="00366532" w:rsidTr="001E047A">
        <w:tc>
          <w:tcPr>
            <w:tcW w:w="7904" w:type="dxa"/>
            <w:shd w:val="clear" w:color="auto" w:fill="auto"/>
          </w:tcPr>
          <w:p w:rsidR="001C03F9" w:rsidRPr="00366532" w:rsidRDefault="001C03F9" w:rsidP="001E047A">
            <w:pPr>
              <w:jc w:val="both"/>
            </w:pPr>
            <w:r w:rsidRPr="00366532">
              <w:t xml:space="preserve">в том числе </w:t>
            </w:r>
          </w:p>
        </w:tc>
        <w:tc>
          <w:tcPr>
            <w:tcW w:w="1800" w:type="dxa"/>
            <w:shd w:val="clear" w:color="auto" w:fill="auto"/>
          </w:tcPr>
          <w:p w:rsidR="001C03F9" w:rsidRPr="00366532" w:rsidRDefault="001C03F9" w:rsidP="00592D41">
            <w:pPr>
              <w:jc w:val="center"/>
              <w:rPr>
                <w:i/>
                <w:iCs/>
              </w:rPr>
            </w:pPr>
          </w:p>
        </w:tc>
      </w:tr>
      <w:tr w:rsidR="001C03F9" w:rsidRPr="00366532" w:rsidTr="001E047A">
        <w:tc>
          <w:tcPr>
            <w:tcW w:w="7904" w:type="dxa"/>
            <w:shd w:val="clear" w:color="auto" w:fill="auto"/>
          </w:tcPr>
          <w:p w:rsidR="00C25396" w:rsidRPr="00366532" w:rsidRDefault="00C25396" w:rsidP="00C25396">
            <w:pPr>
              <w:jc w:val="both"/>
              <w:rPr>
                <w:i/>
                <w:color w:val="000000"/>
              </w:rPr>
            </w:pPr>
            <w:r w:rsidRPr="00366532">
              <w:rPr>
                <w:i/>
                <w:color w:val="000000"/>
              </w:rPr>
              <w:t>Подготовка к аудиторным занятиям</w:t>
            </w:r>
          </w:p>
          <w:p w:rsidR="00C25396" w:rsidRPr="00366532" w:rsidRDefault="00C25396" w:rsidP="00C25396">
            <w:pPr>
              <w:jc w:val="both"/>
              <w:rPr>
                <w:i/>
                <w:color w:val="000000"/>
              </w:rPr>
            </w:pPr>
            <w:r w:rsidRPr="00366532">
              <w:rPr>
                <w:i/>
                <w:color w:val="000000"/>
              </w:rPr>
              <w:t>Написание докладов, в том числе с презентациями</w:t>
            </w:r>
          </w:p>
          <w:p w:rsidR="00C25396" w:rsidRPr="00366532" w:rsidRDefault="00C25396" w:rsidP="00C25396">
            <w:pPr>
              <w:jc w:val="both"/>
              <w:rPr>
                <w:i/>
                <w:color w:val="000000"/>
              </w:rPr>
            </w:pPr>
            <w:r w:rsidRPr="00366532">
              <w:rPr>
                <w:i/>
                <w:color w:val="000000"/>
              </w:rPr>
              <w:t>Выполнение домашних заданий</w:t>
            </w:r>
          </w:p>
          <w:p w:rsidR="001C03F9" w:rsidRPr="00366532" w:rsidRDefault="00C25396" w:rsidP="00C25396">
            <w:pPr>
              <w:jc w:val="both"/>
            </w:pPr>
            <w:r w:rsidRPr="00366532">
              <w:rPr>
                <w:i/>
                <w:color w:val="000000"/>
              </w:rPr>
              <w:t>Решение практических задач</w:t>
            </w:r>
          </w:p>
        </w:tc>
        <w:tc>
          <w:tcPr>
            <w:tcW w:w="1800" w:type="dxa"/>
            <w:shd w:val="clear" w:color="auto" w:fill="auto"/>
          </w:tcPr>
          <w:p w:rsidR="001C03F9" w:rsidRPr="00366532" w:rsidRDefault="005E1E25" w:rsidP="00592D41">
            <w:pPr>
              <w:jc w:val="center"/>
              <w:rPr>
                <w:i/>
                <w:iCs/>
              </w:rPr>
            </w:pPr>
            <w:r w:rsidRPr="00366532">
              <w:rPr>
                <w:i/>
                <w:iCs/>
              </w:rPr>
              <w:t>5</w:t>
            </w:r>
          </w:p>
          <w:p w:rsidR="005E1E25" w:rsidRPr="00366532" w:rsidRDefault="005E1E25" w:rsidP="00592D41">
            <w:pPr>
              <w:jc w:val="center"/>
              <w:rPr>
                <w:i/>
                <w:iCs/>
              </w:rPr>
            </w:pPr>
            <w:r w:rsidRPr="00366532">
              <w:rPr>
                <w:i/>
                <w:iCs/>
              </w:rPr>
              <w:t>4</w:t>
            </w:r>
          </w:p>
          <w:p w:rsidR="005E1E25" w:rsidRPr="00366532" w:rsidRDefault="005E1E25" w:rsidP="00592D41">
            <w:pPr>
              <w:jc w:val="center"/>
              <w:rPr>
                <w:i/>
                <w:iCs/>
              </w:rPr>
            </w:pPr>
            <w:r w:rsidRPr="00366532">
              <w:rPr>
                <w:i/>
                <w:iCs/>
              </w:rPr>
              <w:t>6</w:t>
            </w:r>
          </w:p>
          <w:p w:rsidR="005E1E25" w:rsidRPr="00366532" w:rsidRDefault="005E1E25" w:rsidP="00592D41">
            <w:pPr>
              <w:jc w:val="center"/>
              <w:rPr>
                <w:i/>
                <w:iCs/>
              </w:rPr>
            </w:pPr>
            <w:r w:rsidRPr="00366532">
              <w:rPr>
                <w:i/>
                <w:iCs/>
              </w:rPr>
              <w:t>5</w:t>
            </w:r>
          </w:p>
        </w:tc>
      </w:tr>
      <w:tr w:rsidR="001C03F9" w:rsidRPr="00366532" w:rsidTr="00C25396">
        <w:tc>
          <w:tcPr>
            <w:tcW w:w="7904" w:type="dxa"/>
            <w:shd w:val="clear" w:color="auto" w:fill="auto"/>
          </w:tcPr>
          <w:p w:rsidR="001C03F9" w:rsidRPr="00366532" w:rsidRDefault="00592D41" w:rsidP="00896BB6">
            <w:pPr>
              <w:ind w:left="5954" w:hanging="5954"/>
              <w:rPr>
                <w:b/>
                <w:i/>
                <w:iCs/>
              </w:rPr>
            </w:pPr>
            <w:r w:rsidRPr="00366532">
              <w:rPr>
                <w:b/>
                <w:i/>
                <w:iCs/>
              </w:rPr>
              <w:t>Консультации</w:t>
            </w:r>
          </w:p>
        </w:tc>
        <w:tc>
          <w:tcPr>
            <w:tcW w:w="1800" w:type="dxa"/>
            <w:shd w:val="clear" w:color="auto" w:fill="auto"/>
          </w:tcPr>
          <w:p w:rsidR="001C03F9" w:rsidRPr="00366532" w:rsidRDefault="00592D41" w:rsidP="00592D41">
            <w:pPr>
              <w:jc w:val="center"/>
              <w:rPr>
                <w:i/>
                <w:iCs/>
              </w:rPr>
            </w:pPr>
            <w:r w:rsidRPr="00366532">
              <w:rPr>
                <w:i/>
                <w:iCs/>
              </w:rPr>
              <w:t>4</w:t>
            </w:r>
          </w:p>
        </w:tc>
      </w:tr>
      <w:tr w:rsidR="00896BB6" w:rsidRPr="00366532" w:rsidTr="00C25396">
        <w:tc>
          <w:tcPr>
            <w:tcW w:w="7904" w:type="dxa"/>
            <w:shd w:val="clear" w:color="auto" w:fill="auto"/>
          </w:tcPr>
          <w:p w:rsidR="00896BB6" w:rsidRPr="00366532" w:rsidRDefault="00896BB6" w:rsidP="00896BB6">
            <w:pPr>
              <w:ind w:left="5954" w:hanging="5954"/>
              <w:rPr>
                <w:i/>
                <w:iCs/>
                <w:color w:val="0070C0"/>
              </w:rPr>
            </w:pPr>
            <w:r w:rsidRPr="00366532">
              <w:rPr>
                <w:b/>
                <w:i/>
                <w:iCs/>
              </w:rPr>
              <w:t xml:space="preserve">Промежуточная </w:t>
            </w:r>
            <w:r w:rsidRPr="00354C08">
              <w:rPr>
                <w:b/>
                <w:i/>
                <w:iCs/>
                <w:color w:val="000000" w:themeColor="text1"/>
              </w:rPr>
              <w:t xml:space="preserve">аттестация- </w:t>
            </w:r>
            <w:r w:rsidR="009830D8" w:rsidRPr="00354C08">
              <w:rPr>
                <w:b/>
                <w:i/>
                <w:iCs/>
                <w:color w:val="000000" w:themeColor="text1"/>
              </w:rPr>
              <w:t>экзамен</w:t>
            </w:r>
          </w:p>
          <w:p w:rsidR="00896BB6" w:rsidRPr="00366532" w:rsidRDefault="00896BB6" w:rsidP="001E047A">
            <w:pPr>
              <w:ind w:left="5954" w:hanging="5954"/>
              <w:rPr>
                <w:b/>
                <w:i/>
                <w:iCs/>
              </w:rPr>
            </w:pPr>
          </w:p>
        </w:tc>
        <w:tc>
          <w:tcPr>
            <w:tcW w:w="1800" w:type="dxa"/>
            <w:shd w:val="clear" w:color="auto" w:fill="auto"/>
          </w:tcPr>
          <w:p w:rsidR="00896BB6" w:rsidRPr="00366532" w:rsidRDefault="00C41F45" w:rsidP="00592D41">
            <w:pPr>
              <w:jc w:val="center"/>
              <w:rPr>
                <w:i/>
                <w:iCs/>
              </w:rPr>
            </w:pPr>
            <w:r w:rsidRPr="00366532">
              <w:rPr>
                <w:i/>
                <w:iCs/>
              </w:rPr>
              <w:t>8</w:t>
            </w:r>
          </w:p>
        </w:tc>
      </w:tr>
    </w:tbl>
    <w:p w:rsidR="001C03F9" w:rsidRPr="00366532" w:rsidRDefault="001C03F9" w:rsidP="002249F7">
      <w:pPr>
        <w:pStyle w:val="41"/>
        <w:shd w:val="clear" w:color="auto" w:fill="auto"/>
        <w:spacing w:after="0" w:line="226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60AD1" w:rsidRPr="00366532" w:rsidRDefault="00F60AD1">
      <w:pPr>
        <w:spacing w:after="160" w:line="259" w:lineRule="auto"/>
        <w:rPr>
          <w:rFonts w:eastAsia="Verdana"/>
        </w:rPr>
      </w:pPr>
      <w:r w:rsidRPr="00366532">
        <w:br w:type="page"/>
      </w:r>
    </w:p>
    <w:p w:rsidR="0053157A" w:rsidRPr="00366532" w:rsidRDefault="0053157A" w:rsidP="002249F7">
      <w:pPr>
        <w:pStyle w:val="41"/>
        <w:shd w:val="clear" w:color="auto" w:fill="auto"/>
        <w:spacing w:after="0" w:line="226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  <w:sectPr w:rsidR="0053157A" w:rsidRPr="00366532" w:rsidSect="00B62882">
          <w:pgSz w:w="11906" w:h="16838"/>
          <w:pgMar w:top="1134" w:right="851" w:bottom="851" w:left="1134" w:header="709" w:footer="709" w:gutter="0"/>
          <w:cols w:space="708"/>
          <w:docGrid w:linePitch="360"/>
        </w:sectPr>
      </w:pPr>
    </w:p>
    <w:p w:rsidR="00831F36" w:rsidRPr="00366532" w:rsidRDefault="00831F36" w:rsidP="002249F7">
      <w:pPr>
        <w:pStyle w:val="41"/>
        <w:shd w:val="clear" w:color="auto" w:fill="auto"/>
        <w:spacing w:after="0" w:line="226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21FB9" w:rsidRPr="00366532" w:rsidRDefault="00A21FB9" w:rsidP="002249F7">
      <w:pPr>
        <w:pStyle w:val="41"/>
        <w:shd w:val="clear" w:color="auto" w:fill="auto"/>
        <w:spacing w:after="0" w:line="226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685F" w:rsidRPr="000A781D" w:rsidRDefault="00B9475D" w:rsidP="002249F7">
      <w:pPr>
        <w:pStyle w:val="41"/>
        <w:shd w:val="clear" w:color="auto" w:fill="auto"/>
        <w:spacing w:after="0" w:line="226" w:lineRule="exact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781D">
        <w:rPr>
          <w:rFonts w:ascii="Times New Roman" w:hAnsi="Times New Roman" w:cs="Times New Roman"/>
          <w:b/>
          <w:sz w:val="24"/>
          <w:szCs w:val="24"/>
        </w:rPr>
        <w:t xml:space="preserve">  2.2. Тематический план и содержание учебной дисциплины</w:t>
      </w:r>
      <w:r w:rsidR="00A21FB9" w:rsidRPr="000A781D">
        <w:rPr>
          <w:rFonts w:ascii="Times New Roman" w:hAnsi="Times New Roman" w:cs="Times New Roman"/>
          <w:b/>
          <w:sz w:val="24"/>
          <w:szCs w:val="24"/>
        </w:rPr>
        <w:t xml:space="preserve"> ЕН.01 Математика   </w:t>
      </w:r>
    </w:p>
    <w:p w:rsidR="0054685F" w:rsidRPr="00366532" w:rsidRDefault="0054685F" w:rsidP="002249F7">
      <w:pPr>
        <w:pStyle w:val="41"/>
        <w:shd w:val="clear" w:color="auto" w:fill="auto"/>
        <w:spacing w:after="0" w:line="226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7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40"/>
        <w:gridCol w:w="8383"/>
        <w:gridCol w:w="1985"/>
        <w:gridCol w:w="2268"/>
        <w:gridCol w:w="2268"/>
      </w:tblGrid>
      <w:tr w:rsidR="00CA60C0" w:rsidRPr="00366532" w:rsidTr="00A92AA3">
        <w:trPr>
          <w:gridAfter w:val="1"/>
          <w:wAfter w:w="2268" w:type="dxa"/>
          <w:trHeight w:val="567"/>
          <w:tblHeader/>
        </w:trPr>
        <w:tc>
          <w:tcPr>
            <w:tcW w:w="2640" w:type="dxa"/>
            <w:vAlign w:val="center"/>
          </w:tcPr>
          <w:p w:rsidR="00CA60C0" w:rsidRPr="00366532" w:rsidRDefault="00CA60C0" w:rsidP="00C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66532">
              <w:rPr>
                <w:b/>
                <w:bCs/>
              </w:rPr>
              <w:t xml:space="preserve">Наименование </w:t>
            </w:r>
            <w:r w:rsidRPr="00366532">
              <w:rPr>
                <w:b/>
                <w:bCs/>
              </w:rPr>
              <w:br/>
              <w:t>разделов и тем</w:t>
            </w:r>
          </w:p>
        </w:tc>
        <w:tc>
          <w:tcPr>
            <w:tcW w:w="8383" w:type="dxa"/>
            <w:vAlign w:val="center"/>
          </w:tcPr>
          <w:p w:rsidR="00CA60C0" w:rsidRPr="00366532" w:rsidRDefault="00CA60C0" w:rsidP="00C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66532">
              <w:rPr>
                <w:b/>
                <w:bCs/>
              </w:rPr>
              <w:t xml:space="preserve">Содержание учебного материала, лабораторные </w:t>
            </w:r>
            <w:r w:rsidRPr="00366532">
              <w:rPr>
                <w:b/>
              </w:rPr>
              <w:t>занятия</w:t>
            </w:r>
            <w:r w:rsidRPr="00366532">
              <w:rPr>
                <w:b/>
                <w:bCs/>
              </w:rPr>
              <w:t>, практические занятия, контрольные работы, самостоятельная работа обучающихся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60C0" w:rsidRPr="00366532" w:rsidRDefault="00CA60C0" w:rsidP="00C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66532">
              <w:rPr>
                <w:b/>
                <w:bCs/>
              </w:rPr>
              <w:t>Объем часов</w:t>
            </w:r>
          </w:p>
        </w:tc>
        <w:tc>
          <w:tcPr>
            <w:tcW w:w="2268" w:type="dxa"/>
            <w:vAlign w:val="center"/>
          </w:tcPr>
          <w:p w:rsidR="00CA60C0" w:rsidRPr="00366532" w:rsidRDefault="00CA60C0" w:rsidP="00C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66532">
              <w:rPr>
                <w:b/>
                <w:bCs/>
              </w:rPr>
              <w:t>Формируемые ОК и ПК</w:t>
            </w:r>
            <w:r w:rsidR="00DA4D80" w:rsidRPr="00366532">
              <w:rPr>
                <w:b/>
                <w:bCs/>
              </w:rPr>
              <w:t>,</w:t>
            </w:r>
            <w:r w:rsidR="00CD204A">
              <w:rPr>
                <w:b/>
                <w:bCs/>
              </w:rPr>
              <w:t xml:space="preserve"> </w:t>
            </w:r>
            <w:r w:rsidRPr="00366532">
              <w:rPr>
                <w:b/>
                <w:bCs/>
              </w:rPr>
              <w:t>ЛР</w:t>
            </w:r>
          </w:p>
        </w:tc>
      </w:tr>
      <w:tr w:rsidR="00354C08" w:rsidRPr="00354C08" w:rsidTr="00A92AA3">
        <w:trPr>
          <w:gridAfter w:val="1"/>
          <w:wAfter w:w="2268" w:type="dxa"/>
          <w:trHeight w:val="283"/>
          <w:tblHeader/>
        </w:trPr>
        <w:tc>
          <w:tcPr>
            <w:tcW w:w="2640" w:type="dxa"/>
          </w:tcPr>
          <w:p w:rsidR="00E61E1C" w:rsidRPr="00354C08" w:rsidRDefault="00E61E1C" w:rsidP="00E61E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1</w:t>
            </w:r>
          </w:p>
        </w:tc>
        <w:tc>
          <w:tcPr>
            <w:tcW w:w="8383" w:type="dxa"/>
          </w:tcPr>
          <w:p w:rsidR="00E61E1C" w:rsidRPr="00354C08" w:rsidRDefault="00E61E1C" w:rsidP="00E61E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E61E1C" w:rsidRPr="00354C08" w:rsidRDefault="00E61E1C" w:rsidP="00E61E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3</w:t>
            </w:r>
          </w:p>
        </w:tc>
        <w:tc>
          <w:tcPr>
            <w:tcW w:w="2268" w:type="dxa"/>
          </w:tcPr>
          <w:p w:rsidR="00E61E1C" w:rsidRPr="00354C08" w:rsidRDefault="00E61E1C" w:rsidP="00E61E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4</w:t>
            </w:r>
          </w:p>
        </w:tc>
      </w:tr>
      <w:tr w:rsidR="00354C08" w:rsidRPr="00354C08" w:rsidTr="00A92AA3">
        <w:trPr>
          <w:gridAfter w:val="1"/>
          <w:wAfter w:w="2268" w:type="dxa"/>
          <w:trHeight w:val="283"/>
        </w:trPr>
        <w:tc>
          <w:tcPr>
            <w:tcW w:w="2640" w:type="dxa"/>
            <w:vMerge w:val="restart"/>
            <w:vAlign w:val="center"/>
          </w:tcPr>
          <w:p w:rsidR="006C44A6" w:rsidRPr="00354C08" w:rsidRDefault="006C44A6" w:rsidP="001C7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Введение</w:t>
            </w:r>
          </w:p>
        </w:tc>
        <w:tc>
          <w:tcPr>
            <w:tcW w:w="8383" w:type="dxa"/>
            <w:vAlign w:val="center"/>
          </w:tcPr>
          <w:p w:rsidR="006C44A6" w:rsidRPr="00354C08" w:rsidRDefault="006C44A6" w:rsidP="001C7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Содержание учебного материала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C44A6" w:rsidRPr="00354C08" w:rsidRDefault="006C44A6" w:rsidP="005845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2268" w:type="dxa"/>
            <w:vMerge w:val="restart"/>
            <w:vAlign w:val="center"/>
          </w:tcPr>
          <w:p w:rsidR="006C44A6" w:rsidRPr="00354C08" w:rsidRDefault="006C44A6" w:rsidP="005845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354C08">
              <w:rPr>
                <w:bCs/>
                <w:color w:val="000000" w:themeColor="text1"/>
              </w:rPr>
              <w:t>ОК 01, ОК 02, ОК03, ОК 09</w:t>
            </w:r>
          </w:p>
        </w:tc>
      </w:tr>
      <w:tr w:rsidR="00354C08" w:rsidRPr="00354C08" w:rsidTr="00A92AA3">
        <w:trPr>
          <w:gridAfter w:val="1"/>
          <w:wAfter w:w="2268" w:type="dxa"/>
          <w:trHeight w:val="283"/>
        </w:trPr>
        <w:tc>
          <w:tcPr>
            <w:tcW w:w="2640" w:type="dxa"/>
            <w:vMerge/>
          </w:tcPr>
          <w:p w:rsidR="006C44A6" w:rsidRPr="00354C08" w:rsidRDefault="006C44A6" w:rsidP="00E61E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383" w:type="dxa"/>
          </w:tcPr>
          <w:p w:rsidR="006C44A6" w:rsidRPr="00354C08" w:rsidRDefault="006C44A6" w:rsidP="00AF4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354C08">
              <w:rPr>
                <w:color w:val="000000" w:themeColor="text1"/>
              </w:rPr>
              <w:t>Математика и научно -технический прогресс. Роль математики в профессиональной деятельности.</w:t>
            </w:r>
          </w:p>
        </w:tc>
        <w:tc>
          <w:tcPr>
            <w:tcW w:w="1985" w:type="dxa"/>
            <w:shd w:val="clear" w:color="auto" w:fill="auto"/>
          </w:tcPr>
          <w:p w:rsidR="006C44A6" w:rsidRPr="00354C08" w:rsidRDefault="006C44A6" w:rsidP="00E61E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2268" w:type="dxa"/>
            <w:vMerge/>
          </w:tcPr>
          <w:p w:rsidR="006C44A6" w:rsidRPr="00354C08" w:rsidRDefault="006C44A6" w:rsidP="00E61E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283"/>
        </w:trPr>
        <w:tc>
          <w:tcPr>
            <w:tcW w:w="15276" w:type="dxa"/>
            <w:gridSpan w:val="4"/>
            <w:vAlign w:val="center"/>
          </w:tcPr>
          <w:p w:rsidR="00E01FEC" w:rsidRPr="00354C08" w:rsidRDefault="00E01FEC" w:rsidP="00E61E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Раздел 1. Теория пределов</w:t>
            </w:r>
          </w:p>
        </w:tc>
      </w:tr>
      <w:tr w:rsidR="00354C08" w:rsidRPr="00354C08" w:rsidTr="00A92AA3">
        <w:trPr>
          <w:gridAfter w:val="1"/>
          <w:wAfter w:w="2268" w:type="dxa"/>
          <w:trHeight w:val="283"/>
        </w:trPr>
        <w:tc>
          <w:tcPr>
            <w:tcW w:w="2640" w:type="dxa"/>
            <w:vMerge w:val="restart"/>
            <w:vAlign w:val="center"/>
          </w:tcPr>
          <w:p w:rsidR="00E01FEC" w:rsidRPr="00354C08" w:rsidRDefault="00E01FEC" w:rsidP="00201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 xml:space="preserve">Тема 1.1. </w:t>
            </w:r>
            <w:r w:rsidRPr="00354C08">
              <w:rPr>
                <w:b/>
                <w:color w:val="000000" w:themeColor="text1"/>
              </w:rPr>
              <w:t>Пределы</w:t>
            </w:r>
          </w:p>
        </w:tc>
        <w:tc>
          <w:tcPr>
            <w:tcW w:w="8383" w:type="dxa"/>
            <w:vAlign w:val="center"/>
          </w:tcPr>
          <w:p w:rsidR="00E01FEC" w:rsidRPr="00354C08" w:rsidRDefault="00E01FEC" w:rsidP="00201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Содержание учебного материала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01FEC" w:rsidRPr="00354C08" w:rsidRDefault="005059C8" w:rsidP="00201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6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E01FEC" w:rsidRPr="00354C08" w:rsidRDefault="00E01FEC" w:rsidP="00201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354C08">
              <w:rPr>
                <w:bCs/>
                <w:color w:val="000000" w:themeColor="text1"/>
              </w:rPr>
              <w:t>ОК 03, ОК 09</w:t>
            </w:r>
          </w:p>
        </w:tc>
      </w:tr>
      <w:tr w:rsidR="00354C08" w:rsidRPr="00354C08" w:rsidTr="00A92AA3">
        <w:trPr>
          <w:gridAfter w:val="1"/>
          <w:wAfter w:w="2268" w:type="dxa"/>
          <w:trHeight w:val="283"/>
        </w:trPr>
        <w:tc>
          <w:tcPr>
            <w:tcW w:w="2640" w:type="dxa"/>
            <w:vMerge/>
            <w:vAlign w:val="center"/>
          </w:tcPr>
          <w:p w:rsidR="00E01FEC" w:rsidRPr="00354C08" w:rsidRDefault="00E01FEC" w:rsidP="00E61E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E01FEC" w:rsidRPr="00354C08" w:rsidRDefault="00E01FEC" w:rsidP="00E61E1C">
            <w:pPr>
              <w:rPr>
                <w:color w:val="000000" w:themeColor="text1"/>
              </w:rPr>
            </w:pPr>
            <w:r w:rsidRPr="00354C08">
              <w:rPr>
                <w:color w:val="000000" w:themeColor="text1"/>
              </w:rPr>
              <w:t>Понятие предела функции в точке. Непрерывность функции в точке и на промежутке. Вычисление пределов функций</w:t>
            </w:r>
            <w:r w:rsidR="00FC4957" w:rsidRPr="00354C08">
              <w:rPr>
                <w:color w:val="000000" w:themeColor="text1"/>
              </w:rPr>
              <w:t>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01FEC" w:rsidRPr="00354C08" w:rsidRDefault="009A612A" w:rsidP="00E61E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E01FEC" w:rsidRPr="00354C08" w:rsidRDefault="00E01FEC" w:rsidP="00E61E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283"/>
        </w:trPr>
        <w:tc>
          <w:tcPr>
            <w:tcW w:w="2640" w:type="dxa"/>
            <w:vMerge/>
            <w:tcBorders>
              <w:bottom w:val="single" w:sz="4" w:space="0" w:color="auto"/>
            </w:tcBorders>
            <w:vAlign w:val="center"/>
          </w:tcPr>
          <w:p w:rsidR="00E01FEC" w:rsidRPr="00354C08" w:rsidRDefault="00E01FEC" w:rsidP="00E61E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</w:p>
        </w:tc>
        <w:tc>
          <w:tcPr>
            <w:tcW w:w="8383" w:type="dxa"/>
            <w:tcBorders>
              <w:bottom w:val="single" w:sz="4" w:space="0" w:color="auto"/>
            </w:tcBorders>
            <w:vAlign w:val="center"/>
          </w:tcPr>
          <w:p w:rsidR="00E01FEC" w:rsidRPr="00354C08" w:rsidRDefault="00E01FEC" w:rsidP="00E61E1C">
            <w:pPr>
              <w:rPr>
                <w:b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 xml:space="preserve">Самостоятельная работа обучающихся </w:t>
            </w:r>
            <w:r w:rsidRPr="00354C08">
              <w:rPr>
                <w:bCs/>
                <w:color w:val="000000" w:themeColor="text1"/>
              </w:rPr>
              <w:t>Вычисление пределов с помощью первого и второго замечательных пределов</w:t>
            </w:r>
            <w:r w:rsidR="00FC4957" w:rsidRPr="00354C08">
              <w:rPr>
                <w:bCs/>
                <w:color w:val="000000" w:themeColor="text1"/>
              </w:rPr>
              <w:t>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FEC" w:rsidRPr="00354C08" w:rsidRDefault="00E01FEC" w:rsidP="00E61E1C">
            <w:pPr>
              <w:jc w:val="center"/>
              <w:rPr>
                <w:b/>
                <w:bCs/>
                <w:i/>
                <w:color w:val="000000" w:themeColor="text1"/>
              </w:rPr>
            </w:pPr>
            <w:r w:rsidRPr="00354C08">
              <w:rPr>
                <w:b/>
                <w:bCs/>
                <w:i/>
                <w:color w:val="000000" w:themeColor="text1"/>
              </w:rPr>
              <w:t>2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BFBFBF"/>
            <w:vAlign w:val="bottom"/>
          </w:tcPr>
          <w:p w:rsidR="00E01FEC" w:rsidRPr="00354C08" w:rsidRDefault="00E01FEC" w:rsidP="00E61E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283"/>
        </w:trPr>
        <w:tc>
          <w:tcPr>
            <w:tcW w:w="15276" w:type="dxa"/>
            <w:gridSpan w:val="4"/>
            <w:vAlign w:val="center"/>
          </w:tcPr>
          <w:p w:rsidR="00AF43D4" w:rsidRPr="00354C08" w:rsidRDefault="00AF43D4" w:rsidP="00E61E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>Раздел 2. Дифференциальное исчисление</w:t>
            </w:r>
          </w:p>
        </w:tc>
      </w:tr>
      <w:tr w:rsidR="00354C08" w:rsidRPr="00354C08" w:rsidTr="00A92AA3">
        <w:trPr>
          <w:gridAfter w:val="1"/>
          <w:wAfter w:w="2268" w:type="dxa"/>
          <w:trHeight w:val="283"/>
        </w:trPr>
        <w:tc>
          <w:tcPr>
            <w:tcW w:w="2640" w:type="dxa"/>
            <w:vMerge w:val="restart"/>
            <w:vAlign w:val="center"/>
          </w:tcPr>
          <w:p w:rsidR="00E978E7" w:rsidRPr="00354C08" w:rsidRDefault="00E978E7" w:rsidP="00E61E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Тема 2.1. Производная функции</w:t>
            </w:r>
          </w:p>
        </w:tc>
        <w:tc>
          <w:tcPr>
            <w:tcW w:w="8383" w:type="dxa"/>
            <w:vAlign w:val="center"/>
          </w:tcPr>
          <w:p w:rsidR="00E978E7" w:rsidRPr="00354C08" w:rsidRDefault="00E978E7" w:rsidP="00E61E1C">
            <w:pPr>
              <w:rPr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Содержание учебного материала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978E7" w:rsidRPr="00354C08" w:rsidRDefault="005059C8" w:rsidP="00E61E1C">
            <w:pPr>
              <w:jc w:val="center"/>
              <w:rPr>
                <w:b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>6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E978E7" w:rsidRPr="00354C08" w:rsidRDefault="00E978E7" w:rsidP="00E61E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354C08">
              <w:rPr>
                <w:bCs/>
                <w:color w:val="000000" w:themeColor="text1"/>
              </w:rPr>
              <w:t>ОК 03, ОК 04, ОК05, ОК 09</w:t>
            </w:r>
          </w:p>
        </w:tc>
      </w:tr>
      <w:tr w:rsidR="00354C08" w:rsidRPr="00354C08" w:rsidTr="00A92AA3">
        <w:trPr>
          <w:gridAfter w:val="1"/>
          <w:wAfter w:w="2268" w:type="dxa"/>
          <w:trHeight w:val="283"/>
        </w:trPr>
        <w:tc>
          <w:tcPr>
            <w:tcW w:w="2640" w:type="dxa"/>
            <w:vMerge/>
            <w:vAlign w:val="center"/>
          </w:tcPr>
          <w:p w:rsidR="00E978E7" w:rsidRPr="00354C08" w:rsidRDefault="00E978E7" w:rsidP="00E61E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E978E7" w:rsidRPr="00354C08" w:rsidRDefault="00E978E7" w:rsidP="00E61E1C">
            <w:pPr>
              <w:rPr>
                <w:color w:val="000000" w:themeColor="text1"/>
              </w:rPr>
            </w:pPr>
            <w:r w:rsidRPr="00354C08">
              <w:rPr>
                <w:color w:val="000000" w:themeColor="text1"/>
              </w:rPr>
              <w:t>Производная функции. Формулы и правила дифференцирования. Геометрический и механический смысл производной. Производные высших порядков. Нахождение производной алгебраических функций. Нахождение производной сложной функций.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978E7" w:rsidRPr="00354C08" w:rsidRDefault="009A612A" w:rsidP="00E61E1C">
            <w:pPr>
              <w:jc w:val="center"/>
              <w:rPr>
                <w:b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>4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E978E7" w:rsidRPr="00354C08" w:rsidRDefault="00E978E7" w:rsidP="00E61E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trHeight w:val="283"/>
        </w:trPr>
        <w:tc>
          <w:tcPr>
            <w:tcW w:w="2640" w:type="dxa"/>
            <w:vMerge/>
            <w:vAlign w:val="center"/>
          </w:tcPr>
          <w:p w:rsidR="00E978E7" w:rsidRPr="00354C08" w:rsidRDefault="00E978E7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E978E7" w:rsidRPr="00354C08" w:rsidRDefault="00E978E7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Практическое занятие №1</w:t>
            </w:r>
            <w:bookmarkStart w:id="0" w:name="_Hlk100335659"/>
            <w:r w:rsidRPr="00354C08">
              <w:rPr>
                <w:color w:val="000000" w:themeColor="text1"/>
              </w:rPr>
              <w:t>Нахождение производной алгебраических функций. Нахождение производной сложной функции.</w:t>
            </w:r>
          </w:p>
          <w:bookmarkEnd w:id="0"/>
          <w:p w:rsidR="00E978E7" w:rsidRPr="00354C08" w:rsidRDefault="00E978E7" w:rsidP="00A92AA3">
            <w:pPr>
              <w:rPr>
                <w:color w:val="000000" w:themeColor="text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E978E7" w:rsidRPr="00354C08" w:rsidRDefault="00E978E7" w:rsidP="00A92AA3">
            <w:pPr>
              <w:jc w:val="center"/>
              <w:rPr>
                <w:b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E978E7" w:rsidRPr="00354C08" w:rsidRDefault="00E978E7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:rsidR="00E978E7" w:rsidRPr="00354C08" w:rsidRDefault="00E978E7" w:rsidP="00A92AA3">
            <w:pPr>
              <w:spacing w:after="160" w:line="259" w:lineRule="auto"/>
              <w:rPr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283"/>
        </w:trPr>
        <w:tc>
          <w:tcPr>
            <w:tcW w:w="2640" w:type="dxa"/>
            <w:vMerge w:val="restart"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>Тема 2.2. Приложения производной</w:t>
            </w:r>
          </w:p>
        </w:tc>
        <w:tc>
          <w:tcPr>
            <w:tcW w:w="8383" w:type="dxa"/>
            <w:vAlign w:val="center"/>
          </w:tcPr>
          <w:p w:rsidR="00A92AA3" w:rsidRPr="00354C08" w:rsidRDefault="00A92AA3" w:rsidP="00A92AA3">
            <w:pPr>
              <w:rPr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Содержание учебного материала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AA3" w:rsidRPr="00354C08" w:rsidRDefault="00A92AA3" w:rsidP="00A92AA3">
            <w:pPr>
              <w:jc w:val="center"/>
              <w:rPr>
                <w:b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>8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354C08">
              <w:rPr>
                <w:bCs/>
                <w:color w:val="000000" w:themeColor="text1"/>
              </w:rPr>
              <w:t>ОК 02, ОК 03,  ОК 05</w:t>
            </w:r>
          </w:p>
        </w:tc>
      </w:tr>
      <w:tr w:rsidR="00354C08" w:rsidRPr="00354C08" w:rsidTr="00A92AA3">
        <w:trPr>
          <w:gridAfter w:val="1"/>
          <w:wAfter w:w="2268" w:type="dxa"/>
          <w:trHeight w:val="283"/>
        </w:trPr>
        <w:tc>
          <w:tcPr>
            <w:tcW w:w="2640" w:type="dxa"/>
            <w:vMerge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A92AA3" w:rsidRPr="00354C08" w:rsidRDefault="00A92AA3" w:rsidP="00A92AA3">
            <w:pPr>
              <w:rPr>
                <w:color w:val="000000" w:themeColor="text1"/>
              </w:rPr>
            </w:pPr>
            <w:r w:rsidRPr="00354C08">
              <w:rPr>
                <w:color w:val="000000" w:themeColor="text1"/>
              </w:rPr>
              <w:t xml:space="preserve">Исследование функций с помощью производной. Нахождение промежутков выпуклости, вогнутости графика функции, точек перегиба и асимптот.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AA3" w:rsidRPr="00354C08" w:rsidRDefault="006061D2" w:rsidP="00A92AA3">
            <w:pPr>
              <w:jc w:val="center"/>
              <w:rPr>
                <w:b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>4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283"/>
        </w:trPr>
        <w:tc>
          <w:tcPr>
            <w:tcW w:w="2640" w:type="dxa"/>
            <w:vMerge/>
            <w:vAlign w:val="center"/>
          </w:tcPr>
          <w:p w:rsidR="00F00872" w:rsidRPr="00354C08" w:rsidRDefault="00F00872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F00872" w:rsidRPr="00354C08" w:rsidRDefault="00F00872" w:rsidP="00A92AA3">
            <w:pPr>
              <w:rPr>
                <w:color w:val="000000" w:themeColor="text1"/>
              </w:rPr>
            </w:pPr>
            <w:bookmarkStart w:id="1" w:name="_Hlk100345927"/>
            <w:r w:rsidRPr="00354C08">
              <w:rPr>
                <w:b/>
                <w:bCs/>
                <w:color w:val="000000" w:themeColor="text1"/>
              </w:rPr>
              <w:t>Практическое занятие № 2</w:t>
            </w:r>
            <w:r w:rsidR="006061D2" w:rsidRPr="00354C08">
              <w:rPr>
                <w:color w:val="000000" w:themeColor="text1"/>
              </w:rPr>
              <w:t>Исследование функций</w:t>
            </w:r>
            <w:r w:rsidR="00497DCC" w:rsidRPr="00354C08">
              <w:rPr>
                <w:color w:val="000000" w:themeColor="text1"/>
              </w:rPr>
              <w:t xml:space="preserve"> с помощью производной</w:t>
            </w:r>
            <w:r w:rsidR="006061D2" w:rsidRPr="00354C08">
              <w:rPr>
                <w:color w:val="000000" w:themeColor="text1"/>
              </w:rPr>
              <w:t xml:space="preserve"> и построение их графиков. Применение производной для решения прикладных задач.</w:t>
            </w:r>
            <w:bookmarkEnd w:id="1"/>
          </w:p>
        </w:tc>
        <w:tc>
          <w:tcPr>
            <w:tcW w:w="1985" w:type="dxa"/>
            <w:shd w:val="clear" w:color="auto" w:fill="auto"/>
            <w:vAlign w:val="center"/>
          </w:tcPr>
          <w:p w:rsidR="00F00872" w:rsidRPr="00354C08" w:rsidRDefault="006061D2" w:rsidP="00A92AA3">
            <w:pPr>
              <w:jc w:val="center"/>
              <w:rPr>
                <w:b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F00872" w:rsidRPr="00354C08" w:rsidRDefault="00F00872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283"/>
        </w:trPr>
        <w:tc>
          <w:tcPr>
            <w:tcW w:w="2640" w:type="dxa"/>
            <w:vMerge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A92AA3" w:rsidRPr="00354C08" w:rsidRDefault="00A92AA3" w:rsidP="00A92AA3">
            <w:pPr>
              <w:rPr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>Самостоятельная работа обучающихся</w:t>
            </w:r>
            <w:r w:rsidRPr="00354C08">
              <w:rPr>
                <w:color w:val="000000" w:themeColor="text1"/>
              </w:rPr>
              <w:t xml:space="preserve"> Исследование функций с помощью первой и второй производной по общей схеме исследования функций. Построение графиков функций. Решение прикладных задач с помощью производной.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AA3" w:rsidRPr="00354C08" w:rsidRDefault="00A92AA3" w:rsidP="00A92AA3">
            <w:pPr>
              <w:jc w:val="center"/>
              <w:rPr>
                <w:b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283"/>
        </w:trPr>
        <w:tc>
          <w:tcPr>
            <w:tcW w:w="15276" w:type="dxa"/>
            <w:gridSpan w:val="4"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lastRenderedPageBreak/>
              <w:t>Раздел 3. Интегральное исчисление</w:t>
            </w:r>
          </w:p>
        </w:tc>
      </w:tr>
      <w:tr w:rsidR="00354C08" w:rsidRPr="00354C08" w:rsidTr="00A92AA3">
        <w:trPr>
          <w:gridAfter w:val="1"/>
          <w:wAfter w:w="2268" w:type="dxa"/>
          <w:trHeight w:val="283"/>
        </w:trPr>
        <w:tc>
          <w:tcPr>
            <w:tcW w:w="2640" w:type="dxa"/>
            <w:vMerge w:val="restart"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 xml:space="preserve">Тема 3.1. </w:t>
            </w:r>
            <w:r w:rsidRPr="00354C08">
              <w:rPr>
                <w:b/>
                <w:color w:val="000000" w:themeColor="text1"/>
              </w:rPr>
              <w:t>Неопределенный интеграл</w:t>
            </w:r>
          </w:p>
        </w:tc>
        <w:tc>
          <w:tcPr>
            <w:tcW w:w="8383" w:type="dxa"/>
            <w:vAlign w:val="center"/>
          </w:tcPr>
          <w:p w:rsidR="00A92AA3" w:rsidRPr="00354C08" w:rsidRDefault="00A92AA3" w:rsidP="00A92AA3">
            <w:pPr>
              <w:rPr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Содержание учебного материала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AA3" w:rsidRPr="00354C08" w:rsidRDefault="005059C8" w:rsidP="00A92AA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10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354C08">
              <w:rPr>
                <w:bCs/>
                <w:color w:val="000000" w:themeColor="text1"/>
              </w:rPr>
              <w:t>ОК01, ОК02, ОК03, ОК05, ОК 06, ОК09</w:t>
            </w:r>
          </w:p>
        </w:tc>
      </w:tr>
      <w:tr w:rsidR="00354C08" w:rsidRPr="00354C08" w:rsidTr="00A92AA3">
        <w:trPr>
          <w:gridAfter w:val="1"/>
          <w:wAfter w:w="2268" w:type="dxa"/>
          <w:trHeight w:val="283"/>
        </w:trPr>
        <w:tc>
          <w:tcPr>
            <w:tcW w:w="2640" w:type="dxa"/>
            <w:vMerge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A92AA3" w:rsidRPr="00354C08" w:rsidRDefault="00A92AA3" w:rsidP="00A92AA3">
            <w:pPr>
              <w:rPr>
                <w:color w:val="000000" w:themeColor="text1"/>
              </w:rPr>
            </w:pPr>
            <w:r w:rsidRPr="00354C08">
              <w:rPr>
                <w:color w:val="000000" w:themeColor="text1"/>
              </w:rPr>
              <w:t xml:space="preserve">Неопределенный интеграл, его основные свойства. Табличные </w:t>
            </w:r>
            <w:r w:rsidR="00B527E3" w:rsidRPr="00354C08">
              <w:rPr>
                <w:color w:val="000000" w:themeColor="text1"/>
              </w:rPr>
              <w:t>интегралы. Методы</w:t>
            </w:r>
            <w:r w:rsidRPr="00354C08">
              <w:rPr>
                <w:color w:val="000000" w:themeColor="text1"/>
              </w:rPr>
              <w:t xml:space="preserve"> вычисления неопределенных интегралов.</w:t>
            </w:r>
            <w:r w:rsidR="00812B76">
              <w:rPr>
                <w:color w:val="000000" w:themeColor="text1"/>
              </w:rPr>
              <w:t xml:space="preserve"> </w:t>
            </w:r>
            <w:r w:rsidRPr="00354C08">
              <w:rPr>
                <w:color w:val="000000" w:themeColor="text1"/>
              </w:rPr>
              <w:t>Вычисление неопределенных интегралов методом непосредственного интегрирования.</w:t>
            </w:r>
            <w:r w:rsidR="000A781D">
              <w:rPr>
                <w:color w:val="000000" w:themeColor="text1"/>
              </w:rPr>
              <w:t xml:space="preserve"> </w:t>
            </w:r>
            <w:r w:rsidRPr="00354C08">
              <w:rPr>
                <w:color w:val="000000" w:themeColor="text1"/>
              </w:rPr>
              <w:t xml:space="preserve">Вычисление неопределенных интегралов методом замены переменной. Вычисление неопределенных интегралов методом интегрирования по частям.Интегрирование рациональных функций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AA3" w:rsidRPr="00354C08" w:rsidRDefault="003F1987" w:rsidP="00A92AA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6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283"/>
        </w:trPr>
        <w:tc>
          <w:tcPr>
            <w:tcW w:w="2640" w:type="dxa"/>
            <w:vMerge/>
            <w:vAlign w:val="center"/>
          </w:tcPr>
          <w:p w:rsidR="00BC070D" w:rsidRPr="00354C08" w:rsidRDefault="00BC070D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BC070D" w:rsidRPr="00354C08" w:rsidRDefault="00EB1BC4" w:rsidP="00A92AA3">
            <w:pPr>
              <w:rPr>
                <w:color w:val="000000" w:themeColor="text1"/>
              </w:rPr>
            </w:pPr>
            <w:bookmarkStart w:id="2" w:name="_Hlk100346674"/>
            <w:r w:rsidRPr="00354C08">
              <w:rPr>
                <w:b/>
                <w:bCs/>
                <w:color w:val="000000" w:themeColor="text1"/>
              </w:rPr>
              <w:t xml:space="preserve">Практическое занятие № 3 </w:t>
            </w:r>
            <w:r w:rsidRPr="00354C08">
              <w:rPr>
                <w:color w:val="000000" w:themeColor="text1"/>
              </w:rPr>
              <w:t>Вычисление неопределенных интегралов различными методами</w:t>
            </w:r>
            <w:bookmarkEnd w:id="2"/>
          </w:p>
        </w:tc>
        <w:tc>
          <w:tcPr>
            <w:tcW w:w="1985" w:type="dxa"/>
            <w:shd w:val="clear" w:color="auto" w:fill="auto"/>
            <w:vAlign w:val="center"/>
          </w:tcPr>
          <w:p w:rsidR="00BC070D" w:rsidRPr="00354C08" w:rsidRDefault="00EB1BC4" w:rsidP="00A92AA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C070D" w:rsidRPr="00354C08" w:rsidRDefault="00BC070D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283"/>
        </w:trPr>
        <w:tc>
          <w:tcPr>
            <w:tcW w:w="2640" w:type="dxa"/>
            <w:vMerge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A92AA3" w:rsidRPr="00354C08" w:rsidRDefault="00A92AA3" w:rsidP="00A92AA3">
            <w:pPr>
              <w:rPr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 xml:space="preserve">Самостоятельная работа обучающихся </w:t>
            </w:r>
            <w:r w:rsidRPr="00354C08">
              <w:rPr>
                <w:color w:val="000000" w:themeColor="text1"/>
              </w:rPr>
              <w:t>Вычисление неопределенных интегралов различными методами.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AA3" w:rsidRPr="00354C08" w:rsidRDefault="00A92AA3" w:rsidP="00A92AA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2640" w:type="dxa"/>
            <w:vMerge w:val="restart"/>
            <w:vAlign w:val="center"/>
          </w:tcPr>
          <w:p w:rsidR="00A92AA3" w:rsidRPr="00CB555E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  <w:r w:rsidRPr="00CB555E">
              <w:rPr>
                <w:b/>
                <w:color w:val="000000" w:themeColor="text1"/>
              </w:rPr>
              <w:t>Тема 3.2. Определенный интеграл</w:t>
            </w:r>
          </w:p>
        </w:tc>
        <w:tc>
          <w:tcPr>
            <w:tcW w:w="8383" w:type="dxa"/>
            <w:vAlign w:val="center"/>
          </w:tcPr>
          <w:p w:rsidR="00A92AA3" w:rsidRPr="00CB555E" w:rsidRDefault="00A92AA3" w:rsidP="00A92AA3">
            <w:pPr>
              <w:rPr>
                <w:b/>
                <w:color w:val="000000" w:themeColor="text1"/>
              </w:rPr>
            </w:pPr>
            <w:r w:rsidRPr="00CB555E">
              <w:rPr>
                <w:b/>
                <w:bCs/>
                <w:color w:val="000000" w:themeColor="text1"/>
              </w:rPr>
              <w:t>Содержание учебного материала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AA3" w:rsidRPr="00CB555E" w:rsidRDefault="005059C8" w:rsidP="00A92AA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CB555E">
              <w:rPr>
                <w:b/>
                <w:bCs/>
                <w:color w:val="000000" w:themeColor="text1"/>
              </w:rPr>
              <w:t>10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CB555E">
              <w:rPr>
                <w:bCs/>
                <w:color w:val="000000" w:themeColor="text1"/>
              </w:rPr>
              <w:t>ОК03, ОК05, ОК 06, ОК 09</w:t>
            </w: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2640" w:type="dxa"/>
            <w:vMerge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A92AA3" w:rsidRPr="00354C08" w:rsidRDefault="00A92AA3" w:rsidP="00A92AA3">
            <w:pPr>
              <w:rPr>
                <w:color w:val="000000" w:themeColor="text1"/>
              </w:rPr>
            </w:pPr>
            <w:r w:rsidRPr="00354C08">
              <w:rPr>
                <w:color w:val="000000" w:themeColor="text1"/>
              </w:rPr>
              <w:t xml:space="preserve">1.Определенный интеграл, его основные свойства, геометрический смысл. Формула Ньютона Лейбница. Методы вычисления определенных интегралов. Вычисление определенных </w:t>
            </w:r>
            <w:r w:rsidR="00B527E3" w:rsidRPr="00354C08">
              <w:rPr>
                <w:color w:val="000000" w:themeColor="text1"/>
              </w:rPr>
              <w:t>интегралов. Вычисление</w:t>
            </w:r>
            <w:r w:rsidRPr="00354C08">
              <w:rPr>
                <w:color w:val="000000" w:themeColor="text1"/>
              </w:rPr>
              <w:t xml:space="preserve"> площадей фигур с помощью определенного интеграла. Вычисление объемов тел с помощью определенных интегралов. Решение прикладных задач с помощью определенного интеграла.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AA3" w:rsidRPr="00354C08" w:rsidRDefault="00655148" w:rsidP="00A92AA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2640" w:type="dxa"/>
            <w:vMerge/>
            <w:vAlign w:val="center"/>
          </w:tcPr>
          <w:p w:rsidR="00345D42" w:rsidRPr="00354C08" w:rsidRDefault="00345D42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345D42" w:rsidRPr="00354C08" w:rsidRDefault="00A57A8A" w:rsidP="00A92AA3">
            <w:pPr>
              <w:rPr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Практическое занятие № 4</w:t>
            </w:r>
            <w:r w:rsidR="00655148" w:rsidRPr="00354C08">
              <w:rPr>
                <w:color w:val="000000" w:themeColor="text1"/>
              </w:rPr>
              <w:t>Решение примеров и задач по теме «</w:t>
            </w:r>
            <w:r w:rsidR="007A1AE0" w:rsidRPr="00354C08">
              <w:rPr>
                <w:color w:val="000000" w:themeColor="text1"/>
              </w:rPr>
              <w:t>Определенный</w:t>
            </w:r>
            <w:r w:rsidR="00655148" w:rsidRPr="00354C08">
              <w:rPr>
                <w:color w:val="000000" w:themeColor="text1"/>
              </w:rPr>
              <w:t xml:space="preserve"> интеграл»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5D42" w:rsidRPr="00354C08" w:rsidRDefault="00B728A2" w:rsidP="00A92AA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345D42" w:rsidRPr="00354C08" w:rsidRDefault="00345D42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2640" w:type="dxa"/>
            <w:vMerge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A92AA3" w:rsidRPr="00354C08" w:rsidRDefault="00A92AA3" w:rsidP="00A90D22">
            <w:pPr>
              <w:rPr>
                <w:b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 xml:space="preserve">Самостоятельная работа обучающихся </w:t>
            </w:r>
            <w:r w:rsidRPr="00354C08">
              <w:rPr>
                <w:color w:val="000000" w:themeColor="text1"/>
              </w:rPr>
              <w:t xml:space="preserve">Вычисление площадей фигур и объемов тел с помощью определенного интеграла. Применение определенного интеграла для решения прикладных задач.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AA3" w:rsidRPr="00354C08" w:rsidRDefault="001039A9" w:rsidP="00A92AA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15276" w:type="dxa"/>
            <w:gridSpan w:val="4"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>Раздел 4. Дифференциальные уравнения</w:t>
            </w: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2640" w:type="dxa"/>
            <w:vMerge w:val="restart"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  <w:bookmarkStart w:id="3" w:name="_Hlk100657828"/>
          </w:p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  <w:r w:rsidRPr="00CB555E">
              <w:rPr>
                <w:b/>
                <w:color w:val="000000" w:themeColor="text1"/>
              </w:rPr>
              <w:t>Тема 4.1. Дифференциальные исчисления</w:t>
            </w:r>
          </w:p>
        </w:tc>
        <w:tc>
          <w:tcPr>
            <w:tcW w:w="8383" w:type="dxa"/>
            <w:vAlign w:val="center"/>
          </w:tcPr>
          <w:p w:rsidR="00A92AA3" w:rsidRPr="00354C08" w:rsidRDefault="00A92AA3" w:rsidP="00A92AA3">
            <w:pPr>
              <w:rPr>
                <w:b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Содержание учебного материала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AA3" w:rsidRPr="00354C08" w:rsidRDefault="005059C8" w:rsidP="00A92AA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8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354C08">
              <w:rPr>
                <w:bCs/>
                <w:color w:val="000000" w:themeColor="text1"/>
              </w:rPr>
              <w:t>ОК01, ОК04,ОК06</w:t>
            </w: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2640" w:type="dxa"/>
            <w:vMerge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A92AA3" w:rsidRPr="00354C08" w:rsidRDefault="00A92AA3" w:rsidP="00A92AA3">
            <w:pPr>
              <w:rPr>
                <w:color w:val="000000" w:themeColor="text1"/>
              </w:rPr>
            </w:pPr>
            <w:r w:rsidRPr="00354C08">
              <w:rPr>
                <w:color w:val="000000" w:themeColor="text1"/>
              </w:rPr>
              <w:t xml:space="preserve">Основные понятия дифференциальных уравнений. Дифференциальные уравнения 1-го порядка с разделяющимися переменными. Линейные дифференциальные уравнения 1-го порядка. Линейные однородные дифференциальные уравнения второго порядка с постоянными </w:t>
            </w:r>
            <w:r w:rsidRPr="00354C08">
              <w:rPr>
                <w:color w:val="000000" w:themeColor="text1"/>
              </w:rPr>
              <w:lastRenderedPageBreak/>
              <w:t>коэффициентами.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AA3" w:rsidRPr="00354C08" w:rsidRDefault="00676AF5" w:rsidP="00A92AA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lastRenderedPageBreak/>
              <w:t>4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2640" w:type="dxa"/>
            <w:vMerge/>
            <w:vAlign w:val="center"/>
          </w:tcPr>
          <w:p w:rsidR="00B7647C" w:rsidRPr="00354C08" w:rsidRDefault="00B7647C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B7647C" w:rsidRPr="00354C08" w:rsidRDefault="00676AF5" w:rsidP="00A92AA3">
            <w:pPr>
              <w:rPr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Практическое занятие № 5</w:t>
            </w:r>
            <w:r w:rsidR="002A73FD" w:rsidRPr="00354C08">
              <w:rPr>
                <w:color w:val="000000" w:themeColor="text1"/>
              </w:rPr>
              <w:t>Решение дифференциальных уравнений первого порядка.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7647C" w:rsidRPr="00354C08" w:rsidRDefault="00676AF5" w:rsidP="00A92AA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7647C" w:rsidRPr="00354C08" w:rsidRDefault="00B7647C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2640" w:type="dxa"/>
            <w:vMerge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A92AA3" w:rsidRPr="00354C08" w:rsidRDefault="00A92AA3" w:rsidP="00A92AA3">
            <w:pPr>
              <w:rPr>
                <w:b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 xml:space="preserve">Самостоятельная работа обучающихся </w:t>
            </w:r>
            <w:r w:rsidRPr="00354C08">
              <w:rPr>
                <w:color w:val="000000" w:themeColor="text1"/>
              </w:rPr>
              <w:t>Решение практических задач с помощью дифференциальных уравнений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AA3" w:rsidRPr="00354C08" w:rsidRDefault="00A90D22" w:rsidP="00A92AA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15276" w:type="dxa"/>
            <w:gridSpan w:val="4"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>Раздел 5. Комплексные числа</w:t>
            </w: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2640" w:type="dxa"/>
            <w:vMerge w:val="restart"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>Тема 5.1. Формы комплексного числа</w:t>
            </w:r>
          </w:p>
        </w:tc>
        <w:tc>
          <w:tcPr>
            <w:tcW w:w="8383" w:type="dxa"/>
            <w:vAlign w:val="center"/>
          </w:tcPr>
          <w:p w:rsidR="00A92AA3" w:rsidRPr="00354C08" w:rsidRDefault="00A92AA3" w:rsidP="00A92AA3">
            <w:pPr>
              <w:rPr>
                <w:b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Содержание учебного материала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AA3" w:rsidRPr="00354C08" w:rsidRDefault="00A92AA3" w:rsidP="00A92AA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1</w:t>
            </w:r>
            <w:r w:rsidR="000E3B7E" w:rsidRPr="00354C0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354C08">
              <w:rPr>
                <w:bCs/>
                <w:color w:val="000000" w:themeColor="text1"/>
              </w:rPr>
              <w:t>ОК02, ОК03, ОК05</w:t>
            </w: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2640" w:type="dxa"/>
            <w:vMerge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A92AA3" w:rsidRPr="00354C08" w:rsidRDefault="00A92AA3" w:rsidP="00A92AA3">
            <w:pPr>
              <w:rPr>
                <w:color w:val="000000" w:themeColor="text1"/>
              </w:rPr>
            </w:pPr>
            <w:r w:rsidRPr="00354C08">
              <w:rPr>
                <w:color w:val="000000" w:themeColor="text1"/>
              </w:rPr>
              <w:t xml:space="preserve">Понятие комплексного числа. Алгебраическая и геометрическая форма комплексного числа.  Тригонометрическая и показательная форма комплексного числа. Выполнение действий над комплексными числами, заданными в </w:t>
            </w:r>
            <w:r w:rsidR="00B527E3" w:rsidRPr="00354C08">
              <w:rPr>
                <w:color w:val="000000" w:themeColor="text1"/>
              </w:rPr>
              <w:t>алгебраической форме</w:t>
            </w:r>
            <w:r w:rsidRPr="00354C08">
              <w:rPr>
                <w:color w:val="000000" w:themeColor="text1"/>
              </w:rPr>
              <w:t xml:space="preserve">. Выполнение действий над комплексными числами, заданными </w:t>
            </w:r>
            <w:r w:rsidR="00B527E3" w:rsidRPr="00354C08">
              <w:rPr>
                <w:color w:val="000000" w:themeColor="text1"/>
              </w:rPr>
              <w:t>в тригонометрической</w:t>
            </w:r>
            <w:r w:rsidRPr="00354C08">
              <w:rPr>
                <w:color w:val="000000" w:themeColor="text1"/>
              </w:rPr>
              <w:t xml:space="preserve"> форме. Выполнение действий над комплексными числами, заданными </w:t>
            </w:r>
            <w:r w:rsidR="00B527E3" w:rsidRPr="00354C08">
              <w:rPr>
                <w:color w:val="000000" w:themeColor="text1"/>
              </w:rPr>
              <w:t>в показательной</w:t>
            </w:r>
            <w:r w:rsidRPr="00354C08">
              <w:rPr>
                <w:color w:val="000000" w:themeColor="text1"/>
              </w:rPr>
              <w:t xml:space="preserve"> форме. Решение прикладных задач.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AA3" w:rsidRPr="00354C08" w:rsidRDefault="000E3B7E" w:rsidP="00A92AA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6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2640" w:type="dxa"/>
            <w:vMerge/>
            <w:vAlign w:val="center"/>
          </w:tcPr>
          <w:p w:rsidR="00100063" w:rsidRPr="00354C08" w:rsidRDefault="0010006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100063" w:rsidRPr="00354C08" w:rsidRDefault="00100063" w:rsidP="00A92AA3">
            <w:pPr>
              <w:rPr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 xml:space="preserve">Практическое занятие № 6 </w:t>
            </w:r>
            <w:r w:rsidR="000E3B7E" w:rsidRPr="00354C08">
              <w:rPr>
                <w:bCs/>
                <w:color w:val="000000" w:themeColor="text1"/>
              </w:rPr>
              <w:t>Действия над комплексными числами в различных формах</w:t>
            </w:r>
            <w:r w:rsidR="00107C6D" w:rsidRPr="00354C08">
              <w:rPr>
                <w:bCs/>
                <w:color w:val="000000" w:themeColor="text1"/>
              </w:rPr>
              <w:t>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00063" w:rsidRPr="00354C08" w:rsidRDefault="000E3B7E" w:rsidP="00A92AA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100063" w:rsidRPr="00354C08" w:rsidRDefault="0010006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2640" w:type="dxa"/>
            <w:vMerge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A92AA3" w:rsidRPr="00354C08" w:rsidRDefault="00A92AA3" w:rsidP="00A92AA3">
            <w:pPr>
              <w:rPr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>Самостоятельная работа обучающихся</w:t>
            </w:r>
            <w:r w:rsidRPr="00354C08">
              <w:rPr>
                <w:color w:val="000000" w:themeColor="text1"/>
              </w:rPr>
              <w:t xml:space="preserve"> Подготовка презентации по теме «Комплексные числа и их применение»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AA3" w:rsidRPr="00354C08" w:rsidRDefault="000E3B7E" w:rsidP="00A92AA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15276" w:type="dxa"/>
            <w:gridSpan w:val="4"/>
            <w:vAlign w:val="center"/>
          </w:tcPr>
          <w:p w:rsidR="00A92AA3" w:rsidRPr="00354C08" w:rsidRDefault="00A92AA3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>Раздел 6. Теория вероятностей и математическая статистика</w:t>
            </w: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2640" w:type="dxa"/>
            <w:vMerge w:val="restart"/>
            <w:vAlign w:val="center"/>
          </w:tcPr>
          <w:p w:rsidR="0090144D" w:rsidRPr="00354C08" w:rsidRDefault="0090144D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 xml:space="preserve">Тема 6.1. </w:t>
            </w:r>
            <w:r w:rsidR="00A16326" w:rsidRPr="00354C08">
              <w:rPr>
                <w:b/>
                <w:color w:val="000000" w:themeColor="text1"/>
              </w:rPr>
              <w:t>Теория вероятностей и математическая статистика</w:t>
            </w:r>
          </w:p>
        </w:tc>
        <w:tc>
          <w:tcPr>
            <w:tcW w:w="8383" w:type="dxa"/>
            <w:vAlign w:val="center"/>
          </w:tcPr>
          <w:p w:rsidR="0090144D" w:rsidRPr="00354C08" w:rsidRDefault="0090144D" w:rsidP="00A92AA3">
            <w:pPr>
              <w:rPr>
                <w:b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Содержание учебного материала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0144D" w:rsidRPr="00354C08" w:rsidRDefault="006C5018" w:rsidP="00A92AA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30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90144D" w:rsidRPr="00354C08" w:rsidRDefault="0090144D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354C08">
              <w:rPr>
                <w:bCs/>
                <w:color w:val="000000" w:themeColor="text1"/>
              </w:rPr>
              <w:t>ОК02, ОК03, ОК05, ОК 06, ОК0</w:t>
            </w: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2640" w:type="dxa"/>
            <w:vMerge/>
            <w:vAlign w:val="center"/>
          </w:tcPr>
          <w:p w:rsidR="00B4109F" w:rsidRPr="00354C08" w:rsidRDefault="00B4109F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B4109F" w:rsidRPr="00354C08" w:rsidRDefault="00334D88" w:rsidP="00A92AA3">
            <w:pPr>
              <w:rPr>
                <w:color w:val="000000" w:themeColor="text1"/>
              </w:rPr>
            </w:pPr>
            <w:r w:rsidRPr="00354C08">
              <w:rPr>
                <w:color w:val="000000" w:themeColor="text1"/>
              </w:rPr>
              <w:t>Понятие события и вероятности. Определение вероятности событий.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4109F" w:rsidRPr="00354C08" w:rsidRDefault="00902009" w:rsidP="00A92AA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4109F" w:rsidRPr="00354C08" w:rsidRDefault="00B4109F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2640" w:type="dxa"/>
            <w:vMerge/>
            <w:vAlign w:val="center"/>
          </w:tcPr>
          <w:p w:rsidR="00B4109F" w:rsidRPr="00354C08" w:rsidRDefault="00B4109F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B4109F" w:rsidRPr="00354C08" w:rsidRDefault="00801E82" w:rsidP="00A92AA3">
            <w:pPr>
              <w:rPr>
                <w:color w:val="000000" w:themeColor="text1"/>
              </w:rPr>
            </w:pPr>
            <w:r w:rsidRPr="00354C08">
              <w:rPr>
                <w:color w:val="000000" w:themeColor="text1"/>
              </w:rPr>
              <w:t xml:space="preserve">Формулы сложения, умножения вероятностей. 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4109F" w:rsidRPr="00354C08" w:rsidRDefault="00B91206" w:rsidP="00A92AA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4109F" w:rsidRPr="00354C08" w:rsidRDefault="00B4109F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2640" w:type="dxa"/>
            <w:vMerge/>
            <w:vAlign w:val="center"/>
          </w:tcPr>
          <w:p w:rsidR="00B4109F" w:rsidRPr="00354C08" w:rsidRDefault="00B4109F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B4109F" w:rsidRPr="00354C08" w:rsidRDefault="00801E82" w:rsidP="00A92AA3">
            <w:pPr>
              <w:rPr>
                <w:color w:val="000000" w:themeColor="text1"/>
              </w:rPr>
            </w:pPr>
            <w:r w:rsidRPr="00354C08">
              <w:rPr>
                <w:color w:val="000000" w:themeColor="text1"/>
              </w:rPr>
              <w:t>Условная вероятность.Определение полной вероятности.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4109F" w:rsidRPr="00354C08" w:rsidRDefault="00B91206" w:rsidP="00A92AA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4109F" w:rsidRPr="00354C08" w:rsidRDefault="00B4109F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2640" w:type="dxa"/>
            <w:vMerge/>
            <w:vAlign w:val="center"/>
          </w:tcPr>
          <w:p w:rsidR="00B4109F" w:rsidRPr="00354C08" w:rsidRDefault="00B4109F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B4109F" w:rsidRPr="00354C08" w:rsidRDefault="004F35FE" w:rsidP="00A92AA3">
            <w:pPr>
              <w:rPr>
                <w:color w:val="000000" w:themeColor="text1"/>
              </w:rPr>
            </w:pPr>
            <w:r w:rsidRPr="00354C08">
              <w:rPr>
                <w:rFonts w:ascii="Arial" w:hAnsi="Arial" w:cs="Arial"/>
                <w:color w:val="000000" w:themeColor="text1"/>
              </w:rPr>
              <w:t>Схема Бернулли. Асимптотические формулы в схеме Бернулли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4109F" w:rsidRPr="00354C08" w:rsidRDefault="00B91206" w:rsidP="00A92AA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4109F" w:rsidRPr="00354C08" w:rsidRDefault="00B4109F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2640" w:type="dxa"/>
            <w:vMerge/>
            <w:vAlign w:val="center"/>
          </w:tcPr>
          <w:p w:rsidR="00B4109F" w:rsidRPr="00354C08" w:rsidRDefault="00B4109F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B4109F" w:rsidRPr="00354C08" w:rsidRDefault="00E8224D" w:rsidP="00A92AA3">
            <w:pPr>
              <w:rPr>
                <w:color w:val="000000" w:themeColor="text1"/>
              </w:rPr>
            </w:pPr>
            <w:r w:rsidRPr="00354C08">
              <w:rPr>
                <w:rFonts w:ascii="Arial" w:hAnsi="Arial" w:cs="Arial"/>
                <w:color w:val="000000" w:themeColor="text1"/>
              </w:rPr>
              <w:t>Дискретные случайные величины.Основные распределения ДСВ.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4109F" w:rsidRPr="00354C08" w:rsidRDefault="00B91206" w:rsidP="00A92AA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4109F" w:rsidRPr="00354C08" w:rsidRDefault="00B4109F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2640" w:type="dxa"/>
            <w:vMerge/>
            <w:vAlign w:val="center"/>
          </w:tcPr>
          <w:p w:rsidR="00B4109F" w:rsidRPr="00354C08" w:rsidRDefault="00B4109F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B4109F" w:rsidRPr="00354C08" w:rsidRDefault="00BA76C6" w:rsidP="00A92AA3">
            <w:pPr>
              <w:rPr>
                <w:color w:val="000000" w:themeColor="text1"/>
              </w:rPr>
            </w:pPr>
            <w:r w:rsidRPr="00354C08">
              <w:rPr>
                <w:color w:val="000000" w:themeColor="text1"/>
              </w:rPr>
              <w:t>Математическое ожидание и дисперсия случайной величины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4109F" w:rsidRPr="00354C08" w:rsidRDefault="00B96FBB" w:rsidP="00A92AA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4109F" w:rsidRPr="00354C08" w:rsidRDefault="00B4109F" w:rsidP="00A92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2640" w:type="dxa"/>
            <w:vMerge/>
            <w:vAlign w:val="center"/>
          </w:tcPr>
          <w:p w:rsidR="00BA76C6" w:rsidRPr="00354C08" w:rsidRDefault="00BA76C6" w:rsidP="00BA7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BA76C6" w:rsidRPr="00354C08" w:rsidRDefault="00BA76C6" w:rsidP="00BA76C6">
            <w:pPr>
              <w:rPr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 xml:space="preserve">Практическое занятие № 7 </w:t>
            </w:r>
            <w:r w:rsidRPr="00354C08">
              <w:rPr>
                <w:color w:val="000000" w:themeColor="text1"/>
              </w:rPr>
              <w:t>Решение задач на составление закона распределения случайных величин. Нахождение числовых характеристик случайных величин.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A76C6" w:rsidRPr="00354C08" w:rsidRDefault="00BA76C6" w:rsidP="00BA76C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A76C6" w:rsidRPr="00354C08" w:rsidRDefault="00BA76C6" w:rsidP="00BA7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2640" w:type="dxa"/>
            <w:vMerge/>
            <w:vAlign w:val="center"/>
          </w:tcPr>
          <w:p w:rsidR="00BA76C6" w:rsidRPr="00354C08" w:rsidRDefault="00BA76C6" w:rsidP="00BA7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BA76C6" w:rsidRPr="00354C08" w:rsidRDefault="00170E32" w:rsidP="00BA76C6">
            <w:pPr>
              <w:rPr>
                <w:b/>
                <w:color w:val="000000" w:themeColor="text1"/>
              </w:rPr>
            </w:pPr>
            <w:r w:rsidRPr="00354C08">
              <w:rPr>
                <w:rFonts w:ascii="Arial" w:hAnsi="Arial" w:cs="Arial"/>
                <w:color w:val="000000" w:themeColor="text1"/>
              </w:rPr>
              <w:t>Непрерывные случайные величины.</w:t>
            </w:r>
            <w:r w:rsidRPr="00354C08">
              <w:rPr>
                <w:color w:val="000000" w:themeColor="text1"/>
              </w:rPr>
              <w:t>Распределения непрерывных случайных величин.</w:t>
            </w:r>
            <w:r w:rsidR="00A04CDE" w:rsidRPr="00354C08">
              <w:rPr>
                <w:rFonts w:ascii="Arial" w:hAnsi="Arial" w:cs="Arial"/>
                <w:color w:val="000000" w:themeColor="text1"/>
              </w:rPr>
              <w:t>Закон больших чисел.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A76C6" w:rsidRPr="00354C08" w:rsidRDefault="00B96FBB" w:rsidP="00BA76C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A76C6" w:rsidRPr="00354C08" w:rsidRDefault="00BA76C6" w:rsidP="00BA7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2640" w:type="dxa"/>
            <w:vMerge/>
            <w:vAlign w:val="center"/>
          </w:tcPr>
          <w:p w:rsidR="00A04CDE" w:rsidRPr="00354C08" w:rsidRDefault="00A04CDE" w:rsidP="00BA7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A04CDE" w:rsidRPr="00354C08" w:rsidRDefault="00F26411" w:rsidP="00BA76C6">
            <w:pPr>
              <w:rPr>
                <w:rFonts w:ascii="Arial" w:hAnsi="Arial" w:cs="Arial"/>
                <w:color w:val="000000" w:themeColor="text1"/>
              </w:rPr>
            </w:pPr>
            <w:r w:rsidRPr="00354C08">
              <w:rPr>
                <w:rFonts w:ascii="Arial" w:hAnsi="Arial" w:cs="Arial"/>
                <w:color w:val="000000" w:themeColor="text1"/>
              </w:rPr>
              <w:t xml:space="preserve">Математическая статистика. </w:t>
            </w:r>
            <w:r w:rsidR="0065767E" w:rsidRPr="00354C08">
              <w:rPr>
                <w:rFonts w:ascii="Arial" w:hAnsi="Arial" w:cs="Arial"/>
                <w:color w:val="000000" w:themeColor="text1"/>
              </w:rPr>
              <w:t>Статистическая обработка выборки.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4CDE" w:rsidRPr="00354C08" w:rsidRDefault="00B96FBB" w:rsidP="00BA76C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4CDE" w:rsidRPr="00354C08" w:rsidRDefault="00A04CDE" w:rsidP="00BA7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2640" w:type="dxa"/>
            <w:vMerge/>
            <w:vAlign w:val="center"/>
          </w:tcPr>
          <w:p w:rsidR="00BA76C6" w:rsidRPr="00354C08" w:rsidRDefault="00BA76C6" w:rsidP="00BA7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BA76C6" w:rsidRPr="00354C08" w:rsidRDefault="00BA76C6" w:rsidP="00BA76C6">
            <w:pPr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 xml:space="preserve">Практическое занятие № 8 </w:t>
            </w:r>
            <w:r w:rsidRPr="00354C08">
              <w:rPr>
                <w:color w:val="000000" w:themeColor="text1"/>
              </w:rPr>
              <w:t>Решение задач математической статистики. Составление статистического распределения выборки, построение гистограмм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A76C6" w:rsidRPr="00354C08" w:rsidRDefault="00BA76C6" w:rsidP="00BA76C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A76C6" w:rsidRPr="00354C08" w:rsidRDefault="00BA76C6" w:rsidP="00BA7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2640" w:type="dxa"/>
            <w:vMerge/>
            <w:vAlign w:val="center"/>
          </w:tcPr>
          <w:p w:rsidR="00BA76C6" w:rsidRPr="00354C08" w:rsidRDefault="00BA76C6" w:rsidP="00BA7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BA76C6" w:rsidRPr="00354C08" w:rsidRDefault="00BA76C6" w:rsidP="00BA76C6">
            <w:pPr>
              <w:rPr>
                <w:b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 xml:space="preserve">Самостоятельная работа обучающихся </w:t>
            </w:r>
            <w:r w:rsidRPr="00354C08">
              <w:rPr>
                <w:color w:val="000000" w:themeColor="text1"/>
              </w:rPr>
              <w:t>Составить выступления по темам: «Дисперсия и среднее квадратическое отклонение случайной величины», «Понятие о корреляциях и регрессиях».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A76C6" w:rsidRPr="00354C08" w:rsidRDefault="00BA76C6" w:rsidP="00BA76C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A76C6" w:rsidRPr="00354C08" w:rsidRDefault="00BA76C6" w:rsidP="00BA7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15276" w:type="dxa"/>
            <w:gridSpan w:val="4"/>
            <w:vAlign w:val="center"/>
          </w:tcPr>
          <w:p w:rsidR="00BA76C6" w:rsidRPr="00354C08" w:rsidRDefault="00BA76C6" w:rsidP="00BA7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>Раздел 7. Численные методы решения математических задач</w:t>
            </w: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2640" w:type="dxa"/>
            <w:vMerge w:val="restart"/>
            <w:vAlign w:val="center"/>
          </w:tcPr>
          <w:p w:rsidR="00BA76C6" w:rsidRPr="00354C08" w:rsidRDefault="00BA76C6" w:rsidP="00BA7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  <w:bookmarkStart w:id="4" w:name="_GoBack"/>
            <w:r w:rsidRPr="00354C08">
              <w:rPr>
                <w:b/>
                <w:color w:val="000000" w:themeColor="text1"/>
              </w:rPr>
              <w:t>Тема 7.1. Приближенные числа и действия с ними</w:t>
            </w:r>
            <w:bookmarkEnd w:id="4"/>
          </w:p>
        </w:tc>
        <w:tc>
          <w:tcPr>
            <w:tcW w:w="8383" w:type="dxa"/>
            <w:vAlign w:val="center"/>
          </w:tcPr>
          <w:p w:rsidR="00BA76C6" w:rsidRPr="00354C08" w:rsidRDefault="00BA76C6" w:rsidP="00BA76C6">
            <w:pPr>
              <w:rPr>
                <w:b/>
                <w:color w:val="000000" w:themeColor="text1"/>
              </w:rPr>
            </w:pPr>
            <w:r w:rsidRPr="00354C08">
              <w:rPr>
                <w:b/>
                <w:bCs/>
                <w:color w:val="000000" w:themeColor="text1"/>
              </w:rPr>
              <w:t>Содержание учебного материала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A76C6" w:rsidRPr="00354C08" w:rsidRDefault="00BA76C6" w:rsidP="00BA76C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A76C6" w:rsidRPr="00354C08" w:rsidRDefault="00BA76C6" w:rsidP="00BA7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2640" w:type="dxa"/>
            <w:vMerge/>
            <w:vAlign w:val="center"/>
          </w:tcPr>
          <w:p w:rsidR="00BA76C6" w:rsidRPr="00354C08" w:rsidRDefault="00BA76C6" w:rsidP="00BA7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BA76C6" w:rsidRPr="00354C08" w:rsidRDefault="00BA76C6" w:rsidP="00BA76C6">
            <w:pPr>
              <w:rPr>
                <w:bCs/>
                <w:color w:val="000000" w:themeColor="text1"/>
              </w:rPr>
            </w:pPr>
            <w:r w:rsidRPr="00354C08">
              <w:rPr>
                <w:bCs/>
                <w:color w:val="000000" w:themeColor="text1"/>
              </w:rPr>
              <w:t xml:space="preserve">Абсолютная и относительная погрешности. Приближенные числа и действия с </w:t>
            </w:r>
            <w:r w:rsidR="00B527E3" w:rsidRPr="00354C08">
              <w:rPr>
                <w:bCs/>
                <w:color w:val="000000" w:themeColor="text1"/>
              </w:rPr>
              <w:t>ними. Вычисление</w:t>
            </w:r>
            <w:r w:rsidRPr="00354C08">
              <w:rPr>
                <w:bCs/>
                <w:color w:val="000000" w:themeColor="text1"/>
              </w:rPr>
              <w:t xml:space="preserve"> определенных интегралов с помощью формулы прямоугольников, с помощью формулы трапеций, с помощью формулы Симпсона. Численное дифференцирование. 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A76C6" w:rsidRPr="00354C08" w:rsidRDefault="00BA76C6" w:rsidP="00BA76C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A76C6" w:rsidRPr="00354C08" w:rsidRDefault="00BA76C6" w:rsidP="00BA7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  <w:r w:rsidRPr="00354C08">
              <w:rPr>
                <w:bCs/>
                <w:color w:val="000000" w:themeColor="text1"/>
              </w:rPr>
              <w:t>ОК03, ОК04, ОК09</w:t>
            </w: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2640" w:type="dxa"/>
            <w:vMerge/>
            <w:vAlign w:val="center"/>
          </w:tcPr>
          <w:p w:rsidR="00BA76C6" w:rsidRPr="00354C08" w:rsidRDefault="00BA76C6" w:rsidP="00BA7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</w:p>
        </w:tc>
        <w:tc>
          <w:tcPr>
            <w:tcW w:w="8383" w:type="dxa"/>
            <w:vAlign w:val="center"/>
          </w:tcPr>
          <w:p w:rsidR="00BA76C6" w:rsidRPr="00354C08" w:rsidRDefault="00BA76C6" w:rsidP="00BA76C6">
            <w:pPr>
              <w:rPr>
                <w:b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 xml:space="preserve">Самостоятельная работа обучающихся </w:t>
            </w:r>
            <w:r w:rsidRPr="00354C08">
              <w:rPr>
                <w:color w:val="000000" w:themeColor="text1"/>
              </w:rPr>
              <w:t>Подготовка к зачету. Решение типовых примеров и задач.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A76C6" w:rsidRPr="00354C08" w:rsidRDefault="00BA76C6" w:rsidP="00BA76C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A76C6" w:rsidRPr="00354C08" w:rsidRDefault="00BA76C6" w:rsidP="00BA7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bookmarkEnd w:id="3"/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2640" w:type="dxa"/>
            <w:vAlign w:val="center"/>
          </w:tcPr>
          <w:p w:rsidR="00BA76C6" w:rsidRPr="00354C08" w:rsidRDefault="00BA76C6" w:rsidP="00BA7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>Консультация</w:t>
            </w:r>
          </w:p>
        </w:tc>
        <w:tc>
          <w:tcPr>
            <w:tcW w:w="8383" w:type="dxa"/>
            <w:vAlign w:val="center"/>
          </w:tcPr>
          <w:p w:rsidR="00BA76C6" w:rsidRPr="00354C08" w:rsidRDefault="00BA76C6" w:rsidP="00BA76C6">
            <w:pPr>
              <w:rPr>
                <w:b/>
                <w:color w:val="000000" w:themeColor="text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A76C6" w:rsidRPr="00354C08" w:rsidRDefault="00BA76C6" w:rsidP="00BA76C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A76C6" w:rsidRPr="00354C08" w:rsidRDefault="00BA76C6" w:rsidP="00BA7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407"/>
        </w:trPr>
        <w:tc>
          <w:tcPr>
            <w:tcW w:w="2640" w:type="dxa"/>
            <w:vAlign w:val="center"/>
          </w:tcPr>
          <w:p w:rsidR="00BA76C6" w:rsidRPr="00354C08" w:rsidRDefault="00BA76C6" w:rsidP="00BA7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 xml:space="preserve">Промежуточная аттестация  </w:t>
            </w:r>
          </w:p>
        </w:tc>
        <w:tc>
          <w:tcPr>
            <w:tcW w:w="8383" w:type="dxa"/>
            <w:vAlign w:val="center"/>
          </w:tcPr>
          <w:p w:rsidR="00BA76C6" w:rsidRPr="00354C08" w:rsidRDefault="00BA76C6" w:rsidP="00BA76C6">
            <w:pPr>
              <w:rPr>
                <w:b/>
                <w:color w:val="000000" w:themeColor="text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A76C6" w:rsidRPr="00354C08" w:rsidRDefault="00BA76C6" w:rsidP="00BA76C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A76C6" w:rsidRPr="00354C08" w:rsidRDefault="00BA76C6" w:rsidP="00BA7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  <w:tr w:rsidR="00354C08" w:rsidRPr="00354C08" w:rsidTr="00A92AA3">
        <w:trPr>
          <w:gridAfter w:val="1"/>
          <w:wAfter w:w="2268" w:type="dxa"/>
          <w:trHeight w:val="283"/>
        </w:trPr>
        <w:tc>
          <w:tcPr>
            <w:tcW w:w="11023" w:type="dxa"/>
            <w:gridSpan w:val="2"/>
            <w:vAlign w:val="center"/>
          </w:tcPr>
          <w:p w:rsidR="00BA76C6" w:rsidRPr="00354C08" w:rsidRDefault="00BA76C6" w:rsidP="00BA76C6">
            <w:pPr>
              <w:ind w:left="45" w:right="-108"/>
              <w:rPr>
                <w:b/>
                <w:color w:val="000000" w:themeColor="text1"/>
              </w:rPr>
            </w:pPr>
            <w:r w:rsidRPr="00354C08">
              <w:rPr>
                <w:b/>
                <w:color w:val="000000" w:themeColor="text1"/>
              </w:rPr>
              <w:t>ВСЕГО: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A76C6" w:rsidRPr="00354C08" w:rsidRDefault="00BA76C6" w:rsidP="00BA7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color w:val="000000" w:themeColor="text1"/>
              </w:rPr>
            </w:pPr>
            <w:r w:rsidRPr="00354C08">
              <w:rPr>
                <w:b/>
                <w:bCs/>
                <w:i/>
                <w:color w:val="000000" w:themeColor="text1"/>
              </w:rPr>
              <w:t>110</w:t>
            </w:r>
          </w:p>
        </w:tc>
        <w:tc>
          <w:tcPr>
            <w:tcW w:w="2268" w:type="dxa"/>
            <w:shd w:val="clear" w:color="auto" w:fill="BFBFBF"/>
            <w:vAlign w:val="center"/>
          </w:tcPr>
          <w:p w:rsidR="00BA76C6" w:rsidRPr="00354C08" w:rsidRDefault="00BA76C6" w:rsidP="00BA7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</w:rPr>
            </w:pPr>
          </w:p>
        </w:tc>
      </w:tr>
    </w:tbl>
    <w:p w:rsidR="0054685F" w:rsidRPr="00354C08" w:rsidRDefault="0054685F" w:rsidP="002249F7">
      <w:pPr>
        <w:pStyle w:val="41"/>
        <w:shd w:val="clear" w:color="auto" w:fill="auto"/>
        <w:spacing w:after="0" w:line="226" w:lineRule="exact"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4685F" w:rsidRPr="00366532" w:rsidRDefault="0054685F" w:rsidP="002249F7">
      <w:pPr>
        <w:pStyle w:val="41"/>
        <w:shd w:val="clear" w:color="auto" w:fill="auto"/>
        <w:spacing w:after="0" w:line="226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5D21" w:rsidRPr="00366532" w:rsidRDefault="003B5D21" w:rsidP="002249F7">
      <w:pPr>
        <w:pStyle w:val="41"/>
        <w:shd w:val="clear" w:color="auto" w:fill="auto"/>
        <w:spacing w:after="0" w:line="226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5D21" w:rsidRPr="00366532" w:rsidRDefault="003B5D21">
      <w:pPr>
        <w:spacing w:after="160" w:line="259" w:lineRule="auto"/>
        <w:rPr>
          <w:rFonts w:eastAsia="Verdana"/>
        </w:rPr>
      </w:pPr>
      <w:r w:rsidRPr="00366532">
        <w:br w:type="page"/>
      </w:r>
    </w:p>
    <w:p w:rsidR="004E10CC" w:rsidRPr="00366532" w:rsidRDefault="004E10CC" w:rsidP="002249F7">
      <w:pPr>
        <w:pStyle w:val="41"/>
        <w:shd w:val="clear" w:color="auto" w:fill="auto"/>
        <w:spacing w:after="0" w:line="226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  <w:sectPr w:rsidR="004E10CC" w:rsidRPr="00366532" w:rsidSect="0053157A">
          <w:pgSz w:w="16838" w:h="11906" w:orient="landscape"/>
          <w:pgMar w:top="1134" w:right="1134" w:bottom="851" w:left="851" w:header="709" w:footer="709" w:gutter="0"/>
          <w:cols w:space="708"/>
          <w:docGrid w:linePitch="360"/>
        </w:sectPr>
      </w:pPr>
    </w:p>
    <w:p w:rsidR="00351424" w:rsidRPr="00366532" w:rsidRDefault="00351424" w:rsidP="004E10CC">
      <w:pPr>
        <w:pStyle w:val="41"/>
        <w:shd w:val="clear" w:color="auto" w:fill="auto"/>
        <w:spacing w:after="0" w:line="240" w:lineRule="auto"/>
        <w:ind w:left="11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5D21" w:rsidRPr="00366532" w:rsidRDefault="00351424" w:rsidP="001F7A91">
      <w:pPr>
        <w:pStyle w:val="41"/>
        <w:numPr>
          <w:ilvl w:val="0"/>
          <w:numId w:val="4"/>
        </w:numPr>
        <w:shd w:val="clear" w:color="auto" w:fill="auto"/>
        <w:spacing w:after="0" w:line="240" w:lineRule="auto"/>
        <w:ind w:left="142" w:hanging="113"/>
        <w:jc w:val="both"/>
        <w:rPr>
          <w:rFonts w:ascii="Times New Roman" w:hAnsi="Times New Roman" w:cs="Times New Roman"/>
          <w:sz w:val="24"/>
          <w:szCs w:val="24"/>
        </w:rPr>
      </w:pPr>
      <w:r w:rsidRPr="00366532">
        <w:rPr>
          <w:rFonts w:ascii="Times New Roman" w:hAnsi="Times New Roman" w:cs="Times New Roman"/>
          <w:b/>
          <w:bCs/>
          <w:sz w:val="24"/>
          <w:szCs w:val="24"/>
        </w:rPr>
        <w:t>УСЛОВИЯ РЕАЛИЗАЦИИ РАБОЧЕЙ ПРОГРАММЫ УЧЕБНОЙ ДИСЦИПЛИНЫ«ЕН.01.МАТЕМАТИКА»</w:t>
      </w:r>
    </w:p>
    <w:p w:rsidR="008952AC" w:rsidRPr="00366532" w:rsidRDefault="008952AC" w:rsidP="001F7A91">
      <w:pPr>
        <w:pStyle w:val="41"/>
        <w:shd w:val="clear" w:color="auto" w:fill="auto"/>
        <w:spacing w:after="0" w:line="240" w:lineRule="auto"/>
        <w:ind w:left="142" w:hanging="113"/>
        <w:jc w:val="both"/>
        <w:rPr>
          <w:rFonts w:ascii="Times New Roman" w:hAnsi="Times New Roman" w:cs="Times New Roman"/>
          <w:sz w:val="24"/>
          <w:szCs w:val="24"/>
        </w:rPr>
      </w:pPr>
    </w:p>
    <w:p w:rsidR="001F7A91" w:rsidRPr="00366532" w:rsidRDefault="001F7A91" w:rsidP="001F7A91">
      <w:pPr>
        <w:pStyle w:val="41"/>
        <w:ind w:left="142" w:hanging="113"/>
        <w:jc w:val="both"/>
        <w:rPr>
          <w:rFonts w:ascii="Times New Roman" w:hAnsi="Times New Roman" w:cs="Times New Roman"/>
          <w:sz w:val="24"/>
          <w:szCs w:val="24"/>
        </w:rPr>
      </w:pPr>
      <w:r w:rsidRPr="00366532">
        <w:rPr>
          <w:rFonts w:ascii="Times New Roman" w:hAnsi="Times New Roman" w:cs="Times New Roman"/>
          <w:sz w:val="24"/>
          <w:szCs w:val="24"/>
        </w:rPr>
        <w:t xml:space="preserve">3.1. Для реализации программы учебной дисциплины должны быть предусмотрены следующие специальные помещения: </w:t>
      </w:r>
    </w:p>
    <w:p w:rsidR="001F7A91" w:rsidRPr="00366532" w:rsidRDefault="001F7A91" w:rsidP="001F7A91">
      <w:pPr>
        <w:pStyle w:val="41"/>
        <w:ind w:left="142" w:hanging="113"/>
        <w:jc w:val="both"/>
        <w:rPr>
          <w:rFonts w:ascii="Times New Roman" w:hAnsi="Times New Roman" w:cs="Times New Roman"/>
          <w:sz w:val="24"/>
          <w:szCs w:val="24"/>
        </w:rPr>
      </w:pPr>
      <w:r w:rsidRPr="00366532">
        <w:rPr>
          <w:rFonts w:ascii="Times New Roman" w:hAnsi="Times New Roman" w:cs="Times New Roman"/>
          <w:sz w:val="24"/>
          <w:szCs w:val="24"/>
        </w:rPr>
        <w:t xml:space="preserve">Кабинетматематики,оснащенный оборудованием:  - посадочные места по количеству обучающихся; - рабочее место преподавателя; - комплект учебно-наглядных пособий (плакаты, таблицы, раздаточный        материал);  </w:t>
      </w:r>
    </w:p>
    <w:p w:rsidR="008952AC" w:rsidRPr="00366532" w:rsidRDefault="001F7A91" w:rsidP="001F7A91">
      <w:pPr>
        <w:pStyle w:val="41"/>
        <w:shd w:val="clear" w:color="auto" w:fill="auto"/>
        <w:spacing w:after="0" w:line="240" w:lineRule="auto"/>
        <w:ind w:left="142" w:hanging="113"/>
        <w:jc w:val="both"/>
        <w:rPr>
          <w:rFonts w:ascii="Times New Roman" w:hAnsi="Times New Roman" w:cs="Times New Roman"/>
          <w:sz w:val="24"/>
          <w:szCs w:val="24"/>
        </w:rPr>
      </w:pPr>
      <w:r w:rsidRPr="00366532">
        <w:rPr>
          <w:rFonts w:ascii="Times New Roman" w:hAnsi="Times New Roman" w:cs="Times New Roman"/>
          <w:sz w:val="24"/>
          <w:szCs w:val="24"/>
        </w:rPr>
        <w:t xml:space="preserve">Технические средства обучения: - компьютер; - мультимедиапроектор (интерактивная доска); - калькуляторы.  </w:t>
      </w:r>
    </w:p>
    <w:p w:rsidR="001F7A91" w:rsidRPr="00366532" w:rsidRDefault="001F7A91" w:rsidP="001F7A91">
      <w:pPr>
        <w:pStyle w:val="41"/>
        <w:shd w:val="clear" w:color="auto" w:fill="auto"/>
        <w:spacing w:after="0" w:line="240" w:lineRule="auto"/>
        <w:ind w:left="142" w:hanging="113"/>
        <w:jc w:val="both"/>
        <w:rPr>
          <w:rFonts w:ascii="Times New Roman" w:hAnsi="Times New Roman" w:cs="Times New Roman"/>
          <w:sz w:val="24"/>
          <w:szCs w:val="24"/>
        </w:rPr>
      </w:pPr>
    </w:p>
    <w:p w:rsidR="001F7A91" w:rsidRPr="00366532" w:rsidRDefault="001F7A91" w:rsidP="001F7A91">
      <w:pPr>
        <w:pStyle w:val="41"/>
        <w:ind w:left="142" w:hanging="11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6532">
        <w:rPr>
          <w:rFonts w:ascii="Times New Roman" w:hAnsi="Times New Roman" w:cs="Times New Roman"/>
          <w:b/>
          <w:sz w:val="24"/>
          <w:szCs w:val="24"/>
        </w:rPr>
        <w:t xml:space="preserve">3.2. Информационное обеспечение реализации программы </w:t>
      </w:r>
    </w:p>
    <w:p w:rsidR="001F7A91" w:rsidRPr="00366532" w:rsidRDefault="001F7A91" w:rsidP="001F7A91">
      <w:pPr>
        <w:pStyle w:val="41"/>
        <w:shd w:val="clear" w:color="auto" w:fill="auto"/>
        <w:spacing w:after="0" w:line="240" w:lineRule="auto"/>
        <w:ind w:left="142" w:hanging="113"/>
        <w:jc w:val="both"/>
        <w:rPr>
          <w:rFonts w:ascii="Times New Roman" w:hAnsi="Times New Roman" w:cs="Times New Roman"/>
          <w:sz w:val="24"/>
          <w:szCs w:val="24"/>
        </w:rPr>
      </w:pPr>
      <w:r w:rsidRPr="00366532">
        <w:rPr>
          <w:rFonts w:ascii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должен иметь  печатные и/или электронные образовательные и информационные ресурсы, рекомендуемых для использования в образовательном процессе   </w:t>
      </w:r>
    </w:p>
    <w:p w:rsidR="001F7A91" w:rsidRPr="00366532" w:rsidRDefault="001F7A91" w:rsidP="001F7A91">
      <w:pPr>
        <w:pStyle w:val="41"/>
        <w:shd w:val="clear" w:color="auto" w:fill="auto"/>
        <w:spacing w:after="0" w:line="240" w:lineRule="auto"/>
        <w:ind w:left="142" w:hanging="113"/>
        <w:jc w:val="both"/>
        <w:rPr>
          <w:rFonts w:ascii="Times New Roman" w:hAnsi="Times New Roman" w:cs="Times New Roman"/>
          <w:sz w:val="24"/>
          <w:szCs w:val="24"/>
        </w:rPr>
      </w:pPr>
    </w:p>
    <w:p w:rsidR="00D800E6" w:rsidRPr="00366532" w:rsidRDefault="00D800E6" w:rsidP="00D800E6">
      <w:pPr>
        <w:pStyle w:val="41"/>
        <w:ind w:left="142" w:hanging="113"/>
        <w:jc w:val="both"/>
        <w:rPr>
          <w:rFonts w:ascii="Times New Roman" w:hAnsi="Times New Roman" w:cs="Times New Roman"/>
          <w:sz w:val="24"/>
          <w:szCs w:val="24"/>
        </w:rPr>
      </w:pPr>
      <w:r w:rsidRPr="00366532">
        <w:rPr>
          <w:rFonts w:ascii="Times New Roman" w:hAnsi="Times New Roman" w:cs="Times New Roman"/>
          <w:b/>
          <w:sz w:val="24"/>
          <w:szCs w:val="24"/>
        </w:rPr>
        <w:t>3.2.1. Печатные издания</w:t>
      </w:r>
    </w:p>
    <w:p w:rsidR="00D800E6" w:rsidRPr="00366532" w:rsidRDefault="00D800E6" w:rsidP="00D800E6">
      <w:pPr>
        <w:pStyle w:val="41"/>
        <w:ind w:left="142" w:hanging="113"/>
        <w:jc w:val="both"/>
        <w:rPr>
          <w:rFonts w:ascii="Times New Roman" w:hAnsi="Times New Roman" w:cs="Times New Roman"/>
          <w:sz w:val="24"/>
          <w:szCs w:val="24"/>
        </w:rPr>
      </w:pPr>
      <w:r w:rsidRPr="00366532">
        <w:rPr>
          <w:rFonts w:ascii="Times New Roman" w:hAnsi="Times New Roman" w:cs="Times New Roman"/>
          <w:sz w:val="24"/>
          <w:szCs w:val="24"/>
        </w:rPr>
        <w:t>1. Богомолов, Н. В. Математика : учебник для СПО / Н. В. Богомолов, П. И. Самойленко. —</w:t>
      </w:r>
      <w:r w:rsidR="00812B76">
        <w:rPr>
          <w:rFonts w:ascii="Times New Roman" w:hAnsi="Times New Roman" w:cs="Times New Roman"/>
          <w:sz w:val="24"/>
          <w:szCs w:val="24"/>
        </w:rPr>
        <w:t xml:space="preserve"> 5-е изд., перераб</w:t>
      </w:r>
      <w:proofErr w:type="gramStart"/>
      <w:r w:rsidR="00812B7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12B76">
        <w:rPr>
          <w:rFonts w:ascii="Times New Roman" w:hAnsi="Times New Roman" w:cs="Times New Roman"/>
          <w:sz w:val="24"/>
          <w:szCs w:val="24"/>
        </w:rPr>
        <w:t xml:space="preserve"> и доп. — М.</w:t>
      </w:r>
      <w:r w:rsidRPr="00366532">
        <w:rPr>
          <w:rFonts w:ascii="Times New Roman" w:hAnsi="Times New Roman" w:cs="Times New Roman"/>
          <w:sz w:val="24"/>
          <w:szCs w:val="24"/>
        </w:rPr>
        <w:t xml:space="preserve">: Издательство </w:t>
      </w:r>
      <w:proofErr w:type="spellStart"/>
      <w:r w:rsidRPr="0036653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6532">
        <w:rPr>
          <w:rFonts w:ascii="Times New Roman" w:hAnsi="Times New Roman" w:cs="Times New Roman"/>
          <w:sz w:val="24"/>
          <w:szCs w:val="24"/>
        </w:rPr>
        <w:t>, 201</w:t>
      </w:r>
      <w:r w:rsidR="00354C08">
        <w:rPr>
          <w:rFonts w:ascii="Times New Roman" w:hAnsi="Times New Roman" w:cs="Times New Roman"/>
          <w:sz w:val="24"/>
          <w:szCs w:val="24"/>
        </w:rPr>
        <w:t>8</w:t>
      </w:r>
      <w:r w:rsidRPr="00366532">
        <w:rPr>
          <w:rFonts w:ascii="Times New Roman" w:hAnsi="Times New Roman" w:cs="Times New Roman"/>
          <w:sz w:val="24"/>
          <w:szCs w:val="24"/>
        </w:rPr>
        <w:t xml:space="preserve">. — 396 с. — (Профессиональное образование). — ISBN 978-5-9916-6598-8. </w:t>
      </w:r>
    </w:p>
    <w:p w:rsidR="00D800E6" w:rsidRPr="00366532" w:rsidRDefault="00D800E6" w:rsidP="00D800E6">
      <w:pPr>
        <w:pStyle w:val="41"/>
        <w:ind w:left="142" w:hanging="113"/>
        <w:jc w:val="both"/>
        <w:rPr>
          <w:rFonts w:ascii="Times New Roman" w:hAnsi="Times New Roman" w:cs="Times New Roman"/>
          <w:sz w:val="24"/>
          <w:szCs w:val="24"/>
        </w:rPr>
      </w:pPr>
      <w:r w:rsidRPr="00366532">
        <w:rPr>
          <w:rFonts w:ascii="Times New Roman" w:hAnsi="Times New Roman" w:cs="Times New Roman"/>
          <w:sz w:val="24"/>
          <w:szCs w:val="24"/>
        </w:rPr>
        <w:t xml:space="preserve">2. Богомолов, Н. В. Практические занятия по математике в 2 ч. Часть 1 : учебное пособие для СПО / Н. В. Богомолов. — </w:t>
      </w:r>
      <w:r w:rsidR="00812B76">
        <w:rPr>
          <w:rFonts w:ascii="Times New Roman" w:hAnsi="Times New Roman" w:cs="Times New Roman"/>
          <w:sz w:val="24"/>
          <w:szCs w:val="24"/>
        </w:rPr>
        <w:t>11-е изд., перераб</w:t>
      </w:r>
      <w:proofErr w:type="gramStart"/>
      <w:r w:rsidR="00812B7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12B76">
        <w:rPr>
          <w:rFonts w:ascii="Times New Roman" w:hAnsi="Times New Roman" w:cs="Times New Roman"/>
          <w:sz w:val="24"/>
          <w:szCs w:val="24"/>
        </w:rPr>
        <w:t xml:space="preserve"> и доп. — М.</w:t>
      </w:r>
      <w:r w:rsidRPr="00366532">
        <w:rPr>
          <w:rFonts w:ascii="Times New Roman" w:hAnsi="Times New Roman" w:cs="Times New Roman"/>
          <w:sz w:val="24"/>
          <w:szCs w:val="24"/>
        </w:rPr>
        <w:t xml:space="preserve">: Издательство </w:t>
      </w:r>
      <w:proofErr w:type="spellStart"/>
      <w:r w:rsidRPr="0036653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6532">
        <w:rPr>
          <w:rFonts w:ascii="Times New Roman" w:hAnsi="Times New Roman" w:cs="Times New Roman"/>
          <w:sz w:val="24"/>
          <w:szCs w:val="24"/>
        </w:rPr>
        <w:t>, 201</w:t>
      </w:r>
      <w:r w:rsidR="00354C08">
        <w:rPr>
          <w:rFonts w:ascii="Times New Roman" w:hAnsi="Times New Roman" w:cs="Times New Roman"/>
          <w:sz w:val="24"/>
          <w:szCs w:val="24"/>
        </w:rPr>
        <w:t>8</w:t>
      </w:r>
      <w:r w:rsidRPr="00366532">
        <w:rPr>
          <w:rFonts w:ascii="Times New Roman" w:hAnsi="Times New Roman" w:cs="Times New Roman"/>
          <w:sz w:val="24"/>
          <w:szCs w:val="24"/>
        </w:rPr>
        <w:t xml:space="preserve">. — 285 с. — (Профессиональное образование). — ISBN 978-5-9916-8515-3. </w:t>
      </w:r>
    </w:p>
    <w:p w:rsidR="00D800E6" w:rsidRPr="00366532" w:rsidRDefault="00D800E6" w:rsidP="00D800E6">
      <w:pPr>
        <w:pStyle w:val="41"/>
        <w:ind w:left="142" w:hanging="113"/>
        <w:jc w:val="both"/>
        <w:rPr>
          <w:rFonts w:ascii="Times New Roman" w:hAnsi="Times New Roman" w:cs="Times New Roman"/>
          <w:sz w:val="24"/>
          <w:szCs w:val="24"/>
        </w:rPr>
      </w:pPr>
      <w:r w:rsidRPr="00366532">
        <w:rPr>
          <w:rFonts w:ascii="Times New Roman" w:hAnsi="Times New Roman" w:cs="Times New Roman"/>
          <w:sz w:val="24"/>
          <w:szCs w:val="24"/>
        </w:rPr>
        <w:t xml:space="preserve">3. Пехлецкий И . Д. П31 Математика : учебник для студ. учреждений сред. проф. об разования / И. Д. Пехлецкий. — </w:t>
      </w:r>
      <w:r w:rsidR="00812B76">
        <w:rPr>
          <w:rFonts w:ascii="Times New Roman" w:hAnsi="Times New Roman" w:cs="Times New Roman"/>
          <w:sz w:val="24"/>
          <w:szCs w:val="24"/>
        </w:rPr>
        <w:t>11-е изд., перераб</w:t>
      </w:r>
      <w:proofErr w:type="gramStart"/>
      <w:r w:rsidR="00812B7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12B76">
        <w:rPr>
          <w:rFonts w:ascii="Times New Roman" w:hAnsi="Times New Roman" w:cs="Times New Roman"/>
          <w:sz w:val="24"/>
          <w:szCs w:val="24"/>
        </w:rPr>
        <w:t xml:space="preserve"> и доп. — М.</w:t>
      </w:r>
      <w:r w:rsidRPr="00366532">
        <w:rPr>
          <w:rFonts w:ascii="Times New Roman" w:hAnsi="Times New Roman" w:cs="Times New Roman"/>
          <w:sz w:val="24"/>
          <w:szCs w:val="24"/>
        </w:rPr>
        <w:t>: Издательский центр «Академия», 201</w:t>
      </w:r>
      <w:r w:rsidR="00354C08">
        <w:rPr>
          <w:rFonts w:ascii="Times New Roman" w:hAnsi="Times New Roman" w:cs="Times New Roman"/>
          <w:sz w:val="24"/>
          <w:szCs w:val="24"/>
        </w:rPr>
        <w:t>8</w:t>
      </w:r>
      <w:r w:rsidRPr="00366532">
        <w:rPr>
          <w:rFonts w:ascii="Times New Roman" w:hAnsi="Times New Roman" w:cs="Times New Roman"/>
          <w:sz w:val="24"/>
          <w:szCs w:val="24"/>
        </w:rPr>
        <w:t xml:space="preserve">. — 320 с. ISBN 978-5-4468-0215-9   </w:t>
      </w:r>
    </w:p>
    <w:p w:rsidR="00D800E6" w:rsidRPr="00366532" w:rsidRDefault="00D800E6" w:rsidP="00D800E6">
      <w:pPr>
        <w:pStyle w:val="41"/>
        <w:ind w:left="142" w:hanging="11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6532">
        <w:rPr>
          <w:rFonts w:ascii="Times New Roman" w:hAnsi="Times New Roman" w:cs="Times New Roman"/>
          <w:b/>
          <w:sz w:val="24"/>
          <w:szCs w:val="24"/>
        </w:rPr>
        <w:t xml:space="preserve">3.2.2. Электронные издания (электронные ресурсы) </w:t>
      </w:r>
    </w:p>
    <w:p w:rsidR="00192AEC" w:rsidRPr="00366532" w:rsidRDefault="00D800E6" w:rsidP="00192AEC">
      <w:pPr>
        <w:pStyle w:val="41"/>
        <w:spacing w:after="0" w:line="240" w:lineRule="auto"/>
        <w:ind w:left="141" w:hanging="113"/>
        <w:jc w:val="both"/>
        <w:rPr>
          <w:rFonts w:ascii="Times New Roman" w:hAnsi="Times New Roman" w:cs="Times New Roman"/>
          <w:sz w:val="24"/>
          <w:szCs w:val="24"/>
        </w:rPr>
      </w:pPr>
      <w:r w:rsidRPr="00366532">
        <w:rPr>
          <w:rFonts w:ascii="Times New Roman" w:hAnsi="Times New Roman" w:cs="Times New Roman"/>
          <w:sz w:val="24"/>
          <w:szCs w:val="24"/>
        </w:rPr>
        <w:t xml:space="preserve">1. Д.И. Мамонтов, Р.П. Ушаков. Функции и графики. Мультимедийный курс </w:t>
      </w:r>
      <w:r w:rsidRPr="00366532">
        <w:rPr>
          <w:rFonts w:ascii="Times New Roman" w:hAnsi="Times New Roman" w:cs="Times New Roman"/>
          <w:sz w:val="24"/>
          <w:szCs w:val="24"/>
        </w:rPr>
        <w:t xml:space="preserve"> ООО «Физикон», 2005. </w:t>
      </w:r>
    </w:p>
    <w:p w:rsidR="00192AEC" w:rsidRPr="00366532" w:rsidRDefault="00D800E6" w:rsidP="00192AEC">
      <w:pPr>
        <w:pStyle w:val="41"/>
        <w:spacing w:after="0" w:line="240" w:lineRule="auto"/>
        <w:ind w:left="141" w:hanging="113"/>
        <w:jc w:val="both"/>
        <w:rPr>
          <w:rFonts w:ascii="Times New Roman" w:hAnsi="Times New Roman" w:cs="Times New Roman"/>
          <w:sz w:val="24"/>
          <w:szCs w:val="24"/>
        </w:rPr>
      </w:pPr>
      <w:r w:rsidRPr="00366532">
        <w:rPr>
          <w:rFonts w:ascii="Times New Roman" w:hAnsi="Times New Roman" w:cs="Times New Roman"/>
          <w:sz w:val="24"/>
          <w:szCs w:val="24"/>
        </w:rPr>
        <w:t xml:space="preserve">2. </w:t>
      </w:r>
      <w:hyperlink r:id="rId7" w:history="1">
        <w:r w:rsidR="00192AEC" w:rsidRPr="00366532">
          <w:rPr>
            <w:rStyle w:val="ab"/>
            <w:rFonts w:ascii="Times New Roman" w:hAnsi="Times New Roman" w:cs="Times New Roman"/>
            <w:sz w:val="24"/>
            <w:szCs w:val="24"/>
          </w:rPr>
          <w:t>http://www.toehelp.ru/theory/math/</w:t>
        </w:r>
      </w:hyperlink>
    </w:p>
    <w:p w:rsidR="00192AEC" w:rsidRPr="00366532" w:rsidRDefault="00D800E6" w:rsidP="00192AEC">
      <w:pPr>
        <w:pStyle w:val="41"/>
        <w:spacing w:after="0" w:line="240" w:lineRule="auto"/>
        <w:ind w:left="141" w:hanging="113"/>
        <w:jc w:val="both"/>
        <w:rPr>
          <w:rFonts w:ascii="Times New Roman" w:hAnsi="Times New Roman" w:cs="Times New Roman"/>
          <w:sz w:val="24"/>
          <w:szCs w:val="24"/>
        </w:rPr>
      </w:pPr>
      <w:r w:rsidRPr="00366532">
        <w:rPr>
          <w:rFonts w:ascii="Times New Roman" w:hAnsi="Times New Roman" w:cs="Times New Roman"/>
          <w:sz w:val="24"/>
          <w:szCs w:val="24"/>
        </w:rPr>
        <w:t xml:space="preserve">3. </w:t>
      </w:r>
      <w:hyperlink r:id="rId8" w:history="1">
        <w:r w:rsidR="00192AEC" w:rsidRPr="00366532">
          <w:rPr>
            <w:rStyle w:val="ab"/>
            <w:rFonts w:ascii="Times New Roman" w:hAnsi="Times New Roman" w:cs="Times New Roman"/>
            <w:sz w:val="24"/>
            <w:szCs w:val="24"/>
          </w:rPr>
          <w:t>http://mathprofi.ru/</w:t>
        </w:r>
      </w:hyperlink>
    </w:p>
    <w:p w:rsidR="00D800E6" w:rsidRPr="00366532" w:rsidRDefault="00D800E6" w:rsidP="00192AEC">
      <w:pPr>
        <w:pStyle w:val="41"/>
        <w:spacing w:after="0" w:line="240" w:lineRule="auto"/>
        <w:ind w:left="141" w:hanging="113"/>
        <w:jc w:val="both"/>
        <w:rPr>
          <w:rFonts w:ascii="Times New Roman" w:hAnsi="Times New Roman" w:cs="Times New Roman"/>
          <w:sz w:val="24"/>
          <w:szCs w:val="24"/>
        </w:rPr>
      </w:pPr>
      <w:r w:rsidRPr="00366532">
        <w:rPr>
          <w:rFonts w:ascii="Times New Roman" w:hAnsi="Times New Roman" w:cs="Times New Roman"/>
          <w:sz w:val="24"/>
          <w:szCs w:val="24"/>
        </w:rPr>
        <w:t xml:space="preserve">4. http://mathportal.net/   </w:t>
      </w:r>
    </w:p>
    <w:p w:rsidR="00192AEC" w:rsidRPr="00366532" w:rsidRDefault="00192AEC" w:rsidP="00192AEC">
      <w:pPr>
        <w:pStyle w:val="41"/>
        <w:spacing w:after="0" w:line="240" w:lineRule="auto"/>
        <w:ind w:left="141" w:hanging="113"/>
        <w:jc w:val="both"/>
        <w:rPr>
          <w:rFonts w:ascii="Times New Roman" w:hAnsi="Times New Roman" w:cs="Times New Roman"/>
          <w:sz w:val="24"/>
          <w:szCs w:val="24"/>
        </w:rPr>
      </w:pPr>
    </w:p>
    <w:p w:rsidR="00192AEC" w:rsidRPr="00366532" w:rsidRDefault="00D800E6" w:rsidP="00D800E6">
      <w:pPr>
        <w:pStyle w:val="41"/>
        <w:shd w:val="clear" w:color="auto" w:fill="auto"/>
        <w:spacing w:after="0" w:line="240" w:lineRule="auto"/>
        <w:ind w:left="142" w:hanging="11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6532">
        <w:rPr>
          <w:rFonts w:ascii="Times New Roman" w:hAnsi="Times New Roman" w:cs="Times New Roman"/>
          <w:b/>
          <w:sz w:val="24"/>
          <w:szCs w:val="24"/>
        </w:rPr>
        <w:t xml:space="preserve">3.2.3. Дополнительные источники  </w:t>
      </w:r>
    </w:p>
    <w:p w:rsidR="00192AEC" w:rsidRPr="00366532" w:rsidRDefault="00D800E6" w:rsidP="00D800E6">
      <w:pPr>
        <w:pStyle w:val="41"/>
        <w:shd w:val="clear" w:color="auto" w:fill="auto"/>
        <w:spacing w:after="0" w:line="240" w:lineRule="auto"/>
        <w:ind w:left="142" w:hanging="113"/>
        <w:jc w:val="both"/>
        <w:rPr>
          <w:rFonts w:ascii="Times New Roman" w:hAnsi="Times New Roman" w:cs="Times New Roman"/>
          <w:sz w:val="24"/>
          <w:szCs w:val="24"/>
        </w:rPr>
      </w:pPr>
      <w:r w:rsidRPr="00366532">
        <w:rPr>
          <w:rFonts w:ascii="Times New Roman" w:hAnsi="Times New Roman" w:cs="Times New Roman"/>
          <w:sz w:val="24"/>
          <w:szCs w:val="24"/>
        </w:rPr>
        <w:t xml:space="preserve">1. Омельченко, В. П. Математика : учебное пособие для студентов образовательных учреждений среднего профессионального образования / В. П. Омельченко, Э. В. Курбатова. - Изд. 8-е, стер. - Ростов-на-Дону : Феникс, 2013. - 380 с. : ил., табл.; 21 см. - (Серия "Среднее профессиональное образование").; ISBN 978-5-222-21039-0 (Серия "Среднее </w:t>
      </w:r>
      <w:r w:rsidRPr="00366532">
        <w:rPr>
          <w:rFonts w:ascii="Times New Roman" w:hAnsi="Times New Roman" w:cs="Times New Roman"/>
          <w:sz w:val="24"/>
          <w:szCs w:val="24"/>
        </w:rPr>
        <w:lastRenderedPageBreak/>
        <w:t xml:space="preserve">профессиональное образование") </w:t>
      </w:r>
    </w:p>
    <w:p w:rsidR="001F7A91" w:rsidRPr="00366532" w:rsidRDefault="00D800E6" w:rsidP="00D800E6">
      <w:pPr>
        <w:pStyle w:val="41"/>
        <w:shd w:val="clear" w:color="auto" w:fill="auto"/>
        <w:spacing w:after="0" w:line="240" w:lineRule="auto"/>
        <w:ind w:left="142" w:hanging="113"/>
        <w:jc w:val="both"/>
        <w:rPr>
          <w:rFonts w:ascii="Times New Roman" w:hAnsi="Times New Roman" w:cs="Times New Roman"/>
          <w:sz w:val="24"/>
          <w:szCs w:val="24"/>
        </w:rPr>
      </w:pPr>
      <w:r w:rsidRPr="00366532">
        <w:rPr>
          <w:rFonts w:ascii="Times New Roman" w:hAnsi="Times New Roman" w:cs="Times New Roman"/>
          <w:sz w:val="24"/>
          <w:szCs w:val="24"/>
        </w:rPr>
        <w:t xml:space="preserve">2. С.Г. Григорьев, С.В. Задулина. Математика: учебник для студ. сред. проф. учреждений. </w:t>
      </w:r>
      <w:r w:rsidRPr="00366532">
        <w:rPr>
          <w:rFonts w:ascii="Times New Roman" w:hAnsi="Times New Roman" w:cs="Times New Roman"/>
          <w:sz w:val="24"/>
          <w:szCs w:val="24"/>
        </w:rPr>
        <w:t> М.: Издательский центр «Академия», 201</w:t>
      </w:r>
      <w:r w:rsidR="00354C08">
        <w:rPr>
          <w:rFonts w:ascii="Times New Roman" w:hAnsi="Times New Roman" w:cs="Times New Roman"/>
          <w:sz w:val="24"/>
          <w:szCs w:val="24"/>
        </w:rPr>
        <w:t>9</w:t>
      </w:r>
      <w:r w:rsidRPr="00366532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F7A91" w:rsidRPr="00366532" w:rsidRDefault="001F7A91" w:rsidP="001F7A91">
      <w:pPr>
        <w:pStyle w:val="41"/>
        <w:shd w:val="clear" w:color="auto" w:fill="auto"/>
        <w:spacing w:after="0" w:line="240" w:lineRule="auto"/>
        <w:ind w:left="142" w:hanging="113"/>
        <w:jc w:val="both"/>
        <w:rPr>
          <w:rFonts w:ascii="Times New Roman" w:hAnsi="Times New Roman" w:cs="Times New Roman"/>
          <w:sz w:val="24"/>
          <w:szCs w:val="24"/>
        </w:rPr>
      </w:pPr>
    </w:p>
    <w:p w:rsidR="00354C08" w:rsidRDefault="00354C08">
      <w:pPr>
        <w:spacing w:after="160" w:line="259" w:lineRule="auto"/>
        <w:rPr>
          <w:rFonts w:eastAsia="Verdana"/>
          <w:b/>
        </w:rPr>
      </w:pPr>
      <w:r>
        <w:rPr>
          <w:b/>
        </w:rPr>
        <w:br w:type="page"/>
      </w:r>
    </w:p>
    <w:p w:rsidR="001F7A91" w:rsidRPr="00366532" w:rsidRDefault="00047B88" w:rsidP="00047B88">
      <w:pPr>
        <w:pStyle w:val="41"/>
        <w:numPr>
          <w:ilvl w:val="0"/>
          <w:numId w:val="4"/>
        </w:numPr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6532">
        <w:rPr>
          <w:rFonts w:ascii="Times New Roman" w:hAnsi="Times New Roman" w:cs="Times New Roman"/>
          <w:b/>
          <w:sz w:val="24"/>
          <w:szCs w:val="24"/>
        </w:rPr>
        <w:lastRenderedPageBreak/>
        <w:t>КОНТРОЛЬ И ОЦЕНКА РЕЗУЛЬТАТОВ ОСВОЕНИЯ УЧЕБНОЙ ДИСЦИПЛИНЫ</w:t>
      </w:r>
    </w:p>
    <w:p w:rsidR="00047B88" w:rsidRPr="00366532" w:rsidRDefault="00047B88" w:rsidP="00047B88">
      <w:pPr>
        <w:pStyle w:val="41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470B7" w:rsidRPr="00366532" w:rsidRDefault="006470B7" w:rsidP="006470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6532">
        <w:rPr>
          <w:rFonts w:ascii="Times New Roman" w:hAnsi="Times New Roman" w:cs="Times New Roman"/>
          <w:b/>
          <w:color w:val="auto"/>
          <w:sz w:val="24"/>
          <w:szCs w:val="24"/>
        </w:rPr>
        <w:t>Контроль и оценка</w:t>
      </w:r>
      <w:r w:rsidRPr="00366532">
        <w:rPr>
          <w:rFonts w:ascii="Times New Roman" w:hAnsi="Times New Roman" w:cs="Times New Roman"/>
          <w:color w:val="auto"/>
          <w:sz w:val="24"/>
          <w:szCs w:val="24"/>
        </w:rPr>
        <w:t xml:space="preserve"> результатов освоения учебной дисциплины ЕН.01 Математика   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EF0797" w:rsidRPr="00366532" w:rsidRDefault="00EF0797" w:rsidP="00EF0797">
      <w:pPr>
        <w:rPr>
          <w:color w:val="C00000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802"/>
        <w:gridCol w:w="4394"/>
        <w:gridCol w:w="2715"/>
      </w:tblGrid>
      <w:tr w:rsidR="00EF0797" w:rsidRPr="00850631" w:rsidTr="00B728A2">
        <w:tc>
          <w:tcPr>
            <w:tcW w:w="2802" w:type="dxa"/>
          </w:tcPr>
          <w:p w:rsidR="00EF0797" w:rsidRPr="00850631" w:rsidRDefault="00EF0797" w:rsidP="00EF0797">
            <w:pPr>
              <w:rPr>
                <w:b/>
                <w:sz w:val="24"/>
                <w:szCs w:val="24"/>
              </w:rPr>
            </w:pPr>
            <w:r w:rsidRPr="00850631">
              <w:rPr>
                <w:b/>
                <w:sz w:val="24"/>
                <w:szCs w:val="24"/>
              </w:rPr>
              <w:t xml:space="preserve">Результаты обучения </w:t>
            </w:r>
          </w:p>
        </w:tc>
        <w:tc>
          <w:tcPr>
            <w:tcW w:w="4394" w:type="dxa"/>
          </w:tcPr>
          <w:p w:rsidR="00EF0797" w:rsidRPr="00850631" w:rsidRDefault="00EF0797" w:rsidP="00EF0797">
            <w:pPr>
              <w:rPr>
                <w:b/>
                <w:sz w:val="24"/>
                <w:szCs w:val="24"/>
              </w:rPr>
            </w:pPr>
            <w:r w:rsidRPr="00850631">
              <w:rPr>
                <w:b/>
                <w:sz w:val="24"/>
                <w:szCs w:val="24"/>
              </w:rPr>
              <w:t xml:space="preserve">Критерии оценки </w:t>
            </w:r>
          </w:p>
        </w:tc>
        <w:tc>
          <w:tcPr>
            <w:tcW w:w="2715" w:type="dxa"/>
          </w:tcPr>
          <w:p w:rsidR="00EF0797" w:rsidRPr="00850631" w:rsidRDefault="00EF0797" w:rsidP="00EF0797">
            <w:pPr>
              <w:rPr>
                <w:b/>
                <w:sz w:val="24"/>
                <w:szCs w:val="24"/>
              </w:rPr>
            </w:pPr>
            <w:r w:rsidRPr="00850631">
              <w:rPr>
                <w:b/>
                <w:sz w:val="24"/>
                <w:szCs w:val="24"/>
              </w:rPr>
              <w:t xml:space="preserve">Методы оценки </w:t>
            </w:r>
          </w:p>
        </w:tc>
      </w:tr>
      <w:tr w:rsidR="00EF0797" w:rsidRPr="00850631" w:rsidTr="00B728A2">
        <w:tc>
          <w:tcPr>
            <w:tcW w:w="2802" w:type="dxa"/>
          </w:tcPr>
          <w:p w:rsidR="00B728A2" w:rsidRPr="00850631" w:rsidRDefault="00EF0797" w:rsidP="00EF0797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>Знания:</w:t>
            </w:r>
          </w:p>
          <w:p w:rsidR="00B728A2" w:rsidRPr="00850631" w:rsidRDefault="00EF0797" w:rsidP="00EF0797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 xml:space="preserve"> • основные понятия и методы мате</w:t>
            </w:r>
            <w:r w:rsidR="00850631">
              <w:rPr>
                <w:sz w:val="24"/>
                <w:szCs w:val="24"/>
              </w:rPr>
              <w:t xml:space="preserve">матического синтеза и анализа, </w:t>
            </w:r>
            <w:r w:rsidRPr="00850631">
              <w:rPr>
                <w:sz w:val="24"/>
                <w:szCs w:val="24"/>
              </w:rPr>
              <w:t xml:space="preserve">теории комплексных чисел, теории вероятностей и математической статистики; </w:t>
            </w:r>
          </w:p>
          <w:p w:rsidR="00B728A2" w:rsidRPr="00850631" w:rsidRDefault="00EF0797" w:rsidP="00EF0797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>• основные методы дифференциального и интегрального исчисления;</w:t>
            </w:r>
          </w:p>
          <w:p w:rsidR="00EF0797" w:rsidRPr="00850631" w:rsidRDefault="00EF0797" w:rsidP="00EF0797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 xml:space="preserve"> • основные численные методы решения прикладных задач.  </w:t>
            </w:r>
          </w:p>
        </w:tc>
        <w:tc>
          <w:tcPr>
            <w:tcW w:w="4394" w:type="dxa"/>
          </w:tcPr>
          <w:p w:rsidR="00EF0797" w:rsidRPr="00850631" w:rsidRDefault="00C46252" w:rsidP="00EF0797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>Точно и грамотно давать определение понятиям и методам математического анализа и синтеза, правилам дифференцирования, числового ряда. • Правильно перечислять практические приемы вычислений с приближенными данными. • Воспроизводить выражения для определения абсолютных погрешностей • Описывать методы решения обыкновенных дифференциальных уравнений • Называть основные методы интегрирования</w:t>
            </w:r>
          </w:p>
        </w:tc>
        <w:tc>
          <w:tcPr>
            <w:tcW w:w="2715" w:type="dxa"/>
          </w:tcPr>
          <w:p w:rsidR="0098376A" w:rsidRPr="00850631" w:rsidRDefault="0098376A" w:rsidP="00EF0797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>Устные обоснованные ответы</w:t>
            </w:r>
          </w:p>
          <w:p w:rsidR="00B728A2" w:rsidRPr="00850631" w:rsidRDefault="0098376A" w:rsidP="00EF0797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>-защита индивидуального задания;</w:t>
            </w:r>
          </w:p>
          <w:p w:rsidR="00C74A0A" w:rsidRPr="00850631" w:rsidRDefault="0098376A" w:rsidP="00EF0797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 xml:space="preserve"> -выступление с докладами и сообщениями; -тестирование; </w:t>
            </w:r>
          </w:p>
          <w:p w:rsidR="00EF0797" w:rsidRPr="00850631" w:rsidRDefault="0098376A" w:rsidP="00EF0797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>-</w:t>
            </w:r>
            <w:r w:rsidR="00C74A0A" w:rsidRPr="00850631">
              <w:rPr>
                <w:sz w:val="24"/>
                <w:szCs w:val="24"/>
              </w:rPr>
              <w:t xml:space="preserve"> экзамен</w:t>
            </w:r>
          </w:p>
        </w:tc>
      </w:tr>
      <w:tr w:rsidR="00C42F8C" w:rsidRPr="00850631" w:rsidTr="00B728A2">
        <w:tc>
          <w:tcPr>
            <w:tcW w:w="2802" w:type="dxa"/>
          </w:tcPr>
          <w:p w:rsidR="00C42F8C" w:rsidRPr="00850631" w:rsidRDefault="00C42F8C" w:rsidP="00B728A2">
            <w:pPr>
              <w:rPr>
                <w:sz w:val="24"/>
                <w:szCs w:val="24"/>
              </w:rPr>
            </w:pPr>
            <w:r w:rsidRPr="00850631">
              <w:rPr>
                <w:b/>
                <w:sz w:val="24"/>
                <w:szCs w:val="24"/>
              </w:rPr>
              <w:t>Умения:</w:t>
            </w:r>
            <w:r w:rsidRPr="00850631">
              <w:rPr>
                <w:sz w:val="24"/>
                <w:szCs w:val="24"/>
              </w:rPr>
              <w:t xml:space="preserve"> </w:t>
            </w:r>
          </w:p>
          <w:p w:rsidR="00B728A2" w:rsidRPr="00850631" w:rsidRDefault="00B728A2" w:rsidP="00B728A2">
            <w:pPr>
              <w:pStyle w:val="a8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0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методы дифференциального и интегрального исчисления;</w:t>
            </w:r>
          </w:p>
          <w:p w:rsidR="00B728A2" w:rsidRPr="00850631" w:rsidRDefault="00B728A2" w:rsidP="00B728A2">
            <w:pPr>
              <w:pStyle w:val="a8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0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дифференциальные уравнения</w:t>
            </w:r>
          </w:p>
          <w:p w:rsidR="00B728A2" w:rsidRPr="00850631" w:rsidRDefault="00B728A2" w:rsidP="00B72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B728A2" w:rsidRPr="00850631" w:rsidRDefault="00B728A2" w:rsidP="00B728A2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54C3D" w:rsidRPr="00850631" w:rsidRDefault="00C42F8C" w:rsidP="00C42F8C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 xml:space="preserve">Демонстрировать умения дифференцировать функции, используя таблицу производных и правила дифференцирования; находить производные сложных функций; </w:t>
            </w:r>
          </w:p>
          <w:p w:rsidR="00154C3D" w:rsidRPr="00850631" w:rsidRDefault="00C42F8C" w:rsidP="00C42F8C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 xml:space="preserve">• Качественно вычислять значение производной функции в указанной точке; </w:t>
            </w:r>
          </w:p>
          <w:p w:rsidR="00154C3D" w:rsidRPr="00850631" w:rsidRDefault="00C42F8C" w:rsidP="00C42F8C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 xml:space="preserve">• Качественно решать задачи прикладного характера с применением механического и геометрического смысла производной, на нахождение наибольшего и наименьшего значений функции; </w:t>
            </w:r>
          </w:p>
          <w:p w:rsidR="00154C3D" w:rsidRPr="00850631" w:rsidRDefault="00C42F8C" w:rsidP="00850631">
            <w:r w:rsidRPr="00850631">
              <w:t xml:space="preserve">• </w:t>
            </w:r>
            <w:proofErr w:type="gramStart"/>
            <w:r w:rsidRPr="00850631">
              <w:t>С</w:t>
            </w:r>
            <w:proofErr w:type="gramEnd"/>
            <w:r w:rsidRPr="00850631">
              <w:t xml:space="preserve"> учетом правил применять производную для исследования реальных физических процессов; </w:t>
            </w:r>
          </w:p>
          <w:p w:rsidR="00154C3D" w:rsidRPr="00850631" w:rsidRDefault="00C42F8C" w:rsidP="00C42F8C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>• Демонстрирова</w:t>
            </w:r>
            <w:r w:rsidR="00850631">
              <w:rPr>
                <w:sz w:val="24"/>
                <w:szCs w:val="24"/>
              </w:rPr>
              <w:t xml:space="preserve">ть нахождение </w:t>
            </w:r>
            <w:r w:rsidRPr="00850631">
              <w:rPr>
                <w:sz w:val="24"/>
                <w:szCs w:val="24"/>
              </w:rPr>
              <w:t xml:space="preserve">неопределенных интегралов непосредственным интегрированием, методом подстановки и методом интегрирования по частям; • Точно вычислять определенные интегралы с помощью формулы НьютонаЛейбница, методом подстановки и методом интегрирования по частям; </w:t>
            </w:r>
          </w:p>
          <w:p w:rsidR="00154C3D" w:rsidRPr="00850631" w:rsidRDefault="00C42F8C" w:rsidP="00C42F8C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 xml:space="preserve">• Демонстрировать решение </w:t>
            </w:r>
            <w:r w:rsidRPr="00850631">
              <w:rPr>
                <w:sz w:val="24"/>
                <w:szCs w:val="24"/>
              </w:rPr>
              <w:lastRenderedPageBreak/>
              <w:t xml:space="preserve">простейших прикладных задач с использованием элементов интегрального исчисления; </w:t>
            </w:r>
          </w:p>
          <w:p w:rsidR="00C42F8C" w:rsidRPr="00850631" w:rsidRDefault="00C42F8C" w:rsidP="00C42F8C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 xml:space="preserve">• </w:t>
            </w:r>
            <w:proofErr w:type="gramStart"/>
            <w:r w:rsidRPr="00850631">
              <w:rPr>
                <w:sz w:val="24"/>
                <w:szCs w:val="24"/>
              </w:rPr>
              <w:t>С</w:t>
            </w:r>
            <w:proofErr w:type="gramEnd"/>
            <w:r w:rsidRPr="00850631">
              <w:rPr>
                <w:sz w:val="24"/>
                <w:szCs w:val="24"/>
              </w:rPr>
              <w:t xml:space="preserve"> учетом правил решать обыкновенные дифференциальные уравнения, перечисленные в содержании рабочей программы;  </w:t>
            </w:r>
          </w:p>
          <w:p w:rsidR="00850631" w:rsidRDefault="00C42F8C" w:rsidP="00C067E9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>- проверка и анализ содерж</w:t>
            </w:r>
            <w:r w:rsidR="00850631">
              <w:rPr>
                <w:sz w:val="24"/>
                <w:szCs w:val="24"/>
              </w:rPr>
              <w:t xml:space="preserve">ания докладов и рефератов; </w:t>
            </w:r>
          </w:p>
          <w:p w:rsidR="00C067E9" w:rsidRPr="00850631" w:rsidRDefault="00C42F8C" w:rsidP="00C067E9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 xml:space="preserve">- проверка индивидуальных заданий по решению задач, - письменные и устные опросы обучающихся; - аудиторные самостоятельные работы для проверки сформированности практических навыков; - проверка и анализ содержания докладов и рефератов;  - </w:t>
            </w:r>
          </w:p>
          <w:p w:rsidR="00CB7567" w:rsidRPr="00850631" w:rsidRDefault="00C42F8C" w:rsidP="00C42F8C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 xml:space="preserve">• выполнять действия над комплексными числами, заданными в алгебраической, тригонометрической, показательной формах; </w:t>
            </w:r>
          </w:p>
          <w:p w:rsidR="00CB7567" w:rsidRPr="00850631" w:rsidRDefault="00C42F8C" w:rsidP="00C42F8C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 xml:space="preserve">• изображать геометрически комплексные числа, их сумму и разность на плоскости; </w:t>
            </w:r>
          </w:p>
          <w:p w:rsidR="00CB7567" w:rsidRPr="00850631" w:rsidRDefault="00C42F8C" w:rsidP="00C42F8C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 xml:space="preserve">• решать квадратные уравнения с отрицательным дискриминантом. </w:t>
            </w:r>
          </w:p>
          <w:p w:rsidR="00B46EEB" w:rsidRPr="00850631" w:rsidRDefault="00B46EEB" w:rsidP="00C42F8C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>• с учетом правил записывать комплексные числа, заданные в алгебраической форме, в тригонометрической и показательной формах и наоборот;</w:t>
            </w:r>
          </w:p>
          <w:p w:rsidR="00CB7567" w:rsidRPr="00850631" w:rsidRDefault="00C42F8C" w:rsidP="00C42F8C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 xml:space="preserve">• решать простейшие задачи на вычисление вероятностей событий с применением теорем сложения и умножения вероятностей, формулы полной вероятности; </w:t>
            </w:r>
          </w:p>
          <w:p w:rsidR="00CB7567" w:rsidRPr="00850631" w:rsidRDefault="00C42F8C" w:rsidP="00850631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 xml:space="preserve">• вычислять математическое ожидание, дисперсию и среднее квадратическое отклонение дискретной случайной величины по закону ее распределения. </w:t>
            </w:r>
          </w:p>
          <w:p w:rsidR="00CB7567" w:rsidRPr="00850631" w:rsidRDefault="00C42F8C" w:rsidP="00C42F8C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 xml:space="preserve">• выполнять действия с приближенными числами; </w:t>
            </w:r>
          </w:p>
          <w:p w:rsidR="00C42F8C" w:rsidRPr="00850631" w:rsidRDefault="00C42F8C" w:rsidP="00C42F8C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 xml:space="preserve">• находить погрешности вычислений • обосновывать  вероятность событий    </w:t>
            </w:r>
          </w:p>
        </w:tc>
        <w:tc>
          <w:tcPr>
            <w:tcW w:w="2715" w:type="dxa"/>
          </w:tcPr>
          <w:p w:rsidR="00C74A0A" w:rsidRPr="00850631" w:rsidRDefault="00C74A0A" w:rsidP="00C42F8C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lastRenderedPageBreak/>
              <w:t xml:space="preserve">Проверка и анализ содержания докладов и рефератов;  </w:t>
            </w:r>
          </w:p>
          <w:p w:rsidR="00C74A0A" w:rsidRPr="00850631" w:rsidRDefault="00C74A0A" w:rsidP="00C42F8C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 xml:space="preserve">- проверка индивидуальных заданий по решению задач, </w:t>
            </w:r>
          </w:p>
          <w:p w:rsidR="00C74A0A" w:rsidRPr="00850631" w:rsidRDefault="00C74A0A" w:rsidP="00C42F8C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 xml:space="preserve">- письменные и устные опросы обучающихся; </w:t>
            </w:r>
            <w:r w:rsidRPr="00850631">
              <w:rPr>
                <w:sz w:val="24"/>
                <w:szCs w:val="24"/>
              </w:rPr>
              <w:br/>
              <w:t>- аудиторные самостоятельные работы для проверки сформированности практических навыков;</w:t>
            </w:r>
          </w:p>
          <w:p w:rsidR="00154C3D" w:rsidRPr="00850631" w:rsidRDefault="00C74A0A" w:rsidP="00C42F8C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 xml:space="preserve"> - проверка и анализ содержания докладов и рефератов;  </w:t>
            </w:r>
          </w:p>
          <w:p w:rsidR="00C42F8C" w:rsidRPr="00850631" w:rsidRDefault="00C74A0A" w:rsidP="00C42F8C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 xml:space="preserve">- </w:t>
            </w:r>
            <w:r w:rsidR="00154C3D" w:rsidRPr="00850631">
              <w:rPr>
                <w:sz w:val="24"/>
                <w:szCs w:val="24"/>
              </w:rPr>
              <w:t>экзамен</w:t>
            </w:r>
          </w:p>
        </w:tc>
      </w:tr>
      <w:tr w:rsidR="00B728A2" w:rsidRPr="00850631" w:rsidTr="00B728A2">
        <w:tc>
          <w:tcPr>
            <w:tcW w:w="2802" w:type="dxa"/>
          </w:tcPr>
          <w:p w:rsidR="00B728A2" w:rsidRPr="00850631" w:rsidRDefault="00B728A2" w:rsidP="00E42110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50631">
              <w:rPr>
                <w:b/>
                <w:bCs/>
                <w:sz w:val="24"/>
                <w:szCs w:val="24"/>
              </w:rPr>
              <w:lastRenderedPageBreak/>
              <w:t xml:space="preserve">Личностные результаты: </w:t>
            </w:r>
          </w:p>
          <w:p w:rsidR="00B728A2" w:rsidRPr="00850631" w:rsidRDefault="00B728A2" w:rsidP="00E42110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50631">
              <w:rPr>
                <w:b/>
                <w:bCs/>
                <w:sz w:val="24"/>
                <w:szCs w:val="24"/>
              </w:rPr>
              <w:t>ЛР 1</w:t>
            </w:r>
            <w:r w:rsidRPr="00850631">
              <w:rPr>
                <w:sz w:val="24"/>
                <w:szCs w:val="24"/>
              </w:rPr>
              <w:t xml:space="preserve"> Осознающий себя гражданин</w:t>
            </w:r>
            <w:r w:rsidR="00812B76" w:rsidRPr="00850631">
              <w:rPr>
                <w:sz w:val="24"/>
                <w:szCs w:val="24"/>
              </w:rPr>
              <w:t>ом и защитником великой страны.</w:t>
            </w:r>
          </w:p>
          <w:p w:rsidR="00B728A2" w:rsidRPr="00850631" w:rsidRDefault="00B728A2" w:rsidP="00E42110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50631">
              <w:rPr>
                <w:b/>
                <w:bCs/>
                <w:sz w:val="24"/>
                <w:szCs w:val="24"/>
              </w:rPr>
              <w:t>ЛР 2</w:t>
            </w:r>
            <w:r w:rsidRPr="00850631">
              <w:rPr>
                <w:sz w:val="24"/>
                <w:szCs w:val="24"/>
              </w:rPr>
              <w:t xml:space="preserve"> Проявляющий активную гражданскую позицию, демонстрирующий </w:t>
            </w:r>
            <w:r w:rsidRPr="00850631">
              <w:rPr>
                <w:sz w:val="24"/>
                <w:szCs w:val="24"/>
              </w:rPr>
              <w:lastRenderedPageBreak/>
              <w:t>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  <w:p w:rsidR="00B728A2" w:rsidRPr="00850631" w:rsidRDefault="00B728A2" w:rsidP="00E4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B728A2" w:rsidRPr="00850631" w:rsidRDefault="00B728A2" w:rsidP="00E4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>ОК 02.</w:t>
            </w:r>
            <w:r w:rsidR="00850631" w:rsidRPr="00850631">
              <w:rPr>
                <w:sz w:val="24"/>
                <w:szCs w:val="24"/>
              </w:rPr>
              <w:t xml:space="preserve"> </w:t>
            </w:r>
            <w:r w:rsidRPr="00850631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B728A2" w:rsidRPr="00850631" w:rsidRDefault="00B728A2" w:rsidP="00E4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>ОК 03. Планировать и реализовывать собственное профессиональное и личностное развитие</w:t>
            </w:r>
          </w:p>
          <w:p w:rsidR="00B728A2" w:rsidRPr="00850631" w:rsidRDefault="00B728A2" w:rsidP="00E4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</w:t>
            </w:r>
          </w:p>
          <w:p w:rsidR="00B728A2" w:rsidRPr="00850631" w:rsidRDefault="00B728A2" w:rsidP="00E4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eastAsia="en-US"/>
              </w:rPr>
            </w:pPr>
            <w:r w:rsidRPr="00850631">
              <w:rPr>
                <w:sz w:val="24"/>
                <w:szCs w:val="24"/>
              </w:rPr>
              <w:t>ОК 05.</w:t>
            </w:r>
            <w:r w:rsidRPr="00850631">
              <w:rPr>
                <w:sz w:val="24"/>
                <w:szCs w:val="24"/>
                <w:lang w:eastAsia="en-US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B728A2" w:rsidRPr="00850631" w:rsidRDefault="00B728A2" w:rsidP="00E4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 xml:space="preserve">ОК 06.  Проявлять гражданско-патриотическую </w:t>
            </w:r>
            <w:r w:rsidRPr="00850631">
              <w:rPr>
                <w:sz w:val="24"/>
                <w:szCs w:val="24"/>
              </w:rPr>
              <w:lastRenderedPageBreak/>
              <w:t>позицию, демонстрировать осознанное поведение на основе общечеловеческих ценностей.</w:t>
            </w:r>
          </w:p>
          <w:p w:rsidR="00B728A2" w:rsidRPr="00850631" w:rsidRDefault="00B728A2" w:rsidP="00E4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4394" w:type="dxa"/>
          </w:tcPr>
          <w:p w:rsidR="00B728A2" w:rsidRPr="00850631" w:rsidRDefault="00B728A2" w:rsidP="00B728A2">
            <w:pPr>
              <w:numPr>
                <w:ilvl w:val="0"/>
                <w:numId w:val="7"/>
              </w:numPr>
              <w:tabs>
                <w:tab w:val="left" w:pos="252"/>
              </w:tabs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lastRenderedPageBreak/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B728A2" w:rsidRPr="00850631" w:rsidRDefault="00B728A2" w:rsidP="00E4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>- адекватная оценка и самооценка эффективности и качества выполнения профессиональных задач</w:t>
            </w:r>
          </w:p>
          <w:p w:rsidR="00B728A2" w:rsidRPr="00850631" w:rsidRDefault="00B728A2" w:rsidP="00E4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 xml:space="preserve">- использование различных источников, включая электронные ресурсы, </w:t>
            </w:r>
            <w:proofErr w:type="spellStart"/>
            <w:r w:rsidRPr="00850631">
              <w:rPr>
                <w:sz w:val="24"/>
                <w:szCs w:val="24"/>
              </w:rPr>
              <w:t>медиаресурсы</w:t>
            </w:r>
            <w:proofErr w:type="spellEnd"/>
            <w:r w:rsidRPr="00850631">
              <w:rPr>
                <w:sz w:val="24"/>
                <w:szCs w:val="24"/>
              </w:rPr>
              <w:t xml:space="preserve">, Интернет-ресурсы, </w:t>
            </w:r>
            <w:r w:rsidRPr="00850631">
              <w:rPr>
                <w:sz w:val="24"/>
                <w:szCs w:val="24"/>
              </w:rPr>
              <w:lastRenderedPageBreak/>
              <w:t>периодические издания по специальности для решения профессиональных задач</w:t>
            </w:r>
          </w:p>
          <w:p w:rsidR="00B728A2" w:rsidRPr="00850631" w:rsidRDefault="00B728A2" w:rsidP="00E42110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>- демонстрация ответственности за принятые решения</w:t>
            </w:r>
          </w:p>
          <w:p w:rsidR="00B728A2" w:rsidRPr="00850631" w:rsidRDefault="00B728A2" w:rsidP="00E4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>- обоснованность самоанализа и коррекция результатов собственной работы</w:t>
            </w:r>
          </w:p>
          <w:p w:rsidR="00B728A2" w:rsidRPr="00850631" w:rsidRDefault="00B728A2" w:rsidP="00E42110">
            <w:pPr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>-грамотность устной и письменной речи,</w:t>
            </w:r>
          </w:p>
          <w:p w:rsidR="00B728A2" w:rsidRPr="00850631" w:rsidRDefault="00B728A2" w:rsidP="00E4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>- ясность формулирования и изложения мыслей</w:t>
            </w:r>
          </w:p>
          <w:p w:rsidR="00B728A2" w:rsidRPr="00850631" w:rsidRDefault="00B728A2" w:rsidP="00E4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850631">
              <w:rPr>
                <w:bCs/>
                <w:sz w:val="24"/>
                <w:szCs w:val="24"/>
                <w:lang w:eastAsia="nl-NL"/>
              </w:rPr>
              <w:t>- эффективность использования и</w:t>
            </w:r>
            <w:r w:rsidRPr="00850631">
              <w:rPr>
                <w:sz w:val="24"/>
                <w:szCs w:val="24"/>
                <w:lang w:eastAsia="nl-NL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715" w:type="dxa"/>
          </w:tcPr>
          <w:p w:rsidR="00B728A2" w:rsidRPr="00850631" w:rsidRDefault="00B728A2" w:rsidP="00E421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B728A2" w:rsidRPr="00850631" w:rsidRDefault="00B728A2" w:rsidP="00E421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>Анализ самооценки событий обучающимися;</w:t>
            </w:r>
          </w:p>
          <w:p w:rsidR="00B728A2" w:rsidRPr="00850631" w:rsidRDefault="00B728A2" w:rsidP="00E421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 xml:space="preserve">Педагогический и </w:t>
            </w:r>
            <w:r w:rsidRPr="00850631">
              <w:rPr>
                <w:sz w:val="24"/>
                <w:szCs w:val="24"/>
              </w:rPr>
              <w:lastRenderedPageBreak/>
              <w:t>психологический мониторинг;</w:t>
            </w:r>
          </w:p>
          <w:p w:rsidR="00B728A2" w:rsidRPr="00850631" w:rsidRDefault="00812B76" w:rsidP="00E421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0631">
              <w:rPr>
                <w:sz w:val="24"/>
                <w:szCs w:val="24"/>
              </w:rPr>
              <w:t xml:space="preserve">Анализ проявления обучающимися </w:t>
            </w:r>
            <w:r w:rsidR="00B728A2" w:rsidRPr="00850631">
              <w:rPr>
                <w:sz w:val="24"/>
                <w:szCs w:val="24"/>
              </w:rPr>
              <w:t>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B728A2" w:rsidRPr="00850631" w:rsidRDefault="00B728A2" w:rsidP="00E42110">
            <w:pPr>
              <w:jc w:val="both"/>
              <w:rPr>
                <w:sz w:val="24"/>
                <w:szCs w:val="24"/>
              </w:rPr>
            </w:pPr>
          </w:p>
        </w:tc>
      </w:tr>
    </w:tbl>
    <w:p w:rsidR="00EF0797" w:rsidRPr="00366532" w:rsidRDefault="00EF0797" w:rsidP="00EF0797"/>
    <w:p w:rsidR="006470B7" w:rsidRPr="00366532" w:rsidRDefault="006470B7" w:rsidP="00647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047B88" w:rsidRPr="00366532" w:rsidRDefault="00047B88" w:rsidP="00047B88">
      <w:pPr>
        <w:pStyle w:val="41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54C08" w:rsidRDefault="00354C08">
      <w:pPr>
        <w:spacing w:after="160" w:line="259" w:lineRule="auto"/>
        <w:rPr>
          <w:rFonts w:eastAsia="Verdana"/>
        </w:rPr>
      </w:pPr>
      <w:r>
        <w:br w:type="page"/>
      </w:r>
    </w:p>
    <w:p w:rsidR="00354C08" w:rsidRPr="00CB3EC4" w:rsidRDefault="00354C08" w:rsidP="00354C08">
      <w:pPr>
        <w:jc w:val="right"/>
        <w:rPr>
          <w:color w:val="000000"/>
        </w:rPr>
      </w:pPr>
      <w:r w:rsidRPr="00CB3EC4">
        <w:rPr>
          <w:color w:val="000000"/>
        </w:rPr>
        <w:lastRenderedPageBreak/>
        <w:t>Лист согласования</w:t>
      </w:r>
    </w:p>
    <w:p w:rsidR="00354C08" w:rsidRPr="00CB3EC4" w:rsidRDefault="00354C08" w:rsidP="00354C08">
      <w:pPr>
        <w:rPr>
          <w:color w:val="000000"/>
        </w:rPr>
      </w:pPr>
    </w:p>
    <w:p w:rsidR="00354C08" w:rsidRPr="00CB3EC4" w:rsidRDefault="00354C08" w:rsidP="00354C08">
      <w:pPr>
        <w:rPr>
          <w:b/>
          <w:color w:val="000000"/>
        </w:rPr>
      </w:pPr>
      <w:r w:rsidRPr="00CB3EC4">
        <w:rPr>
          <w:b/>
          <w:color w:val="000000"/>
        </w:rPr>
        <w:t>Дополнения и изменения к рабочей программе на учебный год</w:t>
      </w:r>
    </w:p>
    <w:p w:rsidR="00354C08" w:rsidRPr="00CB3EC4" w:rsidRDefault="00354C08" w:rsidP="00354C08">
      <w:pPr>
        <w:rPr>
          <w:b/>
          <w:color w:val="000000"/>
        </w:rPr>
      </w:pPr>
    </w:p>
    <w:p w:rsidR="00354C08" w:rsidRPr="00CB3EC4" w:rsidRDefault="00354C08" w:rsidP="00354C08">
      <w:pPr>
        <w:rPr>
          <w:color w:val="000000"/>
        </w:rPr>
      </w:pPr>
    </w:p>
    <w:p w:rsidR="00354C08" w:rsidRPr="00CB3EC4" w:rsidRDefault="00354C08" w:rsidP="00354C08">
      <w:pPr>
        <w:rPr>
          <w:color w:val="000000"/>
        </w:rPr>
      </w:pPr>
      <w:r w:rsidRPr="00CB3EC4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54C08" w:rsidRPr="00CB3EC4" w:rsidRDefault="00354C08" w:rsidP="00354C08">
      <w:pPr>
        <w:rPr>
          <w:color w:val="000000"/>
        </w:rPr>
      </w:pPr>
      <w:r w:rsidRPr="00CB3EC4">
        <w:rPr>
          <w:color w:val="000000"/>
        </w:rPr>
        <w:t>В рабочую программу дисциплины «…»  внесены следующие изменения:</w:t>
      </w:r>
    </w:p>
    <w:p w:rsidR="00354C08" w:rsidRPr="00CB3EC4" w:rsidRDefault="00354C08" w:rsidP="00354C08">
      <w:pPr>
        <w:rPr>
          <w:color w:val="000000"/>
        </w:rPr>
      </w:pPr>
      <w:r w:rsidRPr="00CB3EC4">
        <w:rPr>
          <w:color w:val="000000"/>
        </w:rPr>
        <w:t>____________________________________________________________________________</w:t>
      </w:r>
    </w:p>
    <w:p w:rsidR="00354C08" w:rsidRPr="00CB3EC4" w:rsidRDefault="00354C08" w:rsidP="00354C08">
      <w:pPr>
        <w:rPr>
          <w:color w:val="000000"/>
        </w:rPr>
      </w:pPr>
      <w:r w:rsidRPr="00CB3EC4">
        <w:rPr>
          <w:color w:val="000000"/>
        </w:rPr>
        <w:t>____________________________________________________________________________</w:t>
      </w:r>
    </w:p>
    <w:p w:rsidR="00354C08" w:rsidRPr="00CB3EC4" w:rsidRDefault="00354C08" w:rsidP="00354C08">
      <w:pPr>
        <w:rPr>
          <w:color w:val="000000"/>
        </w:rPr>
      </w:pPr>
      <w:r w:rsidRPr="00CB3EC4">
        <w:rPr>
          <w:color w:val="000000"/>
        </w:rPr>
        <w:t>____________________________________________________________________________</w:t>
      </w:r>
    </w:p>
    <w:p w:rsidR="00354C08" w:rsidRPr="00CB3EC4" w:rsidRDefault="00354C08" w:rsidP="00354C08">
      <w:pPr>
        <w:rPr>
          <w:color w:val="000000"/>
        </w:rPr>
      </w:pPr>
      <w:r w:rsidRPr="00CB3EC4">
        <w:rPr>
          <w:color w:val="000000"/>
        </w:rPr>
        <w:t>____________________________________________________________________________</w:t>
      </w:r>
    </w:p>
    <w:p w:rsidR="00354C08" w:rsidRPr="00CB3EC4" w:rsidRDefault="00354C08" w:rsidP="00354C08">
      <w:pPr>
        <w:rPr>
          <w:color w:val="000000"/>
        </w:rPr>
      </w:pPr>
      <w:r w:rsidRPr="00CB3EC4">
        <w:rPr>
          <w:color w:val="000000"/>
        </w:rPr>
        <w:t>____________________________________________________________________________</w:t>
      </w:r>
    </w:p>
    <w:p w:rsidR="00354C08" w:rsidRPr="00CB3EC4" w:rsidRDefault="00354C08" w:rsidP="00354C08">
      <w:pPr>
        <w:rPr>
          <w:color w:val="000000"/>
        </w:rPr>
      </w:pPr>
      <w:r w:rsidRPr="00CB3EC4">
        <w:rPr>
          <w:color w:val="000000"/>
        </w:rPr>
        <w:t xml:space="preserve">Дополнения и изменения в рабочей программе дисциплины </w:t>
      </w:r>
      <w:proofErr w:type="gramStart"/>
      <w:r w:rsidRPr="00CB3EC4">
        <w:rPr>
          <w:color w:val="000000"/>
        </w:rPr>
        <w:t>«….</w:t>
      </w:r>
      <w:proofErr w:type="gramEnd"/>
      <w:r w:rsidRPr="00CB3EC4">
        <w:rPr>
          <w:color w:val="000000"/>
        </w:rPr>
        <w:t xml:space="preserve">»  обсуждены на заседании ЦК __________________Протокол № ______ от «_____» ____________ 20_____г. </w:t>
      </w:r>
    </w:p>
    <w:p w:rsidR="00354C08" w:rsidRPr="00CB3EC4" w:rsidRDefault="00354C08" w:rsidP="00354C08">
      <w:pPr>
        <w:rPr>
          <w:color w:val="000000"/>
        </w:rPr>
      </w:pPr>
      <w:r w:rsidRPr="00CB3EC4">
        <w:rPr>
          <w:color w:val="000000"/>
        </w:rPr>
        <w:t>Председатель ЦК ____________________________</w:t>
      </w:r>
    </w:p>
    <w:p w:rsidR="00A304E6" w:rsidRPr="00366532" w:rsidRDefault="00A304E6" w:rsidP="00047B88">
      <w:pPr>
        <w:pStyle w:val="41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A304E6" w:rsidRPr="00366532" w:rsidSect="004E10CC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F00C6"/>
    <w:multiLevelType w:val="hybridMultilevel"/>
    <w:tmpl w:val="B06009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C52F72"/>
    <w:multiLevelType w:val="hybridMultilevel"/>
    <w:tmpl w:val="C964B1C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9F746CC"/>
    <w:multiLevelType w:val="hybridMultilevel"/>
    <w:tmpl w:val="AA924A00"/>
    <w:lvl w:ilvl="0" w:tplc="6DC6E07C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BB1163"/>
    <w:multiLevelType w:val="hybridMultilevel"/>
    <w:tmpl w:val="3DC07F2A"/>
    <w:lvl w:ilvl="0" w:tplc="AC28E6E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418F"/>
    <w:rsid w:val="000115F7"/>
    <w:rsid w:val="000140E3"/>
    <w:rsid w:val="00043773"/>
    <w:rsid w:val="00047B88"/>
    <w:rsid w:val="00063C13"/>
    <w:rsid w:val="00067C47"/>
    <w:rsid w:val="00083745"/>
    <w:rsid w:val="0009277B"/>
    <w:rsid w:val="00094C66"/>
    <w:rsid w:val="000A781D"/>
    <w:rsid w:val="000B5C84"/>
    <w:rsid w:val="000E3B7E"/>
    <w:rsid w:val="000E5C43"/>
    <w:rsid w:val="000F4B8C"/>
    <w:rsid w:val="000F7B58"/>
    <w:rsid w:val="00100063"/>
    <w:rsid w:val="001039A9"/>
    <w:rsid w:val="00104281"/>
    <w:rsid w:val="00107C6D"/>
    <w:rsid w:val="00142C4D"/>
    <w:rsid w:val="00154C3D"/>
    <w:rsid w:val="001551AC"/>
    <w:rsid w:val="00155575"/>
    <w:rsid w:val="00170E32"/>
    <w:rsid w:val="00173D3A"/>
    <w:rsid w:val="001748E5"/>
    <w:rsid w:val="00186407"/>
    <w:rsid w:val="00192AEC"/>
    <w:rsid w:val="001A077E"/>
    <w:rsid w:val="001A217E"/>
    <w:rsid w:val="001A6B11"/>
    <w:rsid w:val="001B1853"/>
    <w:rsid w:val="001C03F9"/>
    <w:rsid w:val="001C0840"/>
    <w:rsid w:val="001C7EE6"/>
    <w:rsid w:val="001E047A"/>
    <w:rsid w:val="001E185B"/>
    <w:rsid w:val="001E2416"/>
    <w:rsid w:val="001E4B21"/>
    <w:rsid w:val="001F7A91"/>
    <w:rsid w:val="00201B39"/>
    <w:rsid w:val="00203057"/>
    <w:rsid w:val="00211FB3"/>
    <w:rsid w:val="002249F7"/>
    <w:rsid w:val="00241B5C"/>
    <w:rsid w:val="00253E34"/>
    <w:rsid w:val="00260159"/>
    <w:rsid w:val="00281B72"/>
    <w:rsid w:val="002854C3"/>
    <w:rsid w:val="002A00C9"/>
    <w:rsid w:val="002A73FD"/>
    <w:rsid w:val="002C2062"/>
    <w:rsid w:val="002E7A92"/>
    <w:rsid w:val="00301704"/>
    <w:rsid w:val="003271E4"/>
    <w:rsid w:val="00334D88"/>
    <w:rsid w:val="00345D42"/>
    <w:rsid w:val="00351424"/>
    <w:rsid w:val="00354C08"/>
    <w:rsid w:val="00355CC3"/>
    <w:rsid w:val="00366532"/>
    <w:rsid w:val="00373196"/>
    <w:rsid w:val="0037549C"/>
    <w:rsid w:val="00380F06"/>
    <w:rsid w:val="003919A9"/>
    <w:rsid w:val="003B5D21"/>
    <w:rsid w:val="003F1987"/>
    <w:rsid w:val="003F1CF3"/>
    <w:rsid w:val="003F4C7A"/>
    <w:rsid w:val="0040125D"/>
    <w:rsid w:val="004020D9"/>
    <w:rsid w:val="00403450"/>
    <w:rsid w:val="004046B2"/>
    <w:rsid w:val="0042231E"/>
    <w:rsid w:val="0043444E"/>
    <w:rsid w:val="00466B5C"/>
    <w:rsid w:val="00487AD3"/>
    <w:rsid w:val="00497DCC"/>
    <w:rsid w:val="004A6D73"/>
    <w:rsid w:val="004E10CC"/>
    <w:rsid w:val="004F35FE"/>
    <w:rsid w:val="00500419"/>
    <w:rsid w:val="00503E2C"/>
    <w:rsid w:val="005059C8"/>
    <w:rsid w:val="00506A87"/>
    <w:rsid w:val="00520283"/>
    <w:rsid w:val="00522B6B"/>
    <w:rsid w:val="00526E24"/>
    <w:rsid w:val="0053157A"/>
    <w:rsid w:val="00531E4D"/>
    <w:rsid w:val="005441F5"/>
    <w:rsid w:val="00545E4E"/>
    <w:rsid w:val="0054685F"/>
    <w:rsid w:val="00580691"/>
    <w:rsid w:val="00584532"/>
    <w:rsid w:val="00585492"/>
    <w:rsid w:val="00592D41"/>
    <w:rsid w:val="005A0744"/>
    <w:rsid w:val="005A3850"/>
    <w:rsid w:val="005A7FB4"/>
    <w:rsid w:val="005E1E25"/>
    <w:rsid w:val="005F41AD"/>
    <w:rsid w:val="006061D2"/>
    <w:rsid w:val="006209D2"/>
    <w:rsid w:val="00624E99"/>
    <w:rsid w:val="00640934"/>
    <w:rsid w:val="006470B7"/>
    <w:rsid w:val="00651AC1"/>
    <w:rsid w:val="006526EB"/>
    <w:rsid w:val="00652C9C"/>
    <w:rsid w:val="00653806"/>
    <w:rsid w:val="00655148"/>
    <w:rsid w:val="0065767E"/>
    <w:rsid w:val="00662EC4"/>
    <w:rsid w:val="00666EA9"/>
    <w:rsid w:val="00676AF5"/>
    <w:rsid w:val="00682C87"/>
    <w:rsid w:val="006975A8"/>
    <w:rsid w:val="006A12E6"/>
    <w:rsid w:val="006B0863"/>
    <w:rsid w:val="006C44A6"/>
    <w:rsid w:val="006C5018"/>
    <w:rsid w:val="006D03BE"/>
    <w:rsid w:val="006F4269"/>
    <w:rsid w:val="00700F4F"/>
    <w:rsid w:val="007121B7"/>
    <w:rsid w:val="00734507"/>
    <w:rsid w:val="007351AC"/>
    <w:rsid w:val="00756404"/>
    <w:rsid w:val="00763518"/>
    <w:rsid w:val="0077053C"/>
    <w:rsid w:val="00790AD7"/>
    <w:rsid w:val="00793E5D"/>
    <w:rsid w:val="007964DB"/>
    <w:rsid w:val="007975A3"/>
    <w:rsid w:val="007A1AE0"/>
    <w:rsid w:val="007B1E98"/>
    <w:rsid w:val="007B6A73"/>
    <w:rsid w:val="007C2B22"/>
    <w:rsid w:val="007C3F79"/>
    <w:rsid w:val="007D6AE5"/>
    <w:rsid w:val="00801E82"/>
    <w:rsid w:val="0081003A"/>
    <w:rsid w:val="00812B76"/>
    <w:rsid w:val="00822ECD"/>
    <w:rsid w:val="008306CE"/>
    <w:rsid w:val="00831F36"/>
    <w:rsid w:val="0084071F"/>
    <w:rsid w:val="00842E84"/>
    <w:rsid w:val="008502E6"/>
    <w:rsid w:val="00850631"/>
    <w:rsid w:val="00851705"/>
    <w:rsid w:val="0086210C"/>
    <w:rsid w:val="008670A8"/>
    <w:rsid w:val="00886477"/>
    <w:rsid w:val="00886AEC"/>
    <w:rsid w:val="008952AC"/>
    <w:rsid w:val="00896BB6"/>
    <w:rsid w:val="008B08B0"/>
    <w:rsid w:val="008C7061"/>
    <w:rsid w:val="008E63BB"/>
    <w:rsid w:val="008F76F5"/>
    <w:rsid w:val="0090144D"/>
    <w:rsid w:val="00902009"/>
    <w:rsid w:val="00922952"/>
    <w:rsid w:val="009321E5"/>
    <w:rsid w:val="00937BAC"/>
    <w:rsid w:val="009443EA"/>
    <w:rsid w:val="00966946"/>
    <w:rsid w:val="00981CD7"/>
    <w:rsid w:val="009830D8"/>
    <w:rsid w:val="0098376A"/>
    <w:rsid w:val="009966AE"/>
    <w:rsid w:val="009A612A"/>
    <w:rsid w:val="009B15B2"/>
    <w:rsid w:val="009C1C4C"/>
    <w:rsid w:val="009C2024"/>
    <w:rsid w:val="009E418F"/>
    <w:rsid w:val="009E4545"/>
    <w:rsid w:val="009F6DC4"/>
    <w:rsid w:val="00A04CDE"/>
    <w:rsid w:val="00A16326"/>
    <w:rsid w:val="00A21FB9"/>
    <w:rsid w:val="00A304E6"/>
    <w:rsid w:val="00A31567"/>
    <w:rsid w:val="00A37D97"/>
    <w:rsid w:val="00A51BF0"/>
    <w:rsid w:val="00A5305B"/>
    <w:rsid w:val="00A575BE"/>
    <w:rsid w:val="00A577E0"/>
    <w:rsid w:val="00A57A8A"/>
    <w:rsid w:val="00A57D1D"/>
    <w:rsid w:val="00A6150A"/>
    <w:rsid w:val="00A679A5"/>
    <w:rsid w:val="00A8547A"/>
    <w:rsid w:val="00A90D22"/>
    <w:rsid w:val="00A92AA3"/>
    <w:rsid w:val="00A97C71"/>
    <w:rsid w:val="00AC5C52"/>
    <w:rsid w:val="00AD6B40"/>
    <w:rsid w:val="00AD7FD3"/>
    <w:rsid w:val="00AE3620"/>
    <w:rsid w:val="00AF0E7D"/>
    <w:rsid w:val="00AF43D4"/>
    <w:rsid w:val="00B07604"/>
    <w:rsid w:val="00B22C7C"/>
    <w:rsid w:val="00B23684"/>
    <w:rsid w:val="00B359D8"/>
    <w:rsid w:val="00B4109F"/>
    <w:rsid w:val="00B46EEB"/>
    <w:rsid w:val="00B527E3"/>
    <w:rsid w:val="00B62882"/>
    <w:rsid w:val="00B71DCE"/>
    <w:rsid w:val="00B728A2"/>
    <w:rsid w:val="00B72FCE"/>
    <w:rsid w:val="00B7647C"/>
    <w:rsid w:val="00B91206"/>
    <w:rsid w:val="00B9475D"/>
    <w:rsid w:val="00B957A8"/>
    <w:rsid w:val="00B96FBB"/>
    <w:rsid w:val="00BA76C6"/>
    <w:rsid w:val="00BB1D19"/>
    <w:rsid w:val="00BC070D"/>
    <w:rsid w:val="00BD73CC"/>
    <w:rsid w:val="00C067E9"/>
    <w:rsid w:val="00C25396"/>
    <w:rsid w:val="00C26996"/>
    <w:rsid w:val="00C41F45"/>
    <w:rsid w:val="00C42F8C"/>
    <w:rsid w:val="00C46252"/>
    <w:rsid w:val="00C65FE9"/>
    <w:rsid w:val="00C74A0A"/>
    <w:rsid w:val="00CA06D8"/>
    <w:rsid w:val="00CA60C0"/>
    <w:rsid w:val="00CB555E"/>
    <w:rsid w:val="00CB7567"/>
    <w:rsid w:val="00CD204A"/>
    <w:rsid w:val="00CE7E34"/>
    <w:rsid w:val="00CF18CC"/>
    <w:rsid w:val="00CF419C"/>
    <w:rsid w:val="00D158AF"/>
    <w:rsid w:val="00D343D5"/>
    <w:rsid w:val="00D535B1"/>
    <w:rsid w:val="00D60A0C"/>
    <w:rsid w:val="00D74476"/>
    <w:rsid w:val="00D77C44"/>
    <w:rsid w:val="00D800E6"/>
    <w:rsid w:val="00D829A8"/>
    <w:rsid w:val="00D8300D"/>
    <w:rsid w:val="00D83F71"/>
    <w:rsid w:val="00DA4D80"/>
    <w:rsid w:val="00DD347C"/>
    <w:rsid w:val="00DE4789"/>
    <w:rsid w:val="00DF3AEE"/>
    <w:rsid w:val="00DF696C"/>
    <w:rsid w:val="00E01FEC"/>
    <w:rsid w:val="00E07472"/>
    <w:rsid w:val="00E10D8E"/>
    <w:rsid w:val="00E2070B"/>
    <w:rsid w:val="00E31890"/>
    <w:rsid w:val="00E42765"/>
    <w:rsid w:val="00E42E48"/>
    <w:rsid w:val="00E46F63"/>
    <w:rsid w:val="00E56C97"/>
    <w:rsid w:val="00E61E1C"/>
    <w:rsid w:val="00E64095"/>
    <w:rsid w:val="00E76C30"/>
    <w:rsid w:val="00E8224D"/>
    <w:rsid w:val="00E86EDA"/>
    <w:rsid w:val="00E90496"/>
    <w:rsid w:val="00E978E7"/>
    <w:rsid w:val="00EA6460"/>
    <w:rsid w:val="00EA69E5"/>
    <w:rsid w:val="00EB1BC4"/>
    <w:rsid w:val="00EB3503"/>
    <w:rsid w:val="00EC57FE"/>
    <w:rsid w:val="00ED3661"/>
    <w:rsid w:val="00EF0797"/>
    <w:rsid w:val="00EF084A"/>
    <w:rsid w:val="00EF3D7D"/>
    <w:rsid w:val="00EF5080"/>
    <w:rsid w:val="00F00872"/>
    <w:rsid w:val="00F05E18"/>
    <w:rsid w:val="00F13FE9"/>
    <w:rsid w:val="00F26411"/>
    <w:rsid w:val="00F42C92"/>
    <w:rsid w:val="00F5516F"/>
    <w:rsid w:val="00F5697F"/>
    <w:rsid w:val="00F569D4"/>
    <w:rsid w:val="00F60AD1"/>
    <w:rsid w:val="00F9528F"/>
    <w:rsid w:val="00FC4957"/>
    <w:rsid w:val="00FE3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ADC4A"/>
  <w15:docId w15:val="{C8EF5A2F-76FF-400C-9CAA-E9666E7E3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470B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A781D"/>
    <w:pPr>
      <w:keepNext/>
      <w:tabs>
        <w:tab w:val="left" w:pos="2430"/>
      </w:tabs>
      <w:spacing w:line="360" w:lineRule="auto"/>
      <w:jc w:val="center"/>
      <w:outlineLvl w:val="1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qFormat/>
    <w:rsid w:val="00AD6B4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4C08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418F"/>
    <w:pPr>
      <w:spacing w:after="120"/>
    </w:pPr>
  </w:style>
  <w:style w:type="character" w:customStyle="1" w:styleId="a4">
    <w:name w:val="Основной текст Знак"/>
    <w:basedOn w:val="a0"/>
    <w:link w:val="a3"/>
    <w:rsid w:val="009E418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annotation reference"/>
    <w:basedOn w:val="a0"/>
    <w:uiPriority w:val="99"/>
    <w:semiHidden/>
    <w:unhideWhenUsed/>
    <w:rsid w:val="00487AD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87AD3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87AD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List Paragraph"/>
    <w:basedOn w:val="a"/>
    <w:link w:val="a9"/>
    <w:uiPriority w:val="99"/>
    <w:qFormat/>
    <w:rsid w:val="00241B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99"/>
    <w:locked/>
    <w:rsid w:val="00241B5C"/>
    <w:rPr>
      <w:rFonts w:ascii="Calibri" w:eastAsia="Calibri" w:hAnsi="Calibri" w:cs="Times New Roman"/>
      <w:lang w:eastAsia="en-US"/>
    </w:rPr>
  </w:style>
  <w:style w:type="paragraph" w:customStyle="1" w:styleId="31">
    <w:name w:val="Основной текст 31"/>
    <w:basedOn w:val="a"/>
    <w:rsid w:val="009966AE"/>
    <w:pPr>
      <w:jc w:val="both"/>
    </w:pPr>
    <w:rPr>
      <w:b/>
      <w:sz w:val="28"/>
      <w:lang w:eastAsia="ar-SA"/>
    </w:rPr>
  </w:style>
  <w:style w:type="paragraph" w:customStyle="1" w:styleId="ConsPlusNormal">
    <w:name w:val="ConsPlusNormal"/>
    <w:rsid w:val="00842E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Основной текст_"/>
    <w:link w:val="41"/>
    <w:rsid w:val="00842E84"/>
    <w:rPr>
      <w:rFonts w:ascii="Verdana" w:eastAsia="Verdana" w:hAnsi="Verdana" w:cs="Verdana"/>
      <w:sz w:val="16"/>
      <w:szCs w:val="16"/>
      <w:shd w:val="clear" w:color="auto" w:fill="FFFFFF"/>
    </w:rPr>
  </w:style>
  <w:style w:type="paragraph" w:customStyle="1" w:styleId="41">
    <w:name w:val="Основной текст4"/>
    <w:basedOn w:val="a"/>
    <w:link w:val="aa"/>
    <w:rsid w:val="00842E84"/>
    <w:pPr>
      <w:widowControl w:val="0"/>
      <w:shd w:val="clear" w:color="auto" w:fill="FFFFFF"/>
      <w:spacing w:after="480" w:line="0" w:lineRule="atLeast"/>
      <w:ind w:hanging="1960"/>
    </w:pPr>
    <w:rPr>
      <w:rFonts w:ascii="Verdana" w:eastAsia="Verdana" w:hAnsi="Verdana" w:cs="Verdana"/>
      <w:sz w:val="16"/>
      <w:szCs w:val="16"/>
    </w:rPr>
  </w:style>
  <w:style w:type="character" w:customStyle="1" w:styleId="40">
    <w:name w:val="Заголовок 4 Знак"/>
    <w:basedOn w:val="a0"/>
    <w:link w:val="4"/>
    <w:rsid w:val="00AD6B4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">
    <w:name w:val="Основной текст (3)_"/>
    <w:basedOn w:val="a0"/>
    <w:link w:val="30"/>
    <w:rsid w:val="001C03F9"/>
    <w:rPr>
      <w:rFonts w:ascii="Times New Roman" w:eastAsia="Times New Roman" w:hAnsi="Times New Roman"/>
      <w:spacing w:val="1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C03F9"/>
    <w:pPr>
      <w:widowControl w:val="0"/>
      <w:shd w:val="clear" w:color="auto" w:fill="FFFFFF"/>
      <w:spacing w:before="3960" w:after="60" w:line="0" w:lineRule="atLeast"/>
      <w:jc w:val="center"/>
    </w:pPr>
    <w:rPr>
      <w:rFonts w:cstheme="minorBidi"/>
      <w:spacing w:val="1"/>
      <w:sz w:val="25"/>
      <w:szCs w:val="25"/>
    </w:rPr>
  </w:style>
  <w:style w:type="character" w:styleId="ab">
    <w:name w:val="Hyperlink"/>
    <w:basedOn w:val="a0"/>
    <w:uiPriority w:val="99"/>
    <w:unhideWhenUsed/>
    <w:rsid w:val="00192AEC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192AE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6470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c">
    <w:name w:val="Table Grid"/>
    <w:basedOn w:val="a1"/>
    <w:uiPriority w:val="39"/>
    <w:rsid w:val="00EF0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6">
    <w:name w:val="Style46"/>
    <w:basedOn w:val="a"/>
    <w:rsid w:val="00F5516F"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FontStyle57">
    <w:name w:val="Font Style57"/>
    <w:basedOn w:val="a0"/>
    <w:rsid w:val="00F5516F"/>
    <w:rPr>
      <w:rFonts w:ascii="Times New Roman" w:hAnsi="Times New Roman" w:cs="Times New Roman" w:hint="default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1E047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E047A"/>
    <w:rPr>
      <w:rFonts w:ascii="Tahoma" w:eastAsia="Times New Roman" w:hAnsi="Tahoma" w:cs="Tahoma"/>
      <w:sz w:val="16"/>
      <w:szCs w:val="16"/>
    </w:rPr>
  </w:style>
  <w:style w:type="character" w:customStyle="1" w:styleId="apple-style-span">
    <w:name w:val="apple-style-span"/>
    <w:rsid w:val="00354C08"/>
  </w:style>
  <w:style w:type="character" w:customStyle="1" w:styleId="80">
    <w:name w:val="Заголовок 8 Знак"/>
    <w:basedOn w:val="a0"/>
    <w:link w:val="8"/>
    <w:uiPriority w:val="9"/>
    <w:semiHidden/>
    <w:rsid w:val="00354C08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21">
    <w:name w:val="Body Text 2"/>
    <w:basedOn w:val="a"/>
    <w:link w:val="22"/>
    <w:uiPriority w:val="99"/>
    <w:unhideWhenUsed/>
    <w:rsid w:val="00651AC1"/>
    <w:pPr>
      <w:spacing w:line="360" w:lineRule="auto"/>
      <w:jc w:val="center"/>
    </w:pPr>
    <w:rPr>
      <w:spacing w:val="10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51AC1"/>
    <w:rPr>
      <w:rFonts w:ascii="Times New Roman" w:eastAsia="Times New Roman" w:hAnsi="Times New Roman" w:cs="Times New Roman"/>
      <w:spacing w:val="10"/>
      <w:sz w:val="28"/>
      <w:szCs w:val="28"/>
    </w:rPr>
  </w:style>
  <w:style w:type="paragraph" w:styleId="32">
    <w:name w:val="Body Text 3"/>
    <w:basedOn w:val="a"/>
    <w:link w:val="33"/>
    <w:uiPriority w:val="99"/>
    <w:unhideWhenUsed/>
    <w:rsid w:val="00651AC1"/>
    <w:pPr>
      <w:spacing w:line="360" w:lineRule="auto"/>
    </w:pPr>
    <w:rPr>
      <w:bCs/>
      <w:u w:val="single"/>
    </w:rPr>
  </w:style>
  <w:style w:type="character" w:customStyle="1" w:styleId="33">
    <w:name w:val="Основной текст 3 Знак"/>
    <w:basedOn w:val="a0"/>
    <w:link w:val="32"/>
    <w:uiPriority w:val="99"/>
    <w:rsid w:val="00651AC1"/>
    <w:rPr>
      <w:rFonts w:ascii="Times New Roman" w:eastAsia="Times New Roman" w:hAnsi="Times New Roman" w:cs="Times New Roman"/>
      <w:bCs/>
      <w:sz w:val="24"/>
      <w:szCs w:val="24"/>
      <w:u w:val="single"/>
    </w:rPr>
  </w:style>
  <w:style w:type="character" w:customStyle="1" w:styleId="20">
    <w:name w:val="Заголовок 2 Знак"/>
    <w:basedOn w:val="a0"/>
    <w:link w:val="2"/>
    <w:uiPriority w:val="9"/>
    <w:rsid w:val="000A781D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thprofi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ehelp.ru/theory/math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C3PxyL3o6BMm72uZjHf9GuvkZ9Qza/0d6a64D4MY5nM=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dhGYYss5v3fOIAB0okpgEGj/Qqa5m7Uxac7idujkipuefXLMangya+JfTvxNm1ax
17ephAiWja642kt91OiJzg==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FV0XSByAXWZ+4ebTCIjo8uXNjss=</DigestValue>
      </Reference>
      <Reference URI="/word/document.xml?ContentType=application/vnd.openxmlformats-officedocument.wordprocessingml.document.main+xml">
        <DigestMethod Algorithm="http://www.w3.org/2000/09/xmldsig#sha1"/>
        <DigestValue>3nJR81jk5kO4O/OxSGomXm5ifQY=</DigestValue>
      </Reference>
      <Reference URI="/word/fontTable.xml?ContentType=application/vnd.openxmlformats-officedocument.wordprocessingml.fontTable+xml">
        <DigestMethod Algorithm="http://www.w3.org/2000/09/xmldsig#sha1"/>
        <DigestValue>ym5Ozauqtw84lfC48j7NsSl+aDA=</DigestValue>
      </Reference>
      <Reference URI="/word/media/image1.png?ContentType=image/png">
        <DigestMethod Algorithm="http://www.w3.org/2000/09/xmldsig#sha1"/>
        <DigestValue>uLb6pODm96WIEtB2suY/MnIQYUI=</DigestValue>
      </Reference>
      <Reference URI="/word/numbering.xml?ContentType=application/vnd.openxmlformats-officedocument.wordprocessingml.numbering+xml">
        <DigestMethod Algorithm="http://www.w3.org/2000/09/xmldsig#sha1"/>
        <DigestValue>ex8n/feLFANdu8xQ33Rxi0gTwcg=</DigestValue>
      </Reference>
      <Reference URI="/word/settings.xml?ContentType=application/vnd.openxmlformats-officedocument.wordprocessingml.settings+xml">
        <DigestMethod Algorithm="http://www.w3.org/2000/09/xmldsig#sha1"/>
        <DigestValue>lPgvmEGeJCqaYoelJ23SSQZM874=</DigestValue>
      </Reference>
      <Reference URI="/word/styles.xml?ContentType=application/vnd.openxmlformats-officedocument.wordprocessingml.styles+xml">
        <DigestMethod Algorithm="http://www.w3.org/2000/09/xmldsig#sha1"/>
        <DigestValue>Wpyu6EZ01Jvfg2wO87snKtw8bd0=</DigestValue>
      </Reference>
      <Reference URI="/word/theme/theme1.xml?ContentType=application/vnd.openxmlformats-officedocument.theme+xml">
        <DigestMethod Algorithm="http://www.w3.org/2000/09/xmldsig#sha1"/>
        <DigestValue>8LktwHARMVnMAccbSzttagqPRFA=</DigestValue>
      </Reference>
      <Reference URI="/word/webSettings.xml?ContentType=application/vnd.openxmlformats-officedocument.wordprocessingml.webSettings+xml">
        <DigestMethod Algorithm="http://www.w3.org/2000/09/xmldsig#sha1"/>
        <DigestValue>Bi7GNR4PKZl/iTfuqWOonx8lHeM=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2022-08-31T06:57:43Z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7B7B6-C8A7-4A95-900F-7AC7C06AE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19</Pages>
  <Words>3851</Words>
  <Characters>21957</Characters>
  <Application>Microsoft Office Word</Application>
  <DocSecurity>0</DocSecurity>
  <Lines>182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</dc:creator>
  <cp:keywords/>
  <dc:description/>
  <cp:lastModifiedBy>Admin</cp:lastModifiedBy>
  <cp:revision>73</cp:revision>
  <cp:lastPrinted>2022-04-11T11:54:00Z</cp:lastPrinted>
  <dcterms:created xsi:type="dcterms:W3CDTF">2022-04-07T07:23:00Z</dcterms:created>
  <dcterms:modified xsi:type="dcterms:W3CDTF">2022-06-28T06:55:00Z</dcterms:modified>
</cp:coreProperties>
</file>