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МИНИСТЕРСТВО ОБЩЕГО И ПРОФЕССИОНАЛЬНОГО ОБРАЗОВАНИЯ</w:t>
      </w:r>
    </w:p>
    <w:p w:rsidR="00094E9E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РОСТОВСКОЙ ОБЛАСТИ</w:t>
      </w:r>
    </w:p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ОБРАЗОВАНИЯ РОСТОВСКОЙ ОБЛАСТИ</w:t>
      </w:r>
    </w:p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«РОСТОВСКИЙ-НА-ДОНУ КОЛЛЕДЖ СВЯЗИ И ИНФОРМАТИКИ»</w:t>
      </w:r>
    </w:p>
    <w:p w:rsidR="00941176" w:rsidRPr="00094E9E" w:rsidRDefault="00941176" w:rsidP="00B021C0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941176" w:rsidRPr="00094E9E" w:rsidRDefault="00941176" w:rsidP="0094117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/>
        <w:ind w:left="284"/>
        <w:contextualSpacing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</w:pPr>
    </w:p>
    <w:p w:rsidR="003F3133" w:rsidRPr="00094E9E" w:rsidRDefault="003F3133" w:rsidP="003F3133">
      <w:pPr>
        <w:rPr>
          <w:sz w:val="28"/>
          <w:szCs w:val="28"/>
        </w:rPr>
      </w:pP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094E9E" w:rsidRPr="00094E9E" w:rsidRDefault="003F3133" w:rsidP="00094E9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3F3133" w:rsidRPr="00094E9E" w:rsidRDefault="003F3133" w:rsidP="00094E9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zh-CN"/>
        </w:rPr>
      </w:pPr>
      <w:r w:rsidRPr="00094E9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  <w:t>ОГСЭ.01 «</w:t>
      </w:r>
      <w:r w:rsidR="00980B09" w:rsidRPr="00094E9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  <w:t>Основы философии</w:t>
      </w:r>
      <w:r w:rsidRPr="00094E9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  <w:t>»</w:t>
      </w: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1F7679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10.02.0</w:t>
      </w:r>
      <w:r w:rsidR="001F7679"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</w:t>
      </w: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«Обеспечение информационной безопасности </w:t>
      </w:r>
      <w:r w:rsidR="001F7679"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телекоммуникационных систем</w:t>
      </w: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3F3133" w:rsidRPr="00094E9E" w:rsidRDefault="003F3133" w:rsidP="00941176">
      <w:pPr>
        <w:spacing w:after="0"/>
        <w:ind w:left="284"/>
        <w:contextualSpacing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094E9E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г.</w:t>
      </w:r>
      <w:r w:rsidR="000268A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941176" w:rsidRPr="00094E9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Ростов-на-Дону</w:t>
      </w:r>
    </w:p>
    <w:p w:rsidR="00941176" w:rsidRPr="00941176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zh-CN"/>
        </w:rPr>
      </w:pPr>
      <w:r w:rsidRPr="00094E9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202</w:t>
      </w:r>
      <w:r w:rsidR="00CD092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Pr="00094E9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г.</w:t>
      </w:r>
      <w:r w:rsidRPr="00094E9E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734"/>
        <w:gridCol w:w="3905"/>
      </w:tblGrid>
      <w:tr w:rsidR="00941176" w:rsidRPr="00CD092B" w:rsidTr="005E5376">
        <w:trPr>
          <w:trHeight w:val="2398"/>
        </w:trPr>
        <w:tc>
          <w:tcPr>
            <w:tcW w:w="5734" w:type="dxa"/>
          </w:tcPr>
          <w:p w:rsidR="00941176" w:rsidRPr="00CD092B" w:rsidRDefault="00941176" w:rsidP="005E5376">
            <w:pPr>
              <w:tabs>
                <w:tab w:val="left" w:pos="316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>ОДОБРЕНО</w:t>
            </w:r>
          </w:p>
          <w:p w:rsidR="00094E9E" w:rsidRPr="00CD092B" w:rsidRDefault="0094117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заседании цикловой комиссии</w:t>
            </w:r>
          </w:p>
          <w:p w:rsidR="00094E9E" w:rsidRPr="00CD092B" w:rsidRDefault="00094E9E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«Общественные науки»</w:t>
            </w:r>
          </w:p>
          <w:p w:rsidR="00941176" w:rsidRPr="00CD092B" w:rsidRDefault="005C5365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№ 1 от 31 августа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</w:t>
            </w:r>
            <w:r w:rsidR="004159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941176" w:rsidRPr="00CD092B" w:rsidRDefault="0094117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ЦК </w:t>
            </w:r>
          </w:p>
          <w:p w:rsidR="00941176" w:rsidRPr="00CD092B" w:rsidRDefault="0094117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__________________Г.В. Куракова</w:t>
            </w:r>
          </w:p>
        </w:tc>
        <w:tc>
          <w:tcPr>
            <w:tcW w:w="3905" w:type="dxa"/>
          </w:tcPr>
          <w:p w:rsidR="00941176" w:rsidRPr="00CD092B" w:rsidRDefault="00941176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941176" w:rsidRPr="00CD092B" w:rsidRDefault="005A4DA0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C93F9C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854387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</w:p>
          <w:p w:rsidR="00941176" w:rsidRPr="00CD092B" w:rsidRDefault="00941176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</w:t>
            </w:r>
            <w:r w:rsidR="005A4DA0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И.В.</w:t>
            </w:r>
            <w:r w:rsidR="005E5376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A4DA0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Подцатова</w:t>
            </w:r>
          </w:p>
          <w:p w:rsidR="00941176" w:rsidRPr="00CD092B" w:rsidRDefault="00941176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41176" w:rsidRPr="00CD092B" w:rsidRDefault="005C5365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«31» августа 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CD092B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50041C" w:rsidRPr="0050041C" w:rsidRDefault="00941176" w:rsidP="005004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</w:t>
      </w:r>
      <w:r w:rsidR="003F3133"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философии» </w:t>
      </w:r>
      <w:r w:rsidR="0050041C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2016г., зарегистрированного Министерством юстиции зарегистрированного Министерством юстиции (рег. № 44944  от 26 декабря 2016 г).</w:t>
      </w:r>
    </w:p>
    <w:p w:rsidR="00B87952" w:rsidRDefault="00B87952" w:rsidP="00B879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133" w:rsidRPr="00B87952" w:rsidRDefault="003F3133" w:rsidP="00B879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132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философии» </w:t>
      </w:r>
      <w:r w:rsidRPr="002A7132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1F7679"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>10.02.04 «Обеспечение информационной безопасности телекоммуникационных систем»</w:t>
      </w:r>
      <w:r w:rsidR="003B2797"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A7132">
        <w:rPr>
          <w:rFonts w:ascii="Times New Roman" w:hAnsi="Times New Roman" w:cs="Times New Roman"/>
          <w:sz w:val="24"/>
          <w:szCs w:val="24"/>
        </w:rPr>
        <w:t>утверждена на метод совет</w:t>
      </w:r>
      <w:r w:rsidR="00B87952">
        <w:rPr>
          <w:rFonts w:ascii="Times New Roman" w:hAnsi="Times New Roman" w:cs="Times New Roman"/>
          <w:sz w:val="24"/>
          <w:szCs w:val="24"/>
        </w:rPr>
        <w:t xml:space="preserve">е протокол № </w:t>
      </w:r>
      <w:r w:rsidR="00094E9E">
        <w:rPr>
          <w:rFonts w:ascii="Times New Roman" w:hAnsi="Times New Roman" w:cs="Times New Roman"/>
          <w:sz w:val="24"/>
          <w:szCs w:val="24"/>
        </w:rPr>
        <w:t>1</w:t>
      </w:r>
      <w:r w:rsidR="00B87952">
        <w:rPr>
          <w:rFonts w:ascii="Times New Roman" w:hAnsi="Times New Roman" w:cs="Times New Roman"/>
          <w:sz w:val="24"/>
          <w:szCs w:val="24"/>
        </w:rPr>
        <w:t xml:space="preserve"> от </w:t>
      </w:r>
      <w:r w:rsidRPr="002A7132">
        <w:rPr>
          <w:rFonts w:ascii="Times New Roman" w:hAnsi="Times New Roman" w:cs="Times New Roman"/>
          <w:sz w:val="24"/>
          <w:szCs w:val="24"/>
        </w:rPr>
        <w:t xml:space="preserve">  </w:t>
      </w:r>
      <w:r w:rsidR="00094E9E">
        <w:rPr>
          <w:rFonts w:ascii="Times New Roman" w:hAnsi="Times New Roman" w:cs="Times New Roman"/>
          <w:sz w:val="24"/>
          <w:szCs w:val="24"/>
        </w:rPr>
        <w:t>31 августа 202</w:t>
      </w:r>
      <w:r w:rsidR="00254CD0">
        <w:rPr>
          <w:rFonts w:ascii="Times New Roman" w:hAnsi="Times New Roman" w:cs="Times New Roman"/>
          <w:sz w:val="24"/>
          <w:szCs w:val="24"/>
        </w:rPr>
        <w:t>2</w:t>
      </w:r>
      <w:r w:rsidRPr="002A7132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941176" w:rsidRPr="002A7132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941176" w:rsidRPr="002A7132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2A7132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1176" w:rsidRPr="002A7132" w:rsidRDefault="00941176" w:rsidP="009411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Куракова Г.В.</w:t>
      </w: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к.п.н.,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941176" w:rsidRPr="0050041C" w:rsidRDefault="00941176" w:rsidP="009411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Рецензенты:</w:t>
      </w: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Упорова Л.В.</w:t>
      </w:r>
      <w:r w:rsidR="003F3133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Китаева Л.В.</w:t>
      </w: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к.э.н., доцент кафедры экономической теории и предпринимательства Факультета экономики РАНХиГС</w:t>
      </w:r>
    </w:p>
    <w:p w:rsidR="00941176" w:rsidRPr="00941176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Default="0094117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941176" w:rsidRDefault="00941176">
      <w:pPr>
        <w:rPr>
          <w:rFonts w:ascii="Times New Roman" w:hAnsi="Times New Roman"/>
          <w:b/>
          <w:i/>
          <w:sz w:val="24"/>
          <w:szCs w:val="24"/>
        </w:rPr>
      </w:pPr>
    </w:p>
    <w:p w:rsidR="00941176" w:rsidRPr="00CD092B" w:rsidRDefault="00941176" w:rsidP="00941176">
      <w:pPr>
        <w:spacing w:after="0"/>
        <w:ind w:left="284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CD092B">
        <w:rPr>
          <w:rFonts w:ascii="Times New Roman" w:hAnsi="Times New Roman"/>
          <w:sz w:val="24"/>
          <w:szCs w:val="24"/>
        </w:rPr>
        <w:t>СОДЕРЖАНИЕ</w:t>
      </w:r>
    </w:p>
    <w:p w:rsidR="00941176" w:rsidRDefault="00941176" w:rsidP="00941176">
      <w:pPr>
        <w:spacing w:after="0"/>
        <w:ind w:left="284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30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14"/>
        <w:gridCol w:w="80"/>
        <w:gridCol w:w="156"/>
        <w:gridCol w:w="80"/>
      </w:tblGrid>
      <w:tr w:rsidR="003F3133" w:rsidTr="003F3133">
        <w:trPr>
          <w:gridAfter w:val="1"/>
          <w:wAfter w:w="80" w:type="dxa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P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Паспорт рабочей программы учебной дисциплины………………………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F3133" w:rsidTr="003F3133">
        <w:trPr>
          <w:gridAfter w:val="1"/>
          <w:wAfter w:w="80" w:type="dxa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P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дисциплины……………………………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F3133" w:rsidTr="003F3133">
        <w:trPr>
          <w:gridAfter w:val="1"/>
          <w:wAfter w:w="80" w:type="dxa"/>
          <w:trHeight w:val="670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Условия реализации рабочей программы учебной дисциплины…………</w:t>
            </w:r>
          </w:p>
          <w:p w:rsidR="003F3133" w:rsidRP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дисциплины…………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F3133" w:rsidTr="003F3133">
        <w:trPr>
          <w:gridAfter w:val="1"/>
          <w:wAfter w:w="80" w:type="dxa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Pr="003F3133" w:rsidRDefault="003F3133" w:rsidP="003F3133">
            <w:pPr>
              <w:spacing w:after="0" w:line="360" w:lineRule="auto"/>
              <w:ind w:left="357" w:right="-19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941176" w:rsidTr="003F3133">
        <w:tc>
          <w:tcPr>
            <w:tcW w:w="97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176" w:rsidRDefault="00941176">
            <w:pPr>
              <w:spacing w:after="0"/>
              <w:ind w:left="64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176" w:rsidRDefault="00941176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41176" w:rsidRDefault="00941176" w:rsidP="00941176">
      <w:pPr>
        <w:spacing w:after="0"/>
        <w:ind w:left="284"/>
        <w:contextualSpacing/>
        <w:rPr>
          <w:rFonts w:ascii="Times New Roman" w:hAnsi="Times New Roman"/>
          <w:b/>
          <w:spacing w:val="-2"/>
          <w:sz w:val="24"/>
          <w:szCs w:val="24"/>
          <w:lang w:eastAsia="zh-CN"/>
        </w:rPr>
      </w:pPr>
      <w:r>
        <w:br w:type="page"/>
      </w:r>
    </w:p>
    <w:p w:rsidR="003F3133" w:rsidRPr="002A7132" w:rsidRDefault="003F3133" w:rsidP="003F31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A7132">
        <w:rPr>
          <w:rFonts w:ascii="Times New Roman" w:hAnsi="Times New Roman" w:cs="Times New Roman"/>
          <w:b/>
          <w:sz w:val="24"/>
          <w:szCs w:val="24"/>
        </w:rPr>
        <w:lastRenderedPageBreak/>
        <w:t>ПАСПОРТ РАБОЧЕЙ ПРОГРАММЫ УЧЕБНОЙ ДИСЦИПЛИНЫ</w:t>
      </w:r>
    </w:p>
    <w:p w:rsidR="003F3133" w:rsidRPr="002A7132" w:rsidRDefault="003F3133" w:rsidP="003F3133">
      <w:pPr>
        <w:pStyle w:val="a4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7132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3F3133" w:rsidRPr="002A7132" w:rsidRDefault="003F3133" w:rsidP="003F313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="009526AB"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="009526AB"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философии» </w:t>
      </w:r>
      <w:r w:rsidRPr="002A7132">
        <w:rPr>
          <w:rFonts w:ascii="Times New Roman" w:hAnsi="Times New Roman" w:cs="Times New Roman"/>
          <w:sz w:val="24"/>
          <w:szCs w:val="24"/>
        </w:rPr>
        <w:t xml:space="preserve">является частью программы подготовки специалистов среднего звена по специальности </w:t>
      </w:r>
      <w:r w:rsidR="001F7679"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>10.02.04 «Обеспечение информационной безопасности телекоммуникационных систем»</w:t>
      </w:r>
      <w:r w:rsidR="003B2797"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4E9E">
        <w:rPr>
          <w:rFonts w:ascii="Times New Roman" w:hAnsi="Times New Roman" w:cs="Times New Roman"/>
          <w:sz w:val="24"/>
          <w:szCs w:val="24"/>
        </w:rPr>
        <w:t xml:space="preserve">разработана на основе ФГОС СПО </w:t>
      </w:r>
    </w:p>
    <w:p w:rsidR="003F3133" w:rsidRPr="002A7132" w:rsidRDefault="003F3133" w:rsidP="003F313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(заочной) формы обучения.</w:t>
      </w:r>
    </w:p>
    <w:p w:rsidR="003F3133" w:rsidRPr="002A7132" w:rsidRDefault="003F3133" w:rsidP="003F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3133" w:rsidRPr="002A7132" w:rsidRDefault="003F3133" w:rsidP="003F3133">
      <w:pPr>
        <w:pStyle w:val="a4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A7132">
        <w:rPr>
          <w:rFonts w:ascii="Times New Roman" w:hAnsi="Times New Roman"/>
          <w:b/>
          <w:sz w:val="24"/>
          <w:szCs w:val="24"/>
        </w:rPr>
        <w:t>Место учебной дисциплины</w:t>
      </w:r>
      <w:r w:rsidR="00CF2B3D" w:rsidRPr="002A7132">
        <w:rPr>
          <w:rFonts w:ascii="Times New Roman" w:hAnsi="Times New Roman"/>
          <w:b/>
          <w:sz w:val="24"/>
          <w:szCs w:val="24"/>
        </w:rPr>
        <w:t xml:space="preserve"> </w:t>
      </w:r>
      <w:r w:rsidR="009526AB" w:rsidRPr="002A7132">
        <w:rPr>
          <w:rFonts w:ascii="Times New Roman" w:eastAsia="Times New Roman" w:hAnsi="Times New Roman"/>
          <w:b/>
          <w:spacing w:val="-2"/>
          <w:sz w:val="24"/>
          <w:szCs w:val="24"/>
          <w:lang w:eastAsia="zh-CN"/>
        </w:rPr>
        <w:t xml:space="preserve">ОГСЭ.01 </w:t>
      </w:r>
      <w:r w:rsidR="009526AB" w:rsidRPr="002A7132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философии»</w:t>
      </w:r>
      <w:r w:rsidRPr="002A7132">
        <w:rPr>
          <w:rFonts w:ascii="Times New Roman" w:hAnsi="Times New Roman"/>
          <w:b/>
          <w:sz w:val="24"/>
          <w:szCs w:val="24"/>
        </w:rPr>
        <w:t xml:space="preserve"> в структуре образовательной программы.</w:t>
      </w:r>
    </w:p>
    <w:p w:rsidR="003F3133" w:rsidRPr="002A7132" w:rsidRDefault="003F3133" w:rsidP="003F313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3133" w:rsidRPr="002A7132" w:rsidRDefault="003F3133" w:rsidP="003F313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980B09"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="009526AB"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философии» </w:t>
      </w:r>
      <w:r w:rsidRPr="002A7132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2A7132">
        <w:rPr>
          <w:rFonts w:ascii="Times New Roman" w:hAnsi="Times New Roman" w:cs="Times New Roman"/>
          <w:sz w:val="24"/>
          <w:szCs w:val="24"/>
        </w:rPr>
        <w:br/>
        <w:t xml:space="preserve">к общему гуманитарному и социально-экономическому профессиональному циклу, является частично вариативной учебной дисциплиной, изучается в </w:t>
      </w:r>
      <w:r w:rsidR="00AC6E0B" w:rsidRPr="002A7132">
        <w:rPr>
          <w:rFonts w:ascii="Times New Roman" w:hAnsi="Times New Roman" w:cs="Times New Roman"/>
          <w:sz w:val="24"/>
          <w:szCs w:val="24"/>
        </w:rPr>
        <w:t xml:space="preserve">6 </w:t>
      </w:r>
      <w:r w:rsidRPr="002A7132">
        <w:rPr>
          <w:rFonts w:ascii="Times New Roman" w:hAnsi="Times New Roman" w:cs="Times New Roman"/>
          <w:sz w:val="24"/>
          <w:szCs w:val="24"/>
        </w:rPr>
        <w:t>семестр</w:t>
      </w:r>
      <w:r w:rsidR="009526AB" w:rsidRPr="002A7132">
        <w:rPr>
          <w:rFonts w:ascii="Times New Roman" w:hAnsi="Times New Roman" w:cs="Times New Roman"/>
          <w:sz w:val="24"/>
          <w:szCs w:val="24"/>
        </w:rPr>
        <w:t>е</w:t>
      </w:r>
      <w:r w:rsidRPr="002A7132">
        <w:rPr>
          <w:rFonts w:ascii="Times New Roman" w:hAnsi="Times New Roman" w:cs="Times New Roman"/>
          <w:sz w:val="24"/>
          <w:szCs w:val="24"/>
        </w:rPr>
        <w:t>.</w:t>
      </w:r>
    </w:p>
    <w:p w:rsidR="009526AB" w:rsidRPr="002A7132" w:rsidRDefault="009526AB" w:rsidP="009526AB">
      <w:pPr>
        <w:pStyle w:val="a4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A7132">
        <w:rPr>
          <w:rFonts w:ascii="Times New Roman" w:hAnsi="Times New Roman"/>
          <w:b/>
          <w:sz w:val="24"/>
          <w:szCs w:val="24"/>
        </w:rPr>
        <w:t xml:space="preserve">Цели и задачи учебной дисциплины </w:t>
      </w:r>
      <w:r w:rsidRPr="002A7132">
        <w:rPr>
          <w:rFonts w:ascii="Times New Roman" w:eastAsia="Times New Roman" w:hAnsi="Times New Roman"/>
          <w:b/>
          <w:spacing w:val="-2"/>
          <w:sz w:val="24"/>
          <w:szCs w:val="24"/>
          <w:lang w:eastAsia="zh-CN"/>
        </w:rPr>
        <w:t xml:space="preserve">ОГСЭ.01 </w:t>
      </w:r>
      <w:r w:rsidRPr="002A7132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философии»</w:t>
      </w:r>
      <w:r w:rsidRPr="002A7132">
        <w:rPr>
          <w:rFonts w:ascii="Times New Roman" w:hAnsi="Times New Roman"/>
          <w:b/>
          <w:sz w:val="24"/>
          <w:szCs w:val="24"/>
        </w:rPr>
        <w:t xml:space="preserve"> – требования к результатам освоения учебной дисциплины.</w:t>
      </w:r>
    </w:p>
    <w:p w:rsidR="00A76F63" w:rsidRPr="002A7132" w:rsidRDefault="00A76F63" w:rsidP="00A76F6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Требования к результатам освоения учебной дисциплины.</w:t>
      </w:r>
    </w:p>
    <w:p w:rsidR="00A76F63" w:rsidRPr="002A7132" w:rsidRDefault="00A76F63" w:rsidP="00A76F63">
      <w:pPr>
        <w:suppressAutoHyphens/>
        <w:snapToGrid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 xml:space="preserve">      В результате изучения частично вариативной учебной дисциплины ОГСЭ 01 «Основы философии» обучающийся должен:</w:t>
      </w:r>
    </w:p>
    <w:p w:rsidR="00A76F63" w:rsidRPr="002A7132" w:rsidRDefault="00A76F63" w:rsidP="00A76F63">
      <w:pPr>
        <w:suppressAutoHyphens/>
        <w:autoSpaceDE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уметь: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ориентироваться в наиболее общих философских проблемах бытия, познания, ценностей, свободы и смысла жизни; 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осуществлять поиск информации в источниках разного типа для профессионального и личного развития;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реализовать свои философские знания в профессиональной деятельности. Вести дискуссию, полемику, диалог.</w:t>
      </w:r>
    </w:p>
    <w:p w:rsidR="00A76F63" w:rsidRPr="002A7132" w:rsidRDefault="00A76F63" w:rsidP="00A76F63">
      <w:pPr>
        <w:suppressAutoHyphens/>
        <w:autoSpaceDE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b/>
          <w:i/>
          <w:sz w:val="24"/>
          <w:szCs w:val="24"/>
          <w:lang w:eastAsia="zh-CN"/>
        </w:rPr>
        <w:t>знать: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основные категории и понятия философии; 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роль философии в жизни человека и общества; 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основы философского учения о бытие; 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основы научной, философской и религиозной картин мира; 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роль философии в формировании ценностных ориентаций в профессиональной деятельности; 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достижений науки, техники и технологий4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сущность процесса познания;</w:t>
      </w:r>
    </w:p>
    <w:p w:rsidR="00A76F63" w:rsidRPr="002A7132" w:rsidRDefault="00A76F63" w:rsidP="00CD092B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об условиях формирования личности, свободе и ответственности за сохранение жизни, культуры, окружающей среды.</w:t>
      </w:r>
    </w:p>
    <w:p w:rsidR="00A76F63" w:rsidRPr="002A7132" w:rsidRDefault="00A76F63" w:rsidP="00A76F6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 xml:space="preserve">         Дисциплина ОГСЭ.01 «Основы философии» способствует формированию </w:t>
      </w:r>
    </w:p>
    <w:p w:rsidR="00A76F63" w:rsidRPr="002A7132" w:rsidRDefault="00A76F63" w:rsidP="00A76F6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b/>
          <w:i/>
          <w:sz w:val="24"/>
          <w:szCs w:val="24"/>
          <w:lang w:eastAsia="zh-CN"/>
        </w:rPr>
        <w:t>общих компетенций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p w:rsidR="00A76F63" w:rsidRPr="002A7132" w:rsidRDefault="00A76F63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:rsidR="00A76F63" w:rsidRPr="002A7132" w:rsidRDefault="00A76F63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ОК 03 Планировать и реализовывать собственное профессиональное и личностное развитие</w:t>
      </w:r>
    </w:p>
    <w:p w:rsidR="00A76F63" w:rsidRPr="002A7132" w:rsidRDefault="00A76F63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>ОК 05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A76F63" w:rsidRDefault="00A76F63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>ОК 09 Использовать информационные технологии в профессиональной деятельности</w:t>
      </w:r>
    </w:p>
    <w:p w:rsidR="002A7132" w:rsidRDefault="002A7132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094E9E" w:rsidRPr="002A7132" w:rsidRDefault="00094E9E" w:rsidP="00094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bCs/>
          <w:sz w:val="24"/>
          <w:szCs w:val="24"/>
        </w:rPr>
        <w:t xml:space="preserve">Вариативная часть часов дисциплины ОГСЭ.01 «Основы философии» по специальности 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>10.02.0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«Обеспечение информационной безопасности 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>телекоммуникационных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систем»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A7132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3260"/>
        <w:gridCol w:w="3260"/>
      </w:tblGrid>
      <w:tr w:rsidR="00094E9E" w:rsidRPr="002A7132" w:rsidTr="00460478">
        <w:tc>
          <w:tcPr>
            <w:tcW w:w="2093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094E9E" w:rsidRPr="002A7132" w:rsidTr="00460478">
        <w:tc>
          <w:tcPr>
            <w:tcW w:w="2093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094E9E" w:rsidRPr="002A7132" w:rsidRDefault="00094E9E" w:rsidP="0046047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Философия </w:t>
            </w: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Нового времени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У4* Осуществлять поиск информации в источниках разного типа для профессионального и личного развития;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У5* Реализовать свои философские знания в профессиональной деятельности. Вести дискуссию, полемику, диалог.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Образы человека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истории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философской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>мысли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У2* 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и социальное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>в человеке.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У2* 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У3* Логично формулировать, излагать и аргументировано отстаивать собственное видение рассматриваемых проблем;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З9*Об условиях формирования личности, свободе и ответственности за сохранение жизни, культуры, окружающей среды;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З7*О социальных и этических проблемах,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3.4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Проблема истины в философии и науке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У2* 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У5* Реализовать свои философские знания в профессиональной деятельности. Вести дискуссию, полемику, диалог.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Тема 4.4.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Научная картина мира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У5* Реализовать свои философские знания в профессиональной деятельности. Вести дискуссию, полемику, диалог.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З9*Об условиях формирования личности, свободе и ответственности за сохранение жизни, культуры, окружающей среды;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E9E" w:rsidRPr="002A7132" w:rsidRDefault="00094E9E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2A7132" w:rsidRDefault="00094E9E" w:rsidP="002A71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В рамках программы у обучающихся формируются личностные результаты:</w:t>
      </w:r>
    </w:p>
    <w:p w:rsidR="00094E9E" w:rsidRDefault="00094E9E" w:rsidP="002A71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094E9E" w:rsidRPr="004F3587" w:rsidTr="00460478">
        <w:tc>
          <w:tcPr>
            <w:tcW w:w="7338" w:type="dxa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094E9E" w:rsidRPr="004F3587" w:rsidTr="00460478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D0446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D0446" w:rsidRDefault="00094E9E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094E9E" w:rsidRPr="003E6BF7" w:rsidTr="00460478">
        <w:tc>
          <w:tcPr>
            <w:tcW w:w="9464" w:type="dxa"/>
            <w:gridSpan w:val="2"/>
            <w:vAlign w:val="center"/>
          </w:tcPr>
          <w:p w:rsidR="00094E9E" w:rsidRPr="003E6BF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94E9E" w:rsidRPr="003E6BF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</w:t>
            </w:r>
            <w:r w:rsidRPr="003E6BF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определенные отраслевыми требованиями к деловым качествам личности</w:t>
            </w:r>
          </w:p>
        </w:tc>
      </w:tr>
      <w:tr w:rsidR="00094E9E" w:rsidRPr="004F3587" w:rsidTr="00460478">
        <w:tc>
          <w:tcPr>
            <w:tcW w:w="7338" w:type="dxa"/>
          </w:tcPr>
          <w:p w:rsidR="00094E9E" w:rsidRPr="003E6BF7" w:rsidRDefault="00094E9E" w:rsidP="004604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</w:tc>
      </w:tr>
      <w:tr w:rsidR="00094E9E" w:rsidRPr="004F3587" w:rsidTr="00460478">
        <w:tc>
          <w:tcPr>
            <w:tcW w:w="7338" w:type="dxa"/>
          </w:tcPr>
          <w:p w:rsidR="00094E9E" w:rsidRPr="003E6BF7" w:rsidRDefault="00094E9E" w:rsidP="004604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  <w:tr w:rsidR="00094E9E" w:rsidRPr="004F3587" w:rsidTr="00460478">
        <w:tc>
          <w:tcPr>
            <w:tcW w:w="7338" w:type="dxa"/>
          </w:tcPr>
          <w:p w:rsidR="00094E9E" w:rsidRPr="003E6BF7" w:rsidRDefault="00094E9E" w:rsidP="004604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2A7132" w:rsidRPr="00E379A3" w:rsidRDefault="002A7132" w:rsidP="002A71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lang w:eastAsia="zh-CN"/>
        </w:rPr>
      </w:pPr>
    </w:p>
    <w:p w:rsidR="002A7132" w:rsidRPr="002A7132" w:rsidRDefault="002A7132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526AB" w:rsidRPr="002A7132" w:rsidRDefault="009526AB" w:rsidP="009526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6AB" w:rsidRPr="00CE1E32" w:rsidRDefault="009526AB" w:rsidP="00CE1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E1E32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9526AB" w:rsidRPr="002A7132" w:rsidRDefault="009526AB" w:rsidP="009526A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526AB" w:rsidRPr="002A7132" w:rsidRDefault="009526AB" w:rsidP="009526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A7132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526AB" w:rsidRPr="002A7132" w:rsidRDefault="009526AB" w:rsidP="00952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526AB" w:rsidRPr="002A7132" w:rsidTr="001F7679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526AB" w:rsidRPr="002A7132" w:rsidRDefault="009526AB" w:rsidP="009526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526AB" w:rsidRPr="002A7132" w:rsidRDefault="00C647E2" w:rsidP="009526A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9526AB" w:rsidRPr="002A7132" w:rsidTr="001F7679">
        <w:trPr>
          <w:trHeight w:val="285"/>
        </w:trPr>
        <w:tc>
          <w:tcPr>
            <w:tcW w:w="7904" w:type="dxa"/>
            <w:shd w:val="clear" w:color="auto" w:fill="auto"/>
          </w:tcPr>
          <w:p w:rsidR="009526AB" w:rsidRPr="002A7132" w:rsidRDefault="00980B09" w:rsidP="009526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Объем ОП</w:t>
            </w:r>
            <w:r w:rsidR="009526AB"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526AB" w:rsidRPr="002A7132" w:rsidRDefault="002210B1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="00B93E39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9526AB" w:rsidRPr="002A7132" w:rsidTr="001F7679">
        <w:tc>
          <w:tcPr>
            <w:tcW w:w="7904" w:type="dxa"/>
            <w:shd w:val="clear" w:color="auto" w:fill="auto"/>
          </w:tcPr>
          <w:p w:rsidR="009526AB" w:rsidRPr="002A7132" w:rsidRDefault="009526AB" w:rsidP="009526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526AB" w:rsidRPr="002A7132" w:rsidRDefault="002210B1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B93E39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3D5961" w:rsidRPr="002A7132" w:rsidTr="001F7679">
        <w:tc>
          <w:tcPr>
            <w:tcW w:w="7904" w:type="dxa"/>
            <w:shd w:val="clear" w:color="auto" w:fill="auto"/>
          </w:tcPr>
          <w:p w:rsidR="003D5961" w:rsidRPr="002A7132" w:rsidRDefault="00CB2F2E" w:rsidP="00CB2F2E">
            <w:pPr>
              <w:pStyle w:val="a4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D5961" w:rsidRPr="002A7132" w:rsidRDefault="003D5961" w:rsidP="00B93E3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62</w:t>
            </w:r>
          </w:p>
        </w:tc>
      </w:tr>
      <w:tr w:rsidR="00980B09" w:rsidRPr="002A7132" w:rsidTr="001F7679">
        <w:tc>
          <w:tcPr>
            <w:tcW w:w="7904" w:type="dxa"/>
            <w:shd w:val="clear" w:color="auto" w:fill="auto"/>
          </w:tcPr>
          <w:p w:rsidR="00980B09" w:rsidRPr="002A7132" w:rsidRDefault="00980B09" w:rsidP="009526A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980B09" w:rsidRPr="002A7132" w:rsidRDefault="00EA6E48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A6E48" w:rsidRPr="002A7132" w:rsidTr="001F7679">
        <w:tc>
          <w:tcPr>
            <w:tcW w:w="7904" w:type="dxa"/>
            <w:shd w:val="clear" w:color="auto" w:fill="auto"/>
          </w:tcPr>
          <w:p w:rsidR="00EA6E48" w:rsidRPr="002A7132" w:rsidRDefault="00EA6E48" w:rsidP="009526A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EA6E48" w:rsidRPr="002A7132" w:rsidRDefault="00EA6E48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9526AB" w:rsidRPr="002A7132" w:rsidTr="001F7679">
        <w:tc>
          <w:tcPr>
            <w:tcW w:w="7904" w:type="dxa"/>
            <w:shd w:val="clear" w:color="auto" w:fill="auto"/>
          </w:tcPr>
          <w:p w:rsidR="009526AB" w:rsidRPr="002A7132" w:rsidRDefault="009526AB" w:rsidP="0022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:rsidR="009526AB" w:rsidRPr="002A7132" w:rsidRDefault="002210B1" w:rsidP="00B93E3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93E39"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9526AB" w:rsidRPr="002A7132" w:rsidTr="001F7679">
        <w:tc>
          <w:tcPr>
            <w:tcW w:w="9704" w:type="dxa"/>
            <w:gridSpan w:val="2"/>
            <w:shd w:val="clear" w:color="auto" w:fill="auto"/>
          </w:tcPr>
          <w:p w:rsidR="009526AB" w:rsidRPr="002A7132" w:rsidRDefault="00EA6E48" w:rsidP="00B93E39">
            <w:pPr>
              <w:spacing w:after="0"/>
              <w:ind w:left="5954" w:hanging="595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</w:t>
            </w:r>
            <w:r w:rsidR="009526AB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 по дисциплине </w:t>
            </w:r>
            <w:r w:rsidR="002210B1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="00B93E39"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9526AB" w:rsidRPr="002A7132" w:rsidRDefault="009526AB" w:rsidP="00952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526AB" w:rsidRPr="002A7132" w:rsidSect="001F7679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941176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2.2. Т</w:t>
      </w:r>
      <w:r>
        <w:rPr>
          <w:rFonts w:ascii="Times New Roman" w:hAnsi="Times New Roman"/>
          <w:b/>
          <w:sz w:val="24"/>
          <w:szCs w:val="24"/>
        </w:rPr>
        <w:t>ематический план и содержание учебной дисциплины «Основы философии»</w:t>
      </w:r>
    </w:p>
    <w:p w:rsidR="00941176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9667"/>
        <w:gridCol w:w="1276"/>
        <w:gridCol w:w="1531"/>
      </w:tblGrid>
      <w:tr w:rsidR="00E44711" w:rsidRPr="00E44711" w:rsidTr="00CD092B">
        <w:trPr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Pr="00E44711">
              <w:rPr>
                <w:rFonts w:ascii="Times New Roman" w:hAnsi="Times New Roman" w:cs="Times New Roman"/>
                <w:b/>
                <w:bCs/>
              </w:rPr>
              <w:br/>
              <w:t>разделов и тем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 xml:space="preserve">Объем </w:t>
            </w:r>
            <w:r w:rsidRPr="00E44711">
              <w:rPr>
                <w:rFonts w:ascii="Times New Roman" w:hAnsi="Times New Roman" w:cs="Times New Roman"/>
                <w:b/>
                <w:bCs/>
              </w:rPr>
              <w:br/>
              <w:t>часов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Формирование результатов, ЛР, ОК</w:t>
            </w:r>
          </w:p>
        </w:tc>
      </w:tr>
      <w:tr w:rsidR="00E44711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Введение. Предмет философии. Место и роль философии в культуре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E44711" w:rsidRPr="00E44711" w:rsidRDefault="00E44711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D92DED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ОК2, ОК5</w:t>
            </w:r>
          </w:p>
        </w:tc>
      </w:tr>
      <w:tr w:rsidR="00CD092B" w:rsidRPr="00E44711" w:rsidTr="00460478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1 Основные этапы развития мировой философии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Античная </w:t>
            </w:r>
            <w:r w:rsidRPr="00E44711">
              <w:rPr>
                <w:rFonts w:ascii="Times New Roman" w:hAnsi="Times New Roman" w:cs="Times New Roman"/>
              </w:rPr>
              <w:br/>
              <w:t>философия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Основные периоды античной философии. Философия Сократа о сущности человека. </w:t>
            </w:r>
            <w:r w:rsidRPr="00B93E39">
              <w:rPr>
                <w:rFonts w:ascii="Times New Roman" w:hAnsi="Times New Roman" w:cs="Times New Roman"/>
                <w:bCs/>
              </w:rPr>
              <w:t>Философия Платона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B93E39">
              <w:rPr>
                <w:rFonts w:ascii="Times New Roman" w:hAnsi="Times New Roman" w:cs="Times New Roman"/>
                <w:bCs/>
              </w:rPr>
              <w:t xml:space="preserve"> Философская система </w:t>
            </w:r>
            <w:r w:rsidR="00447DE0" w:rsidRPr="00B93E39">
              <w:rPr>
                <w:rFonts w:ascii="Times New Roman" w:hAnsi="Times New Roman" w:cs="Times New Roman"/>
                <w:bCs/>
              </w:rPr>
              <w:t>Аристотеля</w:t>
            </w:r>
            <w:r w:rsidR="00447DE0">
              <w:rPr>
                <w:rFonts w:ascii="Times New Roman" w:hAnsi="Times New Roman" w:cs="Times New Roman"/>
                <w:bCs/>
              </w:rPr>
              <w:t>.</w:t>
            </w:r>
            <w:r w:rsidR="00447DE0" w:rsidRPr="00B93E39">
              <w:rPr>
                <w:rFonts w:ascii="Times New Roman" w:hAnsi="Times New Roman" w:cs="Times New Roman"/>
              </w:rPr>
              <w:t xml:space="preserve"> Эллино</w:t>
            </w:r>
            <w:r w:rsidRPr="00B93E39">
              <w:rPr>
                <w:rFonts w:ascii="Times New Roman" w:hAnsi="Times New Roman" w:cs="Times New Roman"/>
              </w:rPr>
              <w:t>-римский период античной философии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Философия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средних веков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Основные этапы средневековой философии: апологетика (Тертуллиан), патристика (Аврелий Августин), схоластика (Боэций, Абеляр, Альберт Великий). Классическая философия средневековья (Фома Аквинский). 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Основные проблемы средневековой философии. Проблема доказательства бытия Бога. Номинализм и реализм. Теоцентризм.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1656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Тема 1.3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Философия эпохи Возрождения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Поиск новых жизненных ориентиров. Особенности философского мировоззрения эпохи Возрождения. Проблемы человеческой индивидуальности (Эразм Роттердамский, Б. Телезио).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Дж.Бруно, Г. Галилей). Формирование новой картины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Тема 1.4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Философия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Нового времени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Научная революция ХVII века и ее влияние на развитие философии. Проблема достоверности знаний: эмпиризм (</w:t>
            </w:r>
            <w:r w:rsidR="00447DE0" w:rsidRPr="00E44711">
              <w:rPr>
                <w:rFonts w:ascii="Times New Roman" w:hAnsi="Times New Roman" w:cs="Times New Roman"/>
              </w:rPr>
              <w:t>Ф. Бэкон</w:t>
            </w:r>
            <w:r w:rsidRPr="00E44711">
              <w:rPr>
                <w:rFonts w:ascii="Times New Roman" w:hAnsi="Times New Roman" w:cs="Times New Roman"/>
              </w:rPr>
              <w:t>) и рационализм (</w:t>
            </w:r>
            <w:r w:rsidR="00447DE0" w:rsidRPr="00E44711">
              <w:rPr>
                <w:rFonts w:ascii="Times New Roman" w:hAnsi="Times New Roman" w:cs="Times New Roman"/>
              </w:rPr>
              <w:t>Р. Декарт</w:t>
            </w:r>
            <w:r w:rsidRPr="00E44711">
              <w:rPr>
                <w:rFonts w:ascii="Times New Roman" w:hAnsi="Times New Roman" w:cs="Times New Roman"/>
              </w:rPr>
              <w:t>). Формирование новой картины мира и ее динамика (</w:t>
            </w:r>
            <w:r w:rsidR="00447DE0" w:rsidRPr="00E44711">
              <w:rPr>
                <w:rFonts w:ascii="Times New Roman" w:hAnsi="Times New Roman" w:cs="Times New Roman"/>
              </w:rPr>
              <w:t>И. Ньютон</w:t>
            </w:r>
            <w:r w:rsidRPr="00E44711">
              <w:rPr>
                <w:rFonts w:ascii="Times New Roman" w:hAnsi="Times New Roman" w:cs="Times New Roman"/>
              </w:rPr>
              <w:t xml:space="preserve">, Г.В.Лейбниц). Рациональность. Аскетизм. Пантеистический монизм </w:t>
            </w:r>
            <w:r w:rsidR="00447DE0" w:rsidRPr="00E44711">
              <w:rPr>
                <w:rFonts w:ascii="Times New Roman" w:hAnsi="Times New Roman" w:cs="Times New Roman"/>
              </w:rPr>
              <w:t>Б. Спинозы</w:t>
            </w:r>
            <w:r w:rsidRPr="00E44711">
              <w:rPr>
                <w:rFonts w:ascii="Times New Roman" w:hAnsi="Times New Roman" w:cs="Times New Roman"/>
              </w:rPr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  <w:b/>
              </w:rPr>
              <w:br/>
            </w:r>
            <w:r w:rsidRPr="00E44711">
              <w:rPr>
                <w:rFonts w:ascii="Times New Roman" w:hAnsi="Times New Roman" w:cs="Times New Roman"/>
              </w:rPr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1.5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Современная западная философия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Основные направления современной западной философии.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Феноменология (Э. Гуссерль, Г.Г.Шпет, А.Ф. Лосев).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Герменевтика (К.Ясперс, М.Хайдеггер, Г.Гадамер, П.Рикер).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Герменевтика в России (С.Н.Булгаков, П.А Флоренский. А.Ф.Лосев).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Постмодернизм (Ж. Деррида, Ж.Лиотар, Р.Барг)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Аналитическая философия (Г. Фреге, Б. Рассел, Э. Мур, Л.Витгенштейн)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Тема 1.6</w:t>
            </w:r>
          </w:p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</w:rPr>
              <w:t>Русская философия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CD092B" w:rsidRPr="00E44711" w:rsidRDefault="00CD092B" w:rsidP="001F7679">
            <w:pPr>
              <w:keepNext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Русская религиозная философия.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092B" w:rsidRPr="00E44711" w:rsidTr="00CD092B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Сравнение основных философских течений в русской философии к. </w:t>
            </w:r>
            <w:r w:rsidRPr="00E44711">
              <w:rPr>
                <w:rFonts w:ascii="Times New Roman" w:hAnsi="Times New Roman" w:cs="Times New Roman"/>
                <w:lang w:val="en-US"/>
              </w:rPr>
              <w:t>XIX</w:t>
            </w:r>
            <w:r w:rsidRPr="00E44711">
              <w:rPr>
                <w:rFonts w:ascii="Times New Roman" w:hAnsi="Times New Roman" w:cs="Times New Roman"/>
              </w:rPr>
              <w:t xml:space="preserve">-нач. </w:t>
            </w:r>
            <w:r w:rsidRPr="00E44711">
              <w:rPr>
                <w:rFonts w:ascii="Times New Roman" w:hAnsi="Times New Roman" w:cs="Times New Roman"/>
                <w:lang w:val="en-US"/>
              </w:rPr>
              <w:t>XX</w:t>
            </w:r>
            <w:r w:rsidRPr="00E44711">
              <w:rPr>
                <w:rFonts w:ascii="Times New Roman" w:hAnsi="Times New Roman" w:cs="Times New Roman"/>
              </w:rPr>
              <w:t xml:space="preserve"> вв.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</w:rPr>
              <w:t>Раздел 2 Человек как основная проблема философии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2.1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Образы человека </w:t>
            </w:r>
            <w:r w:rsidRPr="00E44711">
              <w:rPr>
                <w:rFonts w:ascii="Times New Roman" w:hAnsi="Times New Roman" w:cs="Times New Roman"/>
              </w:rPr>
              <w:br/>
              <w:t xml:space="preserve">в истории </w:t>
            </w:r>
            <w:r w:rsidRPr="00E44711">
              <w:rPr>
                <w:rFonts w:ascii="Times New Roman" w:hAnsi="Times New Roman" w:cs="Times New Roman"/>
              </w:rPr>
              <w:br/>
              <w:t xml:space="preserve">философской </w:t>
            </w:r>
            <w:r w:rsidRPr="00E44711">
              <w:rPr>
                <w:rFonts w:ascii="Times New Roman" w:hAnsi="Times New Roman" w:cs="Times New Roman"/>
              </w:rPr>
              <w:br/>
              <w:t>мысли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Тождество человека и природы в ранней греческой философии.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Новый взгляд на человека. Сократ.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Христианская антропология: человек – образ и подобие Бога.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Индивидуалистическая трактовка человека в эпоху Ренессанса.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Механистическая антропология Нового Времени.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Тема 2.2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Биологическое и социальное </w:t>
            </w:r>
            <w:r w:rsidRPr="00E44711">
              <w:rPr>
                <w:rFonts w:ascii="Times New Roman" w:hAnsi="Times New Roman" w:cs="Times New Roman"/>
              </w:rPr>
              <w:br/>
              <w:t>в человеке.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Теории происхождения человека: теистическая (религиозная) теория, деятельностная парадигма, трудовая теория. Проблема антропосоциогенеза.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CD092B" w:rsidRPr="00E44711" w:rsidTr="00460478">
        <w:trPr>
          <w:trHeight w:val="1942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2.4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Учение о бытии (онтология)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Категория бытия в философии. Понимание бытия в античности Парменид, Платон, Аристотель). Бог как абсолютное бытие в период средневековья.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Место онтологии в философии Нового времени.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Проблематика бытия у А. Шопенгауэра, Ф. Ницше, А. Бергсона, К. Маркса.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Проблема бытия в западноевропейской философии. Монистические и плюралистические концепции бытия. </w:t>
            </w:r>
            <w:r w:rsidRPr="00E44711">
              <w:rPr>
                <w:rFonts w:ascii="Times New Roman" w:hAnsi="Times New Roman" w:cs="Times New Roman"/>
                <w:bCs/>
              </w:rPr>
              <w:t>Проблема бытия в русской религиозной философии.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3 Сознание и познание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092B" w:rsidRPr="00E44711" w:rsidTr="00447DE0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3.1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Проблема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сознания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3.2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Познание как предмет философского анализа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Вненаучные формы познания: обыденное, мифологическое, религиозное, художественное.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47737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Тема 3.3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Наука как вид духовной деятельности.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(Т.Кун), исследовательская программа (И.Лакатос), картина мира, научная революция. Особенности, этапы и уровни научного познания.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3.4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Проблема истины в философии и науке.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когеренция, корреспонденция, фальсификация и др. Истина, оценка, ценность.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4 Человек во Вселенной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47737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Исторические формы диалектики. Идея развития.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Тема 4.3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Диалектика </w:t>
            </w:r>
            <w:r w:rsidRPr="00E44711">
              <w:rPr>
                <w:rFonts w:ascii="Times New Roman" w:hAnsi="Times New Roman" w:cs="Times New Roman"/>
              </w:rPr>
              <w:br/>
              <w:t>и метафизика.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  <w:spacing w:val="-4"/>
              </w:rPr>
            </w:pPr>
            <w:r w:rsidRPr="00E44711">
              <w:rPr>
                <w:rFonts w:ascii="Times New Roman" w:hAnsi="Times New Roman" w:cs="Times New Roman"/>
                <w:spacing w:val="-4"/>
              </w:rP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4.4.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Научная картина мира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Становление и развитие научной картины мира; коперниковский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5 Духовная и социальная жизнь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273989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5.1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Философия и религия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 w:rsidR="00447DE0"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47737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5.2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Философия культуры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B93E39" w:rsidRDefault="00CD092B" w:rsidP="001F7679">
            <w:pPr>
              <w:pStyle w:val="31"/>
              <w:snapToGrid w:val="0"/>
              <w:rPr>
                <w:b w:val="0"/>
                <w:sz w:val="24"/>
              </w:rPr>
            </w:pPr>
            <w:r w:rsidRPr="00B93E39">
              <w:rPr>
                <w:b w:val="0"/>
                <w:sz w:val="24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CD092B" w:rsidRPr="00E44711" w:rsidRDefault="00CD092B" w:rsidP="001F7679">
            <w:pPr>
              <w:pStyle w:val="31"/>
              <w:rPr>
                <w:bCs/>
                <w:sz w:val="24"/>
              </w:rPr>
            </w:pPr>
            <w:r w:rsidRPr="00B93E39">
              <w:rPr>
                <w:b w:val="0"/>
                <w:sz w:val="24"/>
              </w:rPr>
              <w:lastRenderedPageBreak/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</w:t>
            </w:r>
            <w:r w:rsidRPr="00B93E39">
              <w:rPr>
                <w:b w:val="0"/>
                <w:bCs/>
                <w:sz w:val="24"/>
              </w:rPr>
              <w:t xml:space="preserve"> Понятие искусства и его предназначение. Человек и исторический процесс.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Тема 5.3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Философия </w:t>
            </w:r>
            <w:r w:rsidRPr="00E44711">
              <w:rPr>
                <w:rFonts w:ascii="Times New Roman" w:hAnsi="Times New Roman" w:cs="Times New Roman"/>
              </w:rPr>
              <w:br/>
              <w:t>истории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455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D9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5.4</w:t>
            </w:r>
          </w:p>
          <w:p w:rsidR="00CD092B" w:rsidRPr="00E44711" w:rsidRDefault="00CD092B" w:rsidP="00D9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44711">
              <w:rPr>
                <w:rFonts w:ascii="Times New Roman" w:hAnsi="Times New Roman" w:cs="Times New Roman"/>
              </w:rPr>
              <w:t xml:space="preserve">Современная </w:t>
            </w:r>
            <w:r w:rsidRPr="00E44711">
              <w:rPr>
                <w:rFonts w:ascii="Times New Roman" w:hAnsi="Times New Roman" w:cs="Times New Roman"/>
              </w:rPr>
              <w:br/>
              <w:t>общепланетарная цивилизация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Перспективы ноосферной цивилизации.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Зачетное занятие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D92DED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D92DED" w:rsidP="000D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941176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hAnsi="Times New Roman"/>
          <w:b/>
          <w:sz w:val="24"/>
          <w:szCs w:val="24"/>
          <w:lang w:eastAsia="zh-CN"/>
        </w:rPr>
      </w:pPr>
    </w:p>
    <w:p w:rsidR="00941176" w:rsidRDefault="00941176" w:rsidP="00941176">
      <w:pPr>
        <w:spacing w:after="0"/>
        <w:sectPr w:rsidR="00941176">
          <w:endnotePr>
            <w:numFmt w:val="decimal"/>
          </w:endnotePr>
          <w:pgSz w:w="16840" w:h="11907" w:orient="landscape"/>
          <w:pgMar w:top="1289" w:right="1134" w:bottom="851" w:left="992" w:header="567" w:footer="296" w:gutter="0"/>
          <w:cols w:space="720"/>
          <w:rtlGutter/>
        </w:sectPr>
      </w:pP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t xml:space="preserve">УЧЕБНОЙ ДИСЦИПЛИНЫ ОГСЭ.01 </w:t>
      </w:r>
      <w:r w:rsidRPr="00124F97">
        <w:rPr>
          <w:rFonts w:ascii="Times New Roman" w:hAnsi="Times New Roman" w:cs="Times New Roman"/>
          <w:b/>
          <w:color w:val="000000"/>
          <w:sz w:val="24"/>
          <w:szCs w:val="24"/>
        </w:rPr>
        <w:t>«Основы философии»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F97">
        <w:rPr>
          <w:rFonts w:ascii="Times New Roman" w:hAnsi="Times New Roman" w:cs="Times New Roman"/>
          <w:bCs/>
          <w:sz w:val="24"/>
          <w:szCs w:val="24"/>
        </w:rPr>
        <w:t>Реализация программы учебной дисциплины ОГСЭ.01</w:t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t>«Основы философии»</w:t>
      </w:r>
      <w:r w:rsidRPr="00124F97">
        <w:rPr>
          <w:rFonts w:ascii="Times New Roman" w:hAnsi="Times New Roman" w:cs="Times New Roman"/>
          <w:bCs/>
          <w:sz w:val="24"/>
          <w:szCs w:val="24"/>
        </w:rPr>
        <w:t xml:space="preserve"> требует наличия:</w:t>
      </w:r>
    </w:p>
    <w:p w:rsidR="0015511E" w:rsidRPr="00124F97" w:rsidRDefault="0015511E" w:rsidP="0015511E">
      <w:pPr>
        <w:pStyle w:val="11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ind w:left="1134" w:hanging="425"/>
        <w:contextualSpacing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>технических средств обучения:</w:t>
      </w:r>
    </w:p>
    <w:p w:rsidR="0015511E" w:rsidRPr="00124F97" w:rsidRDefault="0015511E" w:rsidP="0015511E">
      <w:pPr>
        <w:pStyle w:val="11"/>
        <w:widowControl w:val="0"/>
        <w:autoSpaceDE w:val="0"/>
        <w:autoSpaceDN w:val="0"/>
        <w:adjustRightInd w:val="0"/>
        <w:ind w:left="709"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 xml:space="preserve">- телевизор </w:t>
      </w:r>
      <w:r w:rsidRPr="00124F97">
        <w:rPr>
          <w:sz w:val="24"/>
          <w:szCs w:val="24"/>
        </w:rPr>
        <w:t>Samsung UE40H635024 -1шт.</w:t>
      </w:r>
    </w:p>
    <w:p w:rsidR="0015511E" w:rsidRPr="00124F97" w:rsidRDefault="0015511E" w:rsidP="0015511E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 xml:space="preserve">-  видеомагнитофон </w:t>
      </w:r>
      <w:r w:rsidRPr="00124F97">
        <w:rPr>
          <w:sz w:val="24"/>
          <w:szCs w:val="24"/>
        </w:rPr>
        <w:t>LG L349 – 1 шт.</w:t>
      </w:r>
    </w:p>
    <w:p w:rsidR="0015511E" w:rsidRPr="00124F97" w:rsidRDefault="0015511E" w:rsidP="0015511E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 xml:space="preserve"> - аудиомагнитофон</w:t>
      </w:r>
      <w:r w:rsidRPr="00124F97">
        <w:rPr>
          <w:sz w:val="24"/>
          <w:szCs w:val="24"/>
        </w:rPr>
        <w:t xml:space="preserve">Philips AZ-1837/12 – 1 шт. </w:t>
      </w:r>
    </w:p>
    <w:p w:rsidR="0015511E" w:rsidRPr="00124F97" w:rsidRDefault="0015511E" w:rsidP="0015511E">
      <w:pPr>
        <w:pStyle w:val="acxspmiddle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1134" w:hanging="425"/>
        <w:contextualSpacing/>
        <w:jc w:val="both"/>
      </w:pPr>
      <w:r w:rsidRPr="00124F97">
        <w:t xml:space="preserve">средств информационных технологий:  </w:t>
      </w:r>
    </w:p>
    <w:p w:rsidR="0015511E" w:rsidRPr="00124F97" w:rsidRDefault="0015511E" w:rsidP="0015511E">
      <w:pPr>
        <w:pStyle w:val="acxspmiddle"/>
        <w:widowControl w:val="0"/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lang w:eastAsia="ar-SA"/>
        </w:rPr>
      </w:pPr>
      <w:r w:rsidRPr="00124F97">
        <w:t>- мультимедийный проектор  ASKProxima  - 1шт.</w:t>
      </w:r>
    </w:p>
    <w:p w:rsidR="0015511E" w:rsidRPr="00124F97" w:rsidRDefault="0015511E" w:rsidP="0015511E">
      <w:pPr>
        <w:pStyle w:val="acxspmiddle"/>
        <w:widowControl w:val="0"/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</w:pPr>
      <w:r w:rsidRPr="00124F97">
        <w:t xml:space="preserve">- интерактивная доска  nterlink SB480-KOMPLECT1 -  1шт.  </w:t>
      </w:r>
    </w:p>
    <w:p w:rsidR="0015511E" w:rsidRPr="00124F97" w:rsidRDefault="0015511E" w:rsidP="0015511E">
      <w:pPr>
        <w:pStyle w:val="acxspmiddle"/>
        <w:widowControl w:val="0"/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</w:pPr>
      <w:r w:rsidRPr="00124F97">
        <w:t xml:space="preserve">-  персональный компьютер  SMARTBoard 640 – 1шт. 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 w:line="265" w:lineRule="exact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</w:p>
    <w:p w:rsidR="0015511E" w:rsidRPr="00124F97" w:rsidRDefault="0015511E" w:rsidP="0015511E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4F97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15511E" w:rsidRPr="00124F97" w:rsidRDefault="0015511E" w:rsidP="00A63AF7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42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15511E" w:rsidRPr="00124F97" w:rsidRDefault="0015511E" w:rsidP="0015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24F97">
        <w:rPr>
          <w:rFonts w:ascii="Times New Roman" w:hAnsi="Times New Roman" w:cs="Times New Roman"/>
          <w:bCs/>
          <w:sz w:val="24"/>
          <w:szCs w:val="24"/>
        </w:rPr>
        <w:t>Рекомендуемая литература:</w:t>
      </w:r>
    </w:p>
    <w:p w:rsidR="0015511E" w:rsidRPr="00124F97" w:rsidRDefault="0015511E" w:rsidP="0015511E">
      <w:pPr>
        <w:tabs>
          <w:tab w:val="left" w:pos="108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24F97">
        <w:rPr>
          <w:rFonts w:ascii="Times New Roman" w:hAnsi="Times New Roman" w:cs="Times New Roman"/>
          <w:i/>
          <w:sz w:val="24"/>
          <w:szCs w:val="24"/>
        </w:rPr>
        <w:t>Основные источники</w:t>
      </w:r>
    </w:p>
    <w:p w:rsidR="0017242E" w:rsidRPr="00124F97" w:rsidRDefault="0017242E" w:rsidP="0015511E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F97">
        <w:rPr>
          <w:rFonts w:ascii="Times New Roman" w:hAnsi="Times New Roman"/>
          <w:sz w:val="24"/>
          <w:szCs w:val="24"/>
        </w:rPr>
        <w:t>Т. П. Матяш, Л. В. Жаров, Е. Е. Несмеянов. Основы философии. Учебное пособие. Изд-во Феникс, 2020</w:t>
      </w:r>
    </w:p>
    <w:p w:rsidR="0015511E" w:rsidRPr="00124F97" w:rsidRDefault="0015511E" w:rsidP="0015511E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F97">
        <w:rPr>
          <w:rFonts w:ascii="Times New Roman" w:hAnsi="Times New Roman"/>
          <w:sz w:val="24"/>
          <w:szCs w:val="24"/>
        </w:rPr>
        <w:t>Электронный конспект лекций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24F97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1. Губин В.Д. Основы философии: Учебное пособие. – М: Форум. 2018.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2. Канке В.А. Основы философии: учебник. – М: Логос, 2018.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3. Алексеев П.В. История философии: Учебник. – М.: Проспект, 2018.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4. Алексеев П.В. Хрестоматия по философии. – 3-е изд. – М.: Проспект, 2018.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5. Апресян Р.Г. Общественная мораль: философские, нормативно-этические и прикладные проблемы. – М.: ИНФРА, 2018.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6. Губин В.Д. Основы философии: учебное пособие. – М.: Форум, 2019.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7. Кохановский В.П. Философия: конспект лекций. – 14-е изд. – Ростов-на-Дону: Феникс, 2019.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8. Кохановский В.П., Матяш Т.П. Яковлев В.П. Жаров А.В. Философия для ссузов: учебное пособие. – Ростов-на-Дону: Феникс, 2018.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9. Основы философии в вопросах и ответах / под редакцией Несмеянова Е.Е. – Ростов-на-Дону: Феникс, 2018.</w:t>
      </w:r>
    </w:p>
    <w:p w:rsidR="0015511E" w:rsidRPr="00124F97" w:rsidRDefault="0015511E" w:rsidP="0015511E">
      <w:pPr>
        <w:tabs>
          <w:tab w:val="num" w:pos="426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15511E" w:rsidRPr="00124F97" w:rsidRDefault="0015511E" w:rsidP="0015511E">
      <w:pPr>
        <w:tabs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F97">
        <w:rPr>
          <w:rFonts w:ascii="Times New Roman" w:hAnsi="Times New Roman" w:cs="Times New Roman"/>
          <w:bCs/>
          <w:sz w:val="24"/>
          <w:szCs w:val="24"/>
        </w:rPr>
        <w:t>Интернет-ресурсы</w:t>
      </w:r>
    </w:p>
    <w:p w:rsidR="0015511E" w:rsidRPr="00124F97" w:rsidRDefault="0015511E" w:rsidP="001551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4F97">
        <w:rPr>
          <w:rFonts w:ascii="Times New Roman" w:hAnsi="Times New Roman" w:cs="Times New Roman"/>
          <w:sz w:val="24"/>
          <w:szCs w:val="24"/>
        </w:rPr>
        <w:t>://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124F97">
        <w:rPr>
          <w:rFonts w:ascii="Times New Roman" w:hAnsi="Times New Roman" w:cs="Times New Roman"/>
          <w:sz w:val="24"/>
          <w:szCs w:val="24"/>
        </w:rPr>
        <w:t xml:space="preserve"> – сайт Отдела образовательных проектов компании «Кирилл и Мефодий»;</w:t>
      </w:r>
    </w:p>
    <w:p w:rsidR="0015511E" w:rsidRPr="00124F97" w:rsidRDefault="0015511E" w:rsidP="001551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4F97">
        <w:rPr>
          <w:rFonts w:ascii="Times New Roman" w:hAnsi="Times New Roman" w:cs="Times New Roman"/>
          <w:sz w:val="24"/>
          <w:szCs w:val="24"/>
        </w:rPr>
        <w:t>://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124F97">
        <w:rPr>
          <w:rFonts w:ascii="Times New Roman" w:hAnsi="Times New Roman" w:cs="Times New Roman"/>
          <w:sz w:val="24"/>
          <w:szCs w:val="24"/>
        </w:rPr>
        <w:t>-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sector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relain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124F97">
        <w:rPr>
          <w:rFonts w:ascii="Times New Roman" w:hAnsi="Times New Roman" w:cs="Times New Roman"/>
          <w:sz w:val="24"/>
          <w:szCs w:val="24"/>
        </w:rPr>
        <w:t xml:space="preserve"> – сайт «Школьного сектора» Ассоциации РЕЛАРН.</w:t>
      </w:r>
    </w:p>
    <w:p w:rsidR="0015511E" w:rsidRPr="00124F97" w:rsidRDefault="0015511E" w:rsidP="0015511E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511E" w:rsidRPr="00124F97" w:rsidRDefault="0015511E" w:rsidP="0015511E">
      <w:pPr>
        <w:widowControl w:val="0"/>
        <w:tabs>
          <w:tab w:val="num" w:pos="426"/>
        </w:tabs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bCs/>
          <w:sz w:val="24"/>
          <w:szCs w:val="24"/>
        </w:rPr>
      </w:pPr>
    </w:p>
    <w:p w:rsidR="00124F97" w:rsidRDefault="00124F97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15511E" w:rsidRPr="00124F97" w:rsidRDefault="0015511E" w:rsidP="0015511E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24F9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4. Контроль и оценка результатов освоения </w:t>
      </w:r>
      <w:r w:rsidRPr="00124F97">
        <w:rPr>
          <w:rFonts w:ascii="Times New Roman" w:hAnsi="Times New Roman" w:cs="Times New Roman"/>
          <w:b/>
          <w:caps/>
          <w:sz w:val="24"/>
          <w:szCs w:val="24"/>
        </w:rPr>
        <w:br/>
        <w:t>УЧЕБНОЙ Дисциплины</w:t>
      </w:r>
    </w:p>
    <w:p w:rsidR="0015511E" w:rsidRPr="00124F97" w:rsidRDefault="0015511E" w:rsidP="001551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5511E" w:rsidRDefault="0015511E" w:rsidP="001551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24F97">
        <w:rPr>
          <w:rFonts w:ascii="Times New Roman" w:hAnsi="Times New Roman" w:cs="Times New Roman"/>
          <w:b w:val="0"/>
          <w:color w:val="auto"/>
          <w:sz w:val="24"/>
          <w:szCs w:val="24"/>
        </w:rPr>
        <w:t>Контроль и оценка результатов освоения учебной дисциплины ОГСЭ.01 «Основы философии»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D092B" w:rsidRPr="00CD092B" w:rsidRDefault="00CD092B" w:rsidP="00CD092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D092B" w:rsidTr="00CD092B">
        <w:tc>
          <w:tcPr>
            <w:tcW w:w="3485" w:type="dxa"/>
            <w:vAlign w:val="center"/>
          </w:tcPr>
          <w:p w:rsidR="00CD092B" w:rsidRPr="00124F97" w:rsidRDefault="00CD092B" w:rsidP="00CD09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5" w:type="dxa"/>
            <w:vAlign w:val="center"/>
          </w:tcPr>
          <w:p w:rsid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486" w:type="dxa"/>
            <w:vAlign w:val="center"/>
          </w:tcPr>
          <w:p w:rsid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124F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124F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CD092B" w:rsidTr="00CD092B">
        <w:tc>
          <w:tcPr>
            <w:tcW w:w="3485" w:type="dxa"/>
          </w:tcPr>
          <w:p w:rsidR="00460478" w:rsidRPr="00460478" w:rsidRDefault="00460478" w:rsidP="00460478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ЛР1</w:t>
            </w:r>
          </w:p>
          <w:p w:rsidR="00460478" w:rsidRDefault="00460478" w:rsidP="0046047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  <w:p w:rsidR="00460478" w:rsidRPr="00460478" w:rsidRDefault="00460478" w:rsidP="00460478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ЛР2</w:t>
            </w:r>
          </w:p>
          <w:p w:rsidR="00460478" w:rsidRPr="004F3587" w:rsidRDefault="00460478" w:rsidP="00460478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460478" w:rsidRP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9</w:t>
            </w:r>
          </w:p>
          <w:p w:rsidR="00460478" w:rsidRDefault="00460478" w:rsidP="00460478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 xml:space="preserve">Сохраняющий психологическую устойчивость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в ситуативно сложных или стремительно меняющихся ситуациях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460478" w:rsidRDefault="00460478" w:rsidP="00460478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  <w:p w:rsidR="00460478" w:rsidRDefault="00460478" w:rsidP="00460478">
            <w:r w:rsidRPr="003E6BF7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  <w:p w:rsidR="00460478" w:rsidRDefault="00460478" w:rsidP="00460478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460478" w:rsidRDefault="00460478" w:rsidP="00460478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460478" w:rsidRDefault="00460478" w:rsidP="00460478"/>
          <w:p w:rsidR="00CD092B" w:rsidRDefault="00CD092B" w:rsidP="004604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5" w:type="dxa"/>
          </w:tcPr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352311" w:rsidRPr="00352311" w:rsidRDefault="00352311" w:rsidP="00352311">
            <w:pPr>
              <w:pStyle w:val="a4"/>
              <w:numPr>
                <w:ilvl w:val="0"/>
                <w:numId w:val="16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CD092B" w:rsidRDefault="00CD092B" w:rsidP="0015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D092B" w:rsidRPr="00447DE0" w:rsidRDefault="00352311" w:rsidP="00447DE0">
            <w:pPr>
              <w:pStyle w:val="a4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CD092B" w:rsidTr="00CD092B">
        <w:tc>
          <w:tcPr>
            <w:tcW w:w="3485" w:type="dxa"/>
          </w:tcPr>
          <w:p w:rsidR="00A6710F" w:rsidRPr="002A7132" w:rsidRDefault="00A6710F" w:rsidP="00A6710F">
            <w:pPr>
              <w:suppressAutoHyphens/>
              <w:autoSpaceDE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ОК 2 </w:t>
            </w:r>
            <w:r w:rsidRPr="002A71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выполнения задач профессиональной деятельности</w:t>
            </w:r>
          </w:p>
          <w:p w:rsidR="00A6710F" w:rsidRPr="002A7132" w:rsidRDefault="00A6710F" w:rsidP="00A6710F">
            <w:pPr>
              <w:suppressAutoHyphens/>
              <w:autoSpaceDE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ОК 03 Планировать и реализовывать собственное профессиональное и личностное развитие</w:t>
            </w:r>
          </w:p>
          <w:p w:rsidR="00A6710F" w:rsidRPr="002A7132" w:rsidRDefault="00A6710F" w:rsidP="00A6710F">
            <w:pPr>
              <w:suppressAutoHyphens/>
              <w:autoSpaceDE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A6710F" w:rsidRDefault="00A6710F" w:rsidP="00A6710F">
            <w:pPr>
              <w:suppressAutoHyphens/>
              <w:autoSpaceDE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ОК 09 Использовать информационные технологии в профессиональной деятельности</w:t>
            </w:r>
          </w:p>
          <w:p w:rsidR="00A6710F" w:rsidRDefault="00A6710F" w:rsidP="00A6710F">
            <w:pPr>
              <w:suppressAutoHyphens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  <w:lang w:eastAsia="zh-CN"/>
              </w:rPr>
            </w:pPr>
          </w:p>
          <w:p w:rsidR="00CD092B" w:rsidRDefault="00CD092B" w:rsidP="0015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5" w:type="dxa"/>
          </w:tcPr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D092B" w:rsidRDefault="00A6710F" w:rsidP="00A671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</w:tcPr>
          <w:p w:rsidR="00460478" w:rsidRDefault="00460478" w:rsidP="00460478"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Выступления с докладами, рефератами, сообщениями</w:t>
            </w:r>
          </w:p>
          <w:p w:rsidR="00460478" w:rsidRDefault="00460478" w:rsidP="00460478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Конспектирование, </w:t>
            </w:r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самостоятельная работа</w:t>
            </w:r>
          </w:p>
          <w:p w:rsidR="00460478" w:rsidRDefault="00460478" w:rsidP="00460478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t>ворческих работ</w:t>
            </w:r>
          </w:p>
          <w:p w:rsidR="00460478" w:rsidRDefault="00460478" w:rsidP="00460478">
            <w:r w:rsidRPr="00124F97">
              <w:rPr>
                <w:rFonts w:ascii="Times New Roman" w:hAnsi="Times New Roman" w:cs="Times New Roman"/>
                <w:sz w:val="24"/>
                <w:szCs w:val="24"/>
              </w:rPr>
              <w:t>Семинарские занятия, тестирование</w:t>
            </w:r>
          </w:p>
          <w:p w:rsidR="00460478" w:rsidRDefault="00460478" w:rsidP="00460478"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Защита рефератов, творческих работ</w:t>
            </w:r>
          </w:p>
          <w:p w:rsidR="00460478" w:rsidRDefault="00460478" w:rsidP="00460478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4F97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контрольные вопросы, В</w:t>
            </w:r>
            <w:r w:rsidRPr="00124F97">
              <w:rPr>
                <w:rFonts w:ascii="Times New Roman" w:hAnsi="Times New Roman" w:cs="Times New Roman"/>
                <w:sz w:val="24"/>
                <w:szCs w:val="24"/>
              </w:rPr>
              <w:t>ыполнение индивидуальных заданий</w:t>
            </w:r>
          </w:p>
          <w:p w:rsidR="00CD092B" w:rsidRDefault="00CD092B" w:rsidP="0015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5511E" w:rsidRPr="00124F97" w:rsidRDefault="0015511E" w:rsidP="0015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11E" w:rsidRPr="00124F97" w:rsidRDefault="0015511E" w:rsidP="0015511E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br w:type="page"/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Дополнения и измен</w:t>
      </w:r>
      <w:r w:rsidR="00CF2B3D" w:rsidRPr="00124F97">
        <w:rPr>
          <w:rFonts w:ascii="Times New Roman" w:hAnsi="Times New Roman" w:cs="Times New Roman"/>
          <w:color w:val="000000"/>
          <w:sz w:val="24"/>
          <w:szCs w:val="24"/>
        </w:rPr>
        <w:t>ения к рабочей программе на 202</w:t>
      </w:r>
      <w:r w:rsidR="00BB6D21">
        <w:rPr>
          <w:rFonts w:ascii="Times New Roman" w:hAnsi="Times New Roman" w:cs="Times New Roman"/>
          <w:color w:val="000000"/>
          <w:sz w:val="24"/>
          <w:szCs w:val="24"/>
        </w:rPr>
        <w:t>1/2022</w:t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по дисциплине ОГСЭ.01 «Основы философии»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ОГСЭ.01 «Основы философии» внесены следующие изменения: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ОГСЭ.01 «Основы философии» обсуждены на заседании ЦК __________________Протокол № ______ </w:t>
      </w:r>
      <w:r w:rsidR="00447DE0" w:rsidRPr="00124F97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15511E" w:rsidRPr="00124F97" w:rsidRDefault="0015511E" w:rsidP="0015511E">
      <w:pPr>
        <w:ind w:left="1134"/>
        <w:rPr>
          <w:sz w:val="24"/>
          <w:szCs w:val="24"/>
        </w:rPr>
      </w:pPr>
    </w:p>
    <w:p w:rsidR="0015511E" w:rsidRPr="00124F97" w:rsidRDefault="0015511E" w:rsidP="0015511E">
      <w:pPr>
        <w:rPr>
          <w:sz w:val="24"/>
          <w:szCs w:val="24"/>
        </w:rPr>
      </w:pPr>
    </w:p>
    <w:p w:rsidR="001F7679" w:rsidRPr="00124F97" w:rsidRDefault="001F7679" w:rsidP="0015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center"/>
        <w:rPr>
          <w:sz w:val="24"/>
          <w:szCs w:val="24"/>
        </w:rPr>
      </w:pPr>
    </w:p>
    <w:sectPr w:rsidR="001F7679" w:rsidRPr="00124F97" w:rsidSect="001F76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093" w:rsidRDefault="004A3093" w:rsidP="00941176">
      <w:pPr>
        <w:spacing w:after="0" w:line="240" w:lineRule="auto"/>
      </w:pPr>
      <w:r>
        <w:separator/>
      </w:r>
    </w:p>
  </w:endnote>
  <w:endnote w:type="continuationSeparator" w:id="0">
    <w:p w:rsidR="004A3093" w:rsidRDefault="004A3093" w:rsidP="0094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478" w:rsidRDefault="00460478">
    <w:pPr>
      <w:pStyle w:val="a5"/>
      <w:jc w:val="right"/>
    </w:pPr>
  </w:p>
  <w:p w:rsidR="00460478" w:rsidRDefault="004604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093" w:rsidRDefault="004A3093" w:rsidP="00941176">
      <w:pPr>
        <w:spacing w:after="0" w:line="240" w:lineRule="auto"/>
      </w:pPr>
      <w:r>
        <w:separator/>
      </w:r>
    </w:p>
  </w:footnote>
  <w:footnote w:type="continuationSeparator" w:id="0">
    <w:p w:rsidR="004A3093" w:rsidRDefault="004A3093" w:rsidP="00941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9A82C87"/>
    <w:multiLevelType w:val="hybridMultilevel"/>
    <w:tmpl w:val="FA2E7FCC"/>
    <w:name w:val="Нумерованный список 71"/>
    <w:lvl w:ilvl="0" w:tplc="56AEB302">
      <w:start w:val="1"/>
      <w:numFmt w:val="decimal"/>
      <w:lvlText w:val="%1."/>
      <w:lvlJc w:val="left"/>
      <w:pPr>
        <w:ind w:left="284" w:firstLine="0"/>
      </w:pPr>
      <w:rPr>
        <w:rFonts w:cs="Times New Roman"/>
        <w:b/>
      </w:rPr>
    </w:lvl>
    <w:lvl w:ilvl="1" w:tplc="03AC4D82">
      <w:start w:val="1"/>
      <w:numFmt w:val="lowerLetter"/>
      <w:lvlText w:val="%2."/>
      <w:lvlJc w:val="left"/>
      <w:pPr>
        <w:ind w:left="1004" w:firstLine="0"/>
      </w:pPr>
      <w:rPr>
        <w:rFonts w:cs="Times New Roman"/>
      </w:rPr>
    </w:lvl>
    <w:lvl w:ilvl="2" w:tplc="0562C2FE">
      <w:start w:val="1"/>
      <w:numFmt w:val="lowerRoman"/>
      <w:lvlText w:val="%3."/>
      <w:lvlJc w:val="left"/>
      <w:pPr>
        <w:ind w:left="1904" w:firstLine="0"/>
      </w:pPr>
      <w:rPr>
        <w:rFonts w:cs="Times New Roman"/>
      </w:rPr>
    </w:lvl>
    <w:lvl w:ilvl="3" w:tplc="1C7E946C">
      <w:start w:val="1"/>
      <w:numFmt w:val="decimal"/>
      <w:lvlText w:val="%4."/>
      <w:lvlJc w:val="left"/>
      <w:pPr>
        <w:ind w:left="2444" w:firstLine="0"/>
      </w:pPr>
      <w:rPr>
        <w:rFonts w:cs="Times New Roman"/>
      </w:rPr>
    </w:lvl>
    <w:lvl w:ilvl="4" w:tplc="6716407C">
      <w:start w:val="1"/>
      <w:numFmt w:val="lowerLetter"/>
      <w:lvlText w:val="%5."/>
      <w:lvlJc w:val="left"/>
      <w:pPr>
        <w:ind w:left="3164" w:firstLine="0"/>
      </w:pPr>
      <w:rPr>
        <w:rFonts w:cs="Times New Roman"/>
      </w:rPr>
    </w:lvl>
    <w:lvl w:ilvl="5" w:tplc="2F321FB6">
      <w:start w:val="1"/>
      <w:numFmt w:val="lowerRoman"/>
      <w:lvlText w:val="%6."/>
      <w:lvlJc w:val="left"/>
      <w:pPr>
        <w:ind w:left="4064" w:firstLine="0"/>
      </w:pPr>
      <w:rPr>
        <w:rFonts w:cs="Times New Roman"/>
      </w:rPr>
    </w:lvl>
    <w:lvl w:ilvl="6" w:tplc="EF9AAF4C">
      <w:start w:val="1"/>
      <w:numFmt w:val="decimal"/>
      <w:lvlText w:val="%7."/>
      <w:lvlJc w:val="left"/>
      <w:pPr>
        <w:ind w:left="4604" w:firstLine="0"/>
      </w:pPr>
      <w:rPr>
        <w:rFonts w:cs="Times New Roman"/>
      </w:rPr>
    </w:lvl>
    <w:lvl w:ilvl="7" w:tplc="6502743E">
      <w:start w:val="1"/>
      <w:numFmt w:val="lowerLetter"/>
      <w:lvlText w:val="%8."/>
      <w:lvlJc w:val="left"/>
      <w:pPr>
        <w:ind w:left="5324" w:firstLine="0"/>
      </w:pPr>
      <w:rPr>
        <w:rFonts w:cs="Times New Roman"/>
      </w:rPr>
    </w:lvl>
    <w:lvl w:ilvl="8" w:tplc="D5D60C88">
      <w:start w:val="1"/>
      <w:numFmt w:val="lowerRoman"/>
      <w:lvlText w:val="%9."/>
      <w:lvlJc w:val="left"/>
      <w:pPr>
        <w:ind w:left="6224" w:firstLine="0"/>
      </w:pPr>
      <w:rPr>
        <w:rFonts w:cs="Times New Roman"/>
      </w:rPr>
    </w:lvl>
  </w:abstractNum>
  <w:abstractNum w:abstractNumId="4" w15:restartNumberingAfterBreak="0">
    <w:nsid w:val="0BCB1C85"/>
    <w:multiLevelType w:val="hybridMultilevel"/>
    <w:tmpl w:val="708E627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6" w15:restartNumberingAfterBreak="0">
    <w:nsid w:val="366873CD"/>
    <w:multiLevelType w:val="hybridMultilevel"/>
    <w:tmpl w:val="C364704E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9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13A2EE4"/>
    <w:multiLevelType w:val="hybridMultilevel"/>
    <w:tmpl w:val="323A5620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624F2F"/>
    <w:multiLevelType w:val="hybridMultilevel"/>
    <w:tmpl w:val="E1F4D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16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2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3"/>
  </w:num>
  <w:num w:numId="15">
    <w:abstractNumId w:val="6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76"/>
    <w:rsid w:val="000268AD"/>
    <w:rsid w:val="00054005"/>
    <w:rsid w:val="00094E9E"/>
    <w:rsid w:val="000A3770"/>
    <w:rsid w:val="000D522F"/>
    <w:rsid w:val="00124F97"/>
    <w:rsid w:val="0015511E"/>
    <w:rsid w:val="0017242E"/>
    <w:rsid w:val="001D5C9F"/>
    <w:rsid w:val="001F7679"/>
    <w:rsid w:val="002210B1"/>
    <w:rsid w:val="002211BA"/>
    <w:rsid w:val="00227F81"/>
    <w:rsid w:val="00254CD0"/>
    <w:rsid w:val="00273989"/>
    <w:rsid w:val="002A7132"/>
    <w:rsid w:val="003158F5"/>
    <w:rsid w:val="003220E6"/>
    <w:rsid w:val="00323F31"/>
    <w:rsid w:val="00352311"/>
    <w:rsid w:val="003B2797"/>
    <w:rsid w:val="003D5961"/>
    <w:rsid w:val="003E5872"/>
    <w:rsid w:val="003F3133"/>
    <w:rsid w:val="0041597E"/>
    <w:rsid w:val="00443E26"/>
    <w:rsid w:val="00447DE0"/>
    <w:rsid w:val="0045730D"/>
    <w:rsid w:val="00460478"/>
    <w:rsid w:val="00477371"/>
    <w:rsid w:val="004A3093"/>
    <w:rsid w:val="0050041C"/>
    <w:rsid w:val="00572AFB"/>
    <w:rsid w:val="005A4DA0"/>
    <w:rsid w:val="005C5365"/>
    <w:rsid w:val="005E5376"/>
    <w:rsid w:val="00716CF2"/>
    <w:rsid w:val="007D7305"/>
    <w:rsid w:val="00854387"/>
    <w:rsid w:val="008625DA"/>
    <w:rsid w:val="00867501"/>
    <w:rsid w:val="008C05DF"/>
    <w:rsid w:val="00941176"/>
    <w:rsid w:val="009526AB"/>
    <w:rsid w:val="009700F0"/>
    <w:rsid w:val="00974351"/>
    <w:rsid w:val="009806D5"/>
    <w:rsid w:val="00980B09"/>
    <w:rsid w:val="009E7733"/>
    <w:rsid w:val="009F4D00"/>
    <w:rsid w:val="00A63AF7"/>
    <w:rsid w:val="00A6710F"/>
    <w:rsid w:val="00A76F63"/>
    <w:rsid w:val="00AB1CD1"/>
    <w:rsid w:val="00AC6E0B"/>
    <w:rsid w:val="00B021C0"/>
    <w:rsid w:val="00B62DF9"/>
    <w:rsid w:val="00B87952"/>
    <w:rsid w:val="00B90D6B"/>
    <w:rsid w:val="00B93E39"/>
    <w:rsid w:val="00BB6D21"/>
    <w:rsid w:val="00C633A6"/>
    <w:rsid w:val="00C647E2"/>
    <w:rsid w:val="00C6702B"/>
    <w:rsid w:val="00C93F9C"/>
    <w:rsid w:val="00C9717C"/>
    <w:rsid w:val="00CA6574"/>
    <w:rsid w:val="00CB2F2E"/>
    <w:rsid w:val="00CD092B"/>
    <w:rsid w:val="00CE1E32"/>
    <w:rsid w:val="00CF2B3D"/>
    <w:rsid w:val="00D03550"/>
    <w:rsid w:val="00D143F8"/>
    <w:rsid w:val="00D92DED"/>
    <w:rsid w:val="00E44711"/>
    <w:rsid w:val="00E828B4"/>
    <w:rsid w:val="00E96E83"/>
    <w:rsid w:val="00EA6E48"/>
    <w:rsid w:val="00EE1ACD"/>
    <w:rsid w:val="00EE479D"/>
    <w:rsid w:val="00FA5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9DB1"/>
  <w15:docId w15:val="{F8B4778F-C300-4B0C-A36F-F5A21D0A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1BA"/>
  </w:style>
  <w:style w:type="paragraph" w:styleId="1">
    <w:name w:val="heading 1"/>
    <w:basedOn w:val="a"/>
    <w:next w:val="a"/>
    <w:link w:val="10"/>
    <w:uiPriority w:val="9"/>
    <w:qFormat/>
    <w:rsid w:val="00155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9526A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941176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Hyperlink"/>
    <w:basedOn w:val="a0"/>
    <w:uiPriority w:val="99"/>
    <w:semiHidden/>
    <w:unhideWhenUsed/>
    <w:rsid w:val="009411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313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9526AB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1">
    <w:name w:val="Основной текст 31"/>
    <w:basedOn w:val="a"/>
    <w:rsid w:val="009526A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FontStyle47">
    <w:name w:val="Font Style47"/>
    <w:rsid w:val="009526A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9526AB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26A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526AB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55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15511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acxspmiddle">
    <w:name w:val="acxspmiddle"/>
    <w:basedOn w:val="a"/>
    <w:rsid w:val="001551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A76F6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A76F63"/>
    <w:rPr>
      <w:rFonts w:ascii="Bookman Old Style" w:hAnsi="Bookman Old Style" w:cs="Bookman Old Style"/>
      <w:sz w:val="18"/>
      <w:szCs w:val="18"/>
    </w:rPr>
  </w:style>
  <w:style w:type="table" w:styleId="a7">
    <w:name w:val="Table Grid"/>
    <w:basedOn w:val="a1"/>
    <w:uiPriority w:val="59"/>
    <w:rsid w:val="00CD0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0RPxqnfworhQUwSY/6+pSLg2MCsCJ9qHihkwxpxis+Q=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KMpQTl98sAxume2XIY+paDKKtBX3FSrzgQTXRWfKGLlG/0gy40p9V0Nc66bq6amq
GNNCWCGcA/rbhbZZAP5DQg==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hkoxeR626YP4zjATY03Hv/HRv5o=</DigestValue>
      </Reference>
      <Reference URI="/word/endnotes.xml?ContentType=application/vnd.openxmlformats-officedocument.wordprocessingml.endnotes+xml">
        <DigestMethod Algorithm="http://www.w3.org/2000/09/xmldsig#sha1"/>
        <DigestValue>rMu5Wp89sIpP2FEtD6aehOXGEq8=</DigestValue>
      </Reference>
      <Reference URI="/word/fontTable.xml?ContentType=application/vnd.openxmlformats-officedocument.wordprocessingml.fontTable+xml">
        <DigestMethod Algorithm="http://www.w3.org/2000/09/xmldsig#sha1"/>
        <DigestValue>Qv4HwsBSOj91hIm1tfHQeyTvf70=</DigestValue>
      </Reference>
      <Reference URI="/word/footer1.xml?ContentType=application/vnd.openxmlformats-officedocument.wordprocessingml.footer+xml">
        <DigestMethod Algorithm="http://www.w3.org/2000/09/xmldsig#sha1"/>
        <DigestValue>US5bqpMilHmhMVCClNOXHqDPhyQ=</DigestValue>
      </Reference>
      <Reference URI="/word/footnotes.xml?ContentType=application/vnd.openxmlformats-officedocument.wordprocessingml.footnotes+xml">
        <DigestMethod Algorithm="http://www.w3.org/2000/09/xmldsig#sha1"/>
        <DigestValue>rDu8ACLVnqkd34CHYlXwFIQ1pMU=</DigestValue>
      </Reference>
      <Reference URI="/word/numbering.xml?ContentType=application/vnd.openxmlformats-officedocument.wordprocessingml.numbering+xml">
        <DigestMethod Algorithm="http://www.w3.org/2000/09/xmldsig#sha1"/>
        <DigestValue>KaFHZ2kbxlYvrmyHOaFvbNs5ZKA=</DigestValue>
      </Reference>
      <Reference URI="/word/settings.xml?ContentType=application/vnd.openxmlformats-officedocument.wordprocessingml.settings+xml">
        <DigestMethod Algorithm="http://www.w3.org/2000/09/xmldsig#sha1"/>
        <DigestValue>mspdS11LOMwK/IVwui3e6SVOkhU=</DigestValue>
      </Reference>
      <Reference URI="/word/styles.xml?ContentType=application/vnd.openxmlformats-officedocument.wordprocessingml.styles+xml">
        <DigestMethod Algorithm="http://www.w3.org/2000/09/xmldsig#sha1"/>
        <DigestValue>Xrjv89rK0Ro5P2k/i4/tn0ZZ8Xs=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YheiDPqcUNT9iKm1Mi6nhsi1t54=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21</Pages>
  <Words>4437</Words>
  <Characters>25297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30</cp:revision>
  <dcterms:created xsi:type="dcterms:W3CDTF">2022-03-03T12:31:00Z</dcterms:created>
  <dcterms:modified xsi:type="dcterms:W3CDTF">2022-06-30T05:58:00Z</dcterms:modified>
</cp:coreProperties>
</file>